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A713" w14:textId="77777777" w:rsidR="003621C5" w:rsidRDefault="00761F15">
      <w:pPr>
        <w:ind w:left="5580"/>
        <w:contextualSpacing/>
        <w:jc w:val="both"/>
        <w:rPr>
          <w:b/>
          <w:sz w:val="22"/>
          <w:szCs w:val="22"/>
          <w:lang w:val="ru-RU"/>
        </w:rPr>
      </w:pPr>
      <w:proofErr w:type="spellStart"/>
      <w:r>
        <w:rPr>
          <w:b/>
          <w:sz w:val="22"/>
          <w:szCs w:val="22"/>
          <w:lang w:val="ru-RU"/>
        </w:rPr>
        <w:t>Бекітілген</w:t>
      </w:r>
      <w:proofErr w:type="spellEnd"/>
      <w:r>
        <w:rPr>
          <w:b/>
          <w:sz w:val="22"/>
          <w:szCs w:val="22"/>
          <w:lang w:val="ru-RU"/>
        </w:rPr>
        <w:t>:</w:t>
      </w:r>
    </w:p>
    <w:p w14:paraId="21ED5773" w14:textId="77777777"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proofErr w:type="spellStart"/>
      <w:r>
        <w:rPr>
          <w:sz w:val="22"/>
          <w:szCs w:val="22"/>
          <w:lang w:val="ru-RU"/>
        </w:rPr>
        <w:t>шешімімен</w:t>
      </w:r>
      <w:proofErr w:type="spellEnd"/>
    </w:p>
    <w:p w14:paraId="29409E8F" w14:textId="77777777" w:rsidR="003621C5" w:rsidRDefault="00761F15">
      <w:pPr>
        <w:ind w:left="5580"/>
        <w:contextualSpacing/>
        <w:jc w:val="both"/>
        <w:rPr>
          <w:sz w:val="22"/>
          <w:szCs w:val="22"/>
          <w:lang w:val="ru-RU"/>
        </w:rPr>
      </w:pPr>
      <w:r>
        <w:rPr>
          <w:sz w:val="22"/>
          <w:szCs w:val="22"/>
          <w:lang w:val="ru-RU"/>
        </w:rPr>
        <w:t>«Сентрас Секьюритиз» АҚ</w:t>
      </w:r>
    </w:p>
    <w:p w14:paraId="2F0FAE3D" w14:textId="77777777" w:rsidR="003621C5" w:rsidRDefault="00761F15">
      <w:pPr>
        <w:ind w:left="5580"/>
        <w:contextualSpacing/>
        <w:jc w:val="both"/>
        <w:rPr>
          <w:sz w:val="22"/>
          <w:szCs w:val="22"/>
          <w:lang w:val="ru-RU"/>
        </w:rPr>
      </w:pPr>
      <w:r>
        <w:rPr>
          <w:sz w:val="22"/>
          <w:szCs w:val="22"/>
          <w:lang w:val="ru-RU"/>
        </w:rPr>
        <w:t xml:space="preserve">31.07.06 No 23 </w:t>
      </w:r>
      <w:proofErr w:type="spellStart"/>
      <w:r>
        <w:rPr>
          <w:sz w:val="22"/>
          <w:szCs w:val="22"/>
          <w:lang w:val="ru-RU"/>
        </w:rPr>
        <w:t>хаттама</w:t>
      </w:r>
      <w:proofErr w:type="spellEnd"/>
    </w:p>
    <w:p w14:paraId="079C2F48" w14:textId="77777777" w:rsidR="003621C5" w:rsidRDefault="00761F15">
      <w:pPr>
        <w:ind w:left="5580"/>
        <w:contextualSpacing/>
        <w:jc w:val="both"/>
        <w:rPr>
          <w:b/>
          <w:sz w:val="22"/>
          <w:szCs w:val="22"/>
          <w:lang w:val="ru-RU"/>
        </w:rPr>
      </w:pPr>
      <w:proofErr w:type="spellStart"/>
      <w:r>
        <w:rPr>
          <w:b/>
          <w:sz w:val="22"/>
          <w:szCs w:val="22"/>
          <w:lang w:val="ru-RU"/>
        </w:rPr>
        <w:t>Енгізілген</w:t>
      </w:r>
      <w:proofErr w:type="spellEnd"/>
      <w:r>
        <w:rPr>
          <w:b/>
          <w:sz w:val="22"/>
          <w:szCs w:val="22"/>
          <w:lang w:val="ru-RU"/>
        </w:rPr>
        <w:t xml:space="preserve"> </w:t>
      </w:r>
      <w:proofErr w:type="spellStart"/>
      <w:r>
        <w:rPr>
          <w:b/>
          <w:sz w:val="22"/>
          <w:szCs w:val="22"/>
          <w:lang w:val="ru-RU"/>
        </w:rPr>
        <w:t>өзгерістер</w:t>
      </w:r>
      <w:proofErr w:type="spellEnd"/>
      <w:r>
        <w:rPr>
          <w:b/>
          <w:sz w:val="22"/>
          <w:szCs w:val="22"/>
          <w:lang w:val="ru-RU"/>
        </w:rPr>
        <w:t>:</w:t>
      </w:r>
    </w:p>
    <w:p w14:paraId="0DCE9DD3" w14:textId="77777777"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proofErr w:type="spellStart"/>
      <w:r>
        <w:rPr>
          <w:sz w:val="22"/>
          <w:szCs w:val="22"/>
          <w:lang w:val="ru-RU"/>
        </w:rPr>
        <w:t>шешімдерімен</w:t>
      </w:r>
      <w:proofErr w:type="spellEnd"/>
      <w:r>
        <w:rPr>
          <w:sz w:val="22"/>
          <w:szCs w:val="22"/>
          <w:lang w:val="ru-RU"/>
        </w:rPr>
        <w:t>:</w:t>
      </w:r>
    </w:p>
    <w:p w14:paraId="4A8951C3" w14:textId="6CBD7B9C"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Pr>
          <w:sz w:val="22"/>
          <w:szCs w:val="22"/>
          <w:lang w:val="ru-RU"/>
        </w:rPr>
        <w:t>01.10.</w:t>
      </w:r>
      <w:r>
        <w:rPr>
          <w:sz w:val="22"/>
          <w:szCs w:val="22"/>
          <w:lang w:val="ru-RU"/>
        </w:rPr>
        <w:t xml:space="preserve">2009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r w:rsidR="00A43DFC">
        <w:rPr>
          <w:sz w:val="22"/>
          <w:szCs w:val="22"/>
          <w:lang w:val="ru-RU"/>
        </w:rPr>
        <w:t xml:space="preserve"> </w:t>
      </w:r>
      <w:r w:rsidR="00A43DFC" w:rsidRPr="00A43DFC">
        <w:rPr>
          <w:sz w:val="22"/>
          <w:szCs w:val="22"/>
          <w:lang w:val="ru-RU"/>
        </w:rPr>
        <w:t>№ 57-1</w:t>
      </w:r>
    </w:p>
    <w:p w14:paraId="111282D4" w14:textId="1C738C73"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Pr>
          <w:sz w:val="22"/>
          <w:szCs w:val="22"/>
          <w:lang w:val="ru-RU"/>
        </w:rPr>
        <w:t>14.03.</w:t>
      </w:r>
      <w:r>
        <w:rPr>
          <w:sz w:val="22"/>
          <w:szCs w:val="22"/>
          <w:lang w:val="ru-RU"/>
        </w:rPr>
        <w:t xml:space="preserve">2011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0E31C274" w14:textId="12B6F54A"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Pr>
          <w:sz w:val="22"/>
          <w:szCs w:val="22"/>
          <w:lang w:val="ru-RU"/>
        </w:rPr>
        <w:t>30.12.</w:t>
      </w:r>
      <w:r>
        <w:rPr>
          <w:sz w:val="22"/>
          <w:szCs w:val="22"/>
          <w:lang w:val="ru-RU"/>
        </w:rPr>
        <w:t xml:space="preserve">2011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25FDA1E7" w14:textId="6DFA8D5E"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Pr>
          <w:sz w:val="22"/>
          <w:szCs w:val="22"/>
          <w:lang w:val="ru-RU"/>
        </w:rPr>
        <w:t>01.11.</w:t>
      </w:r>
      <w:r>
        <w:rPr>
          <w:sz w:val="22"/>
          <w:szCs w:val="22"/>
          <w:lang w:val="ru-RU"/>
        </w:rPr>
        <w:t xml:space="preserve">2012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0E38D285" w14:textId="14604EEB"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Pr>
          <w:sz w:val="22"/>
          <w:szCs w:val="22"/>
          <w:lang w:val="ru-RU"/>
        </w:rPr>
        <w:t>20.03.</w:t>
      </w:r>
      <w:r>
        <w:rPr>
          <w:sz w:val="22"/>
          <w:szCs w:val="22"/>
          <w:lang w:val="ru-RU"/>
        </w:rPr>
        <w:t xml:space="preserve">2014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34F0E340" w14:textId="24F71926"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Pr>
          <w:sz w:val="22"/>
          <w:szCs w:val="22"/>
          <w:lang w:val="ru-RU"/>
        </w:rPr>
        <w:t>15.09.</w:t>
      </w:r>
      <w:r>
        <w:rPr>
          <w:sz w:val="22"/>
          <w:szCs w:val="22"/>
          <w:lang w:val="ru-RU"/>
        </w:rPr>
        <w:t xml:space="preserve">2014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184AEB2A" w14:textId="3295A76F"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Pr>
          <w:sz w:val="22"/>
          <w:szCs w:val="22"/>
          <w:lang w:val="ru-RU"/>
        </w:rPr>
        <w:t>25.08.</w:t>
      </w:r>
      <w:r>
        <w:rPr>
          <w:sz w:val="22"/>
          <w:szCs w:val="22"/>
          <w:lang w:val="ru-RU"/>
        </w:rPr>
        <w:t xml:space="preserve">2015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0D2C66BA" w14:textId="77777777"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09.03.2016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7B6DB772" w14:textId="77777777"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05.04.2016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3B23945D" w14:textId="6A07B935"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Pr>
          <w:sz w:val="22"/>
          <w:szCs w:val="22"/>
          <w:lang w:val="ru-RU"/>
        </w:rPr>
        <w:t>15.04.</w:t>
      </w:r>
      <w:r>
        <w:rPr>
          <w:sz w:val="22"/>
          <w:szCs w:val="22"/>
          <w:lang w:val="ru-RU"/>
        </w:rPr>
        <w:t xml:space="preserve">2016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5EFF88AD" w14:textId="0633205C"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sidRPr="00A43DFC">
        <w:rPr>
          <w:sz w:val="22"/>
          <w:szCs w:val="22"/>
          <w:lang w:val="ru-RU"/>
        </w:rPr>
        <w:t xml:space="preserve">27.02.2017 </w:t>
      </w:r>
      <w:proofErr w:type="spellStart"/>
      <w:r w:rsidR="00A43DFC" w:rsidRPr="00A43DFC">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0C2B4D56" w14:textId="77777777" w:rsidR="003621C5" w:rsidRDefault="00761F15">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09.10.2020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r>
        <w:rPr>
          <w:sz w:val="22"/>
          <w:szCs w:val="22"/>
          <w:lang w:val="ru-RU"/>
        </w:rPr>
        <w:t xml:space="preserve"> (01.12.2020 </w:t>
      </w:r>
      <w:proofErr w:type="spellStart"/>
      <w:r>
        <w:rPr>
          <w:sz w:val="22"/>
          <w:szCs w:val="22"/>
          <w:lang w:val="ru-RU"/>
        </w:rPr>
        <w:t>бастап</w:t>
      </w:r>
      <w:proofErr w:type="spellEnd"/>
      <w:r>
        <w:rPr>
          <w:sz w:val="22"/>
          <w:szCs w:val="22"/>
          <w:lang w:val="ru-RU"/>
        </w:rPr>
        <w:t xml:space="preserve"> </w:t>
      </w:r>
      <w:proofErr w:type="spellStart"/>
      <w:r>
        <w:rPr>
          <w:sz w:val="22"/>
          <w:szCs w:val="22"/>
          <w:lang w:val="ru-RU"/>
        </w:rPr>
        <w:t>қолданысқа</w:t>
      </w:r>
      <w:proofErr w:type="spellEnd"/>
      <w:r>
        <w:rPr>
          <w:sz w:val="22"/>
          <w:szCs w:val="22"/>
          <w:lang w:val="ru-RU"/>
        </w:rPr>
        <w:t xml:space="preserve"> </w:t>
      </w:r>
      <w:proofErr w:type="spellStart"/>
      <w:r>
        <w:rPr>
          <w:sz w:val="22"/>
          <w:szCs w:val="22"/>
          <w:lang w:val="ru-RU"/>
        </w:rPr>
        <w:t>енгізіледі</w:t>
      </w:r>
      <w:proofErr w:type="spellEnd"/>
      <w:r>
        <w:rPr>
          <w:sz w:val="22"/>
          <w:szCs w:val="22"/>
          <w:lang w:val="ru-RU"/>
        </w:rPr>
        <w:t>)</w:t>
      </w:r>
    </w:p>
    <w:p w14:paraId="6EDF33FA" w14:textId="1E591DE9" w:rsidR="00A4000C" w:rsidRDefault="00A4000C" w:rsidP="00A4000C">
      <w:pPr>
        <w:ind w:left="5580"/>
        <w:contextualSpacing/>
        <w:jc w:val="both"/>
        <w:rPr>
          <w:sz w:val="22"/>
          <w:szCs w:val="22"/>
          <w:lang w:val="ru-RU"/>
        </w:rPr>
      </w:pPr>
      <w:proofErr w:type="spellStart"/>
      <w:r>
        <w:rPr>
          <w:sz w:val="22"/>
          <w:szCs w:val="22"/>
          <w:lang w:val="ru-RU"/>
        </w:rPr>
        <w:t>Директорлар</w:t>
      </w:r>
      <w:proofErr w:type="spellEnd"/>
      <w:r>
        <w:rPr>
          <w:sz w:val="22"/>
          <w:szCs w:val="22"/>
          <w:lang w:val="ru-RU"/>
        </w:rPr>
        <w:t xml:space="preserve"> </w:t>
      </w:r>
      <w:proofErr w:type="spellStart"/>
      <w:r>
        <w:rPr>
          <w:sz w:val="22"/>
          <w:szCs w:val="22"/>
          <w:lang w:val="ru-RU"/>
        </w:rPr>
        <w:t>кеңесінің</w:t>
      </w:r>
      <w:proofErr w:type="spellEnd"/>
      <w:r>
        <w:rPr>
          <w:sz w:val="22"/>
          <w:szCs w:val="22"/>
          <w:lang w:val="ru-RU"/>
        </w:rPr>
        <w:t xml:space="preserve"> </w:t>
      </w:r>
      <w:r w:rsidR="00A43DFC" w:rsidRPr="00A43DFC">
        <w:rPr>
          <w:sz w:val="22"/>
          <w:szCs w:val="22"/>
          <w:lang w:val="ru-RU"/>
        </w:rPr>
        <w:t xml:space="preserve">28.02.2022 </w:t>
      </w:r>
      <w:proofErr w:type="spellStart"/>
      <w:r>
        <w:rPr>
          <w:sz w:val="22"/>
          <w:szCs w:val="22"/>
          <w:lang w:val="ru-RU"/>
        </w:rPr>
        <w:t>жылғы</w:t>
      </w:r>
      <w:proofErr w:type="spellEnd"/>
      <w:r>
        <w:rPr>
          <w:sz w:val="22"/>
          <w:szCs w:val="22"/>
          <w:lang w:val="ru-RU"/>
        </w:rPr>
        <w:t xml:space="preserve"> </w:t>
      </w:r>
      <w:proofErr w:type="spellStart"/>
      <w:r>
        <w:rPr>
          <w:sz w:val="22"/>
          <w:szCs w:val="22"/>
          <w:lang w:val="ru-RU"/>
        </w:rPr>
        <w:t>хаттамасы</w:t>
      </w:r>
      <w:proofErr w:type="spellEnd"/>
    </w:p>
    <w:p w14:paraId="744292B6" w14:textId="6F42ED82" w:rsidR="003621C5" w:rsidRDefault="00D86FFD">
      <w:pPr>
        <w:ind w:left="5580"/>
        <w:contextualSpacing/>
        <w:jc w:val="both"/>
        <w:rPr>
          <w:sz w:val="22"/>
          <w:szCs w:val="22"/>
          <w:lang w:val="ru-RU"/>
        </w:rPr>
      </w:pPr>
      <w:proofErr w:type="spellStart"/>
      <w:r w:rsidRPr="00D86FFD">
        <w:rPr>
          <w:sz w:val="22"/>
          <w:szCs w:val="22"/>
          <w:lang w:val="ru-RU"/>
        </w:rPr>
        <w:t>Директорлар</w:t>
      </w:r>
      <w:proofErr w:type="spellEnd"/>
      <w:r w:rsidRPr="00D86FFD">
        <w:rPr>
          <w:sz w:val="22"/>
          <w:szCs w:val="22"/>
          <w:lang w:val="ru-RU"/>
        </w:rPr>
        <w:t xml:space="preserve"> </w:t>
      </w:r>
      <w:proofErr w:type="spellStart"/>
      <w:r w:rsidRPr="00D86FFD">
        <w:rPr>
          <w:sz w:val="22"/>
          <w:szCs w:val="22"/>
          <w:lang w:val="ru-RU"/>
        </w:rPr>
        <w:t>кеңесінің</w:t>
      </w:r>
      <w:proofErr w:type="spellEnd"/>
      <w:r w:rsidRPr="00D86FFD">
        <w:rPr>
          <w:sz w:val="22"/>
          <w:szCs w:val="22"/>
          <w:lang w:val="ru-RU"/>
        </w:rPr>
        <w:t xml:space="preserve"> </w:t>
      </w:r>
      <w:r w:rsidR="00A43DFC" w:rsidRPr="00A43DFC">
        <w:rPr>
          <w:sz w:val="22"/>
          <w:szCs w:val="22"/>
          <w:lang w:val="ru-RU"/>
        </w:rPr>
        <w:t>30.10.</w:t>
      </w:r>
      <w:r w:rsidRPr="00D86FFD">
        <w:rPr>
          <w:sz w:val="22"/>
          <w:szCs w:val="22"/>
          <w:lang w:val="ru-RU"/>
        </w:rPr>
        <w:t>202</w:t>
      </w:r>
      <w:r>
        <w:rPr>
          <w:sz w:val="22"/>
          <w:szCs w:val="22"/>
          <w:lang w:val="ru-RU"/>
        </w:rPr>
        <w:t>4</w:t>
      </w:r>
      <w:r w:rsidRPr="00D86FFD">
        <w:rPr>
          <w:sz w:val="22"/>
          <w:szCs w:val="22"/>
          <w:lang w:val="ru-RU"/>
        </w:rPr>
        <w:t xml:space="preserve"> </w:t>
      </w:r>
      <w:proofErr w:type="spellStart"/>
      <w:r w:rsidRPr="00D86FFD">
        <w:rPr>
          <w:sz w:val="22"/>
          <w:szCs w:val="22"/>
          <w:lang w:val="ru-RU"/>
        </w:rPr>
        <w:t>жылғы</w:t>
      </w:r>
      <w:proofErr w:type="spellEnd"/>
      <w:r w:rsidRPr="00D86FFD">
        <w:rPr>
          <w:sz w:val="22"/>
          <w:szCs w:val="22"/>
          <w:lang w:val="ru-RU"/>
        </w:rPr>
        <w:t xml:space="preserve"> </w:t>
      </w:r>
      <w:proofErr w:type="spellStart"/>
      <w:r w:rsidRPr="00D86FFD">
        <w:rPr>
          <w:sz w:val="22"/>
          <w:szCs w:val="22"/>
          <w:lang w:val="ru-RU"/>
        </w:rPr>
        <w:t>хаттамасы</w:t>
      </w:r>
      <w:proofErr w:type="spellEnd"/>
      <w:r w:rsidRPr="00D86FFD">
        <w:rPr>
          <w:sz w:val="22"/>
          <w:szCs w:val="22"/>
          <w:lang w:val="ru-RU"/>
        </w:rPr>
        <w:t xml:space="preserve"> </w:t>
      </w:r>
    </w:p>
    <w:p w14:paraId="39035258" w14:textId="54382E05" w:rsidR="003621C5" w:rsidRDefault="00A43DFC">
      <w:pPr>
        <w:ind w:left="5580"/>
        <w:contextualSpacing/>
        <w:jc w:val="both"/>
        <w:rPr>
          <w:sz w:val="22"/>
          <w:szCs w:val="22"/>
          <w:lang w:val="ru-RU"/>
        </w:rPr>
      </w:pPr>
      <w:proofErr w:type="spellStart"/>
      <w:r w:rsidRPr="00A43DFC">
        <w:rPr>
          <w:sz w:val="22"/>
          <w:szCs w:val="22"/>
          <w:lang w:val="ru-RU"/>
        </w:rPr>
        <w:t>Директорлар</w:t>
      </w:r>
      <w:proofErr w:type="spellEnd"/>
      <w:r w:rsidRPr="00A43DFC">
        <w:rPr>
          <w:sz w:val="22"/>
          <w:szCs w:val="22"/>
          <w:lang w:val="ru-RU"/>
        </w:rPr>
        <w:t xml:space="preserve"> </w:t>
      </w:r>
      <w:proofErr w:type="spellStart"/>
      <w:r w:rsidRPr="00A43DFC">
        <w:rPr>
          <w:sz w:val="22"/>
          <w:szCs w:val="22"/>
          <w:lang w:val="ru-RU"/>
        </w:rPr>
        <w:t>кеңесінің</w:t>
      </w:r>
      <w:proofErr w:type="spellEnd"/>
      <w:r w:rsidRPr="00A43DFC">
        <w:rPr>
          <w:sz w:val="22"/>
          <w:szCs w:val="22"/>
          <w:lang w:val="ru-RU"/>
        </w:rPr>
        <w:t xml:space="preserve"> </w:t>
      </w:r>
      <w:r>
        <w:rPr>
          <w:sz w:val="22"/>
          <w:szCs w:val="22"/>
          <w:lang w:val="ru-RU"/>
        </w:rPr>
        <w:t>11.06.</w:t>
      </w:r>
      <w:r w:rsidRPr="00A43DFC">
        <w:rPr>
          <w:sz w:val="22"/>
          <w:szCs w:val="22"/>
          <w:lang w:val="ru-RU"/>
        </w:rPr>
        <w:t>202</w:t>
      </w:r>
      <w:r>
        <w:rPr>
          <w:sz w:val="22"/>
          <w:szCs w:val="22"/>
          <w:lang w:val="ru-RU"/>
        </w:rPr>
        <w:t>5</w:t>
      </w:r>
      <w:r w:rsidRPr="00A43DFC">
        <w:rPr>
          <w:sz w:val="22"/>
          <w:szCs w:val="22"/>
          <w:lang w:val="ru-RU"/>
        </w:rPr>
        <w:t xml:space="preserve"> жылғы </w:t>
      </w:r>
      <w:proofErr w:type="spellStart"/>
      <w:r w:rsidRPr="00A43DFC">
        <w:rPr>
          <w:sz w:val="22"/>
          <w:szCs w:val="22"/>
          <w:lang w:val="ru-RU"/>
        </w:rPr>
        <w:t>хаттамасы</w:t>
      </w:r>
      <w:proofErr w:type="spellEnd"/>
    </w:p>
    <w:p w14:paraId="4F7AC81E" w14:textId="77777777" w:rsidR="003621C5" w:rsidRDefault="003621C5">
      <w:pPr>
        <w:ind w:left="5580"/>
        <w:contextualSpacing/>
        <w:jc w:val="both"/>
        <w:rPr>
          <w:sz w:val="22"/>
          <w:szCs w:val="22"/>
          <w:lang w:val="ru-RU"/>
        </w:rPr>
      </w:pPr>
    </w:p>
    <w:p w14:paraId="345C120C" w14:textId="77777777" w:rsidR="003621C5" w:rsidRDefault="003621C5">
      <w:pPr>
        <w:ind w:left="5580"/>
        <w:contextualSpacing/>
        <w:jc w:val="both"/>
        <w:rPr>
          <w:b/>
          <w:sz w:val="22"/>
          <w:szCs w:val="22"/>
          <w:lang w:val="ru-RU"/>
        </w:rPr>
      </w:pPr>
    </w:p>
    <w:p w14:paraId="4B2D2675" w14:textId="77777777" w:rsidR="003621C5" w:rsidRDefault="003621C5">
      <w:pPr>
        <w:contextualSpacing/>
        <w:jc w:val="both"/>
        <w:rPr>
          <w:sz w:val="22"/>
          <w:szCs w:val="22"/>
          <w:lang w:val="ru-RU"/>
        </w:rPr>
      </w:pPr>
    </w:p>
    <w:p w14:paraId="1E293704" w14:textId="77777777" w:rsidR="003621C5" w:rsidRDefault="003621C5">
      <w:pPr>
        <w:contextualSpacing/>
        <w:jc w:val="both"/>
        <w:rPr>
          <w:sz w:val="22"/>
          <w:szCs w:val="22"/>
          <w:lang w:val="ru-RU"/>
        </w:rPr>
      </w:pPr>
    </w:p>
    <w:p w14:paraId="2E304622" w14:textId="77777777" w:rsidR="003621C5" w:rsidRDefault="003621C5">
      <w:pPr>
        <w:contextualSpacing/>
        <w:jc w:val="both"/>
        <w:rPr>
          <w:sz w:val="22"/>
          <w:szCs w:val="22"/>
          <w:lang w:val="ru-RU"/>
        </w:rPr>
      </w:pPr>
    </w:p>
    <w:p w14:paraId="0CFF4A3D" w14:textId="77777777" w:rsidR="003621C5" w:rsidRDefault="003621C5">
      <w:pPr>
        <w:contextualSpacing/>
        <w:jc w:val="center"/>
        <w:outlineLvl w:val="0"/>
        <w:rPr>
          <w:b/>
          <w:sz w:val="22"/>
          <w:szCs w:val="22"/>
          <w:lang w:val="ru-RU"/>
        </w:rPr>
      </w:pPr>
    </w:p>
    <w:p w14:paraId="38CFCF5E" w14:textId="77777777" w:rsidR="003621C5" w:rsidRDefault="003621C5">
      <w:pPr>
        <w:contextualSpacing/>
        <w:jc w:val="center"/>
        <w:outlineLvl w:val="0"/>
        <w:rPr>
          <w:b/>
          <w:sz w:val="22"/>
          <w:szCs w:val="22"/>
          <w:lang w:val="ru-RU"/>
        </w:rPr>
      </w:pPr>
    </w:p>
    <w:p w14:paraId="17530E63" w14:textId="77777777" w:rsidR="003621C5" w:rsidRDefault="00761F15">
      <w:pPr>
        <w:contextualSpacing/>
        <w:jc w:val="center"/>
        <w:outlineLvl w:val="0"/>
        <w:rPr>
          <w:b/>
          <w:sz w:val="22"/>
          <w:szCs w:val="22"/>
          <w:lang w:val="ru-RU"/>
        </w:rPr>
      </w:pPr>
      <w:r>
        <w:rPr>
          <w:b/>
          <w:sz w:val="22"/>
          <w:szCs w:val="22"/>
          <w:lang w:val="ru-RU"/>
        </w:rPr>
        <w:t>ЕРЕЖЕЛЕР</w:t>
      </w:r>
    </w:p>
    <w:p w14:paraId="685B9925" w14:textId="13871E6C" w:rsidR="003621C5" w:rsidRDefault="00761F15">
      <w:pPr>
        <w:contextualSpacing/>
        <w:jc w:val="center"/>
        <w:outlineLvl w:val="0"/>
        <w:rPr>
          <w:b/>
          <w:sz w:val="22"/>
          <w:szCs w:val="22"/>
          <w:lang w:val="ru-RU"/>
        </w:rPr>
      </w:pPr>
      <w:r>
        <w:rPr>
          <w:b/>
          <w:sz w:val="22"/>
          <w:szCs w:val="22"/>
          <w:lang w:val="ru-RU"/>
        </w:rPr>
        <w:t>«</w:t>
      </w:r>
      <w:r w:rsidR="00A40D9E">
        <w:rPr>
          <w:b/>
          <w:sz w:val="22"/>
          <w:szCs w:val="22"/>
          <w:lang w:val="ru-RU"/>
        </w:rPr>
        <w:t>Сентрас Секьюритиз</w:t>
      </w:r>
      <w:r>
        <w:rPr>
          <w:b/>
          <w:sz w:val="22"/>
          <w:szCs w:val="22"/>
          <w:lang w:val="ru-RU"/>
        </w:rPr>
        <w:t>» АҚ</w:t>
      </w:r>
    </w:p>
    <w:p w14:paraId="1D0F0E97" w14:textId="77777777" w:rsidR="003621C5" w:rsidRDefault="00761F15">
      <w:pPr>
        <w:pStyle w:val="1"/>
        <w:keepNext w:val="0"/>
        <w:widowControl w:val="0"/>
        <w:tabs>
          <w:tab w:val="left" w:pos="720"/>
          <w:tab w:val="left" w:pos="1152"/>
        </w:tabs>
        <w:spacing w:before="0"/>
        <w:contextualSpacing/>
        <w:rPr>
          <w:rFonts w:ascii="Times New Roman" w:hAnsi="Times New Roman" w:cs="Times New Roman"/>
          <w:sz w:val="22"/>
          <w:szCs w:val="22"/>
        </w:rPr>
      </w:pPr>
      <w:r>
        <w:rPr>
          <w:rFonts w:ascii="Times New Roman" w:hAnsi="Times New Roman" w:cs="Times New Roman"/>
          <w:sz w:val="22"/>
          <w:szCs w:val="22"/>
        </w:rPr>
        <w:t>БРОКЕРЛІК ЖӘНЕ ДИЛЕРЛІК ҚЫЗМЕТТІ ЖҮЗЕГЕ АСЫРУ ҮШІН</w:t>
      </w:r>
    </w:p>
    <w:p w14:paraId="65AF6AC7" w14:textId="77777777" w:rsidR="003621C5" w:rsidRDefault="00761F15">
      <w:pPr>
        <w:pStyle w:val="1"/>
        <w:keepNext w:val="0"/>
        <w:widowControl w:val="0"/>
        <w:tabs>
          <w:tab w:val="left" w:pos="720"/>
          <w:tab w:val="left" w:pos="1152"/>
        </w:tabs>
        <w:spacing w:before="0"/>
        <w:contextualSpacing/>
        <w:rPr>
          <w:rFonts w:ascii="Times New Roman" w:hAnsi="Times New Roman" w:cs="Times New Roman"/>
          <w:sz w:val="22"/>
          <w:szCs w:val="22"/>
        </w:rPr>
      </w:pPr>
      <w:r>
        <w:rPr>
          <w:rFonts w:ascii="Times New Roman" w:hAnsi="Times New Roman" w:cs="Times New Roman"/>
          <w:sz w:val="22"/>
          <w:szCs w:val="22"/>
        </w:rPr>
        <w:t>БАҒАЛЫ ҚАҒАЗДАР НАРЫҒЫНДА</w:t>
      </w:r>
      <w:r>
        <w:rPr>
          <w:rFonts w:ascii="Times New Roman" w:hAnsi="Times New Roman" w:cs="Times New Roman"/>
          <w:sz w:val="22"/>
          <w:szCs w:val="22"/>
        </w:rPr>
        <w:br/>
      </w:r>
    </w:p>
    <w:p w14:paraId="15A04FC7" w14:textId="77777777" w:rsidR="003621C5" w:rsidRDefault="003621C5">
      <w:pPr>
        <w:contextualSpacing/>
        <w:rPr>
          <w:sz w:val="22"/>
          <w:szCs w:val="22"/>
          <w:lang w:val="ru-RU" w:eastAsia="ru-RU"/>
        </w:rPr>
      </w:pPr>
    </w:p>
    <w:p w14:paraId="422145F5" w14:textId="77777777" w:rsidR="003621C5" w:rsidRDefault="003621C5">
      <w:pPr>
        <w:contextualSpacing/>
        <w:jc w:val="center"/>
        <w:rPr>
          <w:b/>
          <w:sz w:val="22"/>
          <w:szCs w:val="22"/>
          <w:lang w:val="ru-RU"/>
        </w:rPr>
      </w:pPr>
    </w:p>
    <w:p w14:paraId="1185987B" w14:textId="77777777" w:rsidR="003621C5" w:rsidRDefault="003621C5">
      <w:pPr>
        <w:contextualSpacing/>
        <w:jc w:val="center"/>
        <w:rPr>
          <w:b/>
          <w:sz w:val="22"/>
          <w:szCs w:val="22"/>
          <w:lang w:val="ru-RU"/>
        </w:rPr>
      </w:pPr>
    </w:p>
    <w:p w14:paraId="4D375D4E" w14:textId="77777777" w:rsidR="003621C5" w:rsidRDefault="003621C5">
      <w:pPr>
        <w:contextualSpacing/>
        <w:jc w:val="center"/>
        <w:rPr>
          <w:b/>
          <w:sz w:val="22"/>
          <w:szCs w:val="22"/>
          <w:lang w:val="ru-RU"/>
        </w:rPr>
      </w:pPr>
    </w:p>
    <w:p w14:paraId="60036322" w14:textId="77777777" w:rsidR="003621C5" w:rsidRDefault="003621C5">
      <w:pPr>
        <w:contextualSpacing/>
        <w:jc w:val="center"/>
        <w:rPr>
          <w:b/>
          <w:sz w:val="22"/>
          <w:szCs w:val="22"/>
          <w:lang w:val="ru-RU"/>
        </w:rPr>
      </w:pPr>
    </w:p>
    <w:p w14:paraId="7CFEFB78" w14:textId="77777777" w:rsidR="003621C5" w:rsidRDefault="003621C5">
      <w:pPr>
        <w:contextualSpacing/>
        <w:jc w:val="center"/>
        <w:rPr>
          <w:b/>
          <w:sz w:val="22"/>
          <w:szCs w:val="22"/>
          <w:lang w:val="ru-RU"/>
        </w:rPr>
      </w:pPr>
    </w:p>
    <w:p w14:paraId="5D022EEA" w14:textId="77777777" w:rsidR="003621C5" w:rsidRDefault="003621C5">
      <w:pPr>
        <w:contextualSpacing/>
        <w:jc w:val="center"/>
        <w:rPr>
          <w:b/>
          <w:sz w:val="22"/>
          <w:szCs w:val="22"/>
          <w:lang w:val="ru-RU"/>
        </w:rPr>
      </w:pPr>
    </w:p>
    <w:p w14:paraId="37CEBED2" w14:textId="77777777" w:rsidR="003621C5" w:rsidRDefault="003621C5">
      <w:pPr>
        <w:contextualSpacing/>
        <w:jc w:val="center"/>
        <w:rPr>
          <w:b/>
          <w:sz w:val="22"/>
          <w:szCs w:val="22"/>
          <w:lang w:val="ru-RU"/>
        </w:rPr>
      </w:pPr>
    </w:p>
    <w:p w14:paraId="117B42C7" w14:textId="77777777" w:rsidR="003621C5" w:rsidRDefault="003621C5">
      <w:pPr>
        <w:contextualSpacing/>
        <w:jc w:val="center"/>
        <w:rPr>
          <w:b/>
          <w:sz w:val="22"/>
          <w:szCs w:val="22"/>
          <w:lang w:val="ru-RU"/>
        </w:rPr>
      </w:pPr>
    </w:p>
    <w:p w14:paraId="40BD8085" w14:textId="77777777" w:rsidR="003621C5" w:rsidRDefault="003621C5">
      <w:pPr>
        <w:contextualSpacing/>
        <w:jc w:val="center"/>
        <w:rPr>
          <w:b/>
          <w:sz w:val="22"/>
          <w:szCs w:val="22"/>
          <w:lang w:val="ru-RU"/>
        </w:rPr>
      </w:pPr>
    </w:p>
    <w:p w14:paraId="40F838F2" w14:textId="77777777" w:rsidR="003621C5" w:rsidRDefault="003621C5">
      <w:pPr>
        <w:contextualSpacing/>
        <w:jc w:val="center"/>
        <w:rPr>
          <w:b/>
          <w:sz w:val="22"/>
          <w:szCs w:val="22"/>
          <w:lang w:val="ru-RU"/>
        </w:rPr>
      </w:pPr>
    </w:p>
    <w:p w14:paraId="0DAD7276" w14:textId="77777777" w:rsidR="003621C5" w:rsidRDefault="003621C5">
      <w:pPr>
        <w:contextualSpacing/>
        <w:jc w:val="center"/>
        <w:rPr>
          <w:b/>
          <w:sz w:val="22"/>
          <w:szCs w:val="22"/>
          <w:lang w:val="ru-RU"/>
        </w:rPr>
      </w:pPr>
    </w:p>
    <w:p w14:paraId="520CC47A" w14:textId="77777777" w:rsidR="003621C5" w:rsidRDefault="003621C5">
      <w:pPr>
        <w:contextualSpacing/>
        <w:jc w:val="center"/>
        <w:rPr>
          <w:b/>
          <w:sz w:val="22"/>
          <w:szCs w:val="22"/>
          <w:lang w:val="ru-RU"/>
        </w:rPr>
      </w:pPr>
    </w:p>
    <w:p w14:paraId="4EDA4B38" w14:textId="77777777" w:rsidR="003621C5" w:rsidRDefault="003621C5">
      <w:pPr>
        <w:contextualSpacing/>
        <w:jc w:val="center"/>
        <w:rPr>
          <w:b/>
          <w:sz w:val="22"/>
          <w:szCs w:val="22"/>
          <w:lang w:val="ru-RU"/>
        </w:rPr>
      </w:pPr>
    </w:p>
    <w:p w14:paraId="1E02B5B7" w14:textId="77777777" w:rsidR="00A43DFC" w:rsidRDefault="00A43DFC">
      <w:pPr>
        <w:contextualSpacing/>
        <w:jc w:val="center"/>
        <w:rPr>
          <w:b/>
          <w:sz w:val="22"/>
          <w:szCs w:val="22"/>
          <w:lang w:val="ru-RU"/>
        </w:rPr>
      </w:pPr>
    </w:p>
    <w:p w14:paraId="0836E7A5" w14:textId="77777777" w:rsidR="00A43DFC" w:rsidRDefault="00A43DFC">
      <w:pPr>
        <w:contextualSpacing/>
        <w:jc w:val="center"/>
        <w:rPr>
          <w:b/>
          <w:sz w:val="22"/>
          <w:szCs w:val="22"/>
          <w:lang w:val="ru-RU"/>
        </w:rPr>
      </w:pPr>
    </w:p>
    <w:p w14:paraId="5B478A02" w14:textId="77777777" w:rsidR="00A43DFC" w:rsidRDefault="00A43DFC">
      <w:pPr>
        <w:contextualSpacing/>
        <w:jc w:val="center"/>
        <w:rPr>
          <w:b/>
          <w:sz w:val="22"/>
          <w:szCs w:val="22"/>
          <w:lang w:val="ru-RU"/>
        </w:rPr>
      </w:pPr>
    </w:p>
    <w:p w14:paraId="54053B12" w14:textId="77777777" w:rsidR="00A43DFC" w:rsidRDefault="00A43DFC">
      <w:pPr>
        <w:contextualSpacing/>
        <w:jc w:val="center"/>
        <w:rPr>
          <w:b/>
          <w:sz w:val="22"/>
          <w:szCs w:val="22"/>
          <w:lang w:val="ru-RU"/>
        </w:rPr>
      </w:pPr>
    </w:p>
    <w:p w14:paraId="1B80A3E4" w14:textId="77777777" w:rsidR="00A43DFC" w:rsidRDefault="00A43DFC">
      <w:pPr>
        <w:contextualSpacing/>
        <w:jc w:val="center"/>
        <w:rPr>
          <w:b/>
          <w:sz w:val="22"/>
          <w:szCs w:val="22"/>
          <w:lang w:val="ru-RU"/>
        </w:rPr>
      </w:pPr>
    </w:p>
    <w:p w14:paraId="1FC0081C" w14:textId="77777777" w:rsidR="00A43DFC" w:rsidRDefault="00A43DFC">
      <w:pPr>
        <w:contextualSpacing/>
        <w:jc w:val="center"/>
        <w:rPr>
          <w:b/>
          <w:sz w:val="22"/>
          <w:szCs w:val="22"/>
          <w:lang w:val="ru-RU"/>
        </w:rPr>
      </w:pPr>
    </w:p>
    <w:p w14:paraId="27848773" w14:textId="77777777" w:rsidR="003621C5" w:rsidRDefault="003621C5">
      <w:pPr>
        <w:contextualSpacing/>
        <w:jc w:val="center"/>
        <w:rPr>
          <w:b/>
          <w:sz w:val="22"/>
          <w:szCs w:val="22"/>
          <w:lang w:val="ru-RU"/>
        </w:rPr>
      </w:pPr>
    </w:p>
    <w:p w14:paraId="224D1408" w14:textId="77777777" w:rsidR="003621C5" w:rsidRDefault="003621C5">
      <w:pPr>
        <w:contextualSpacing/>
        <w:jc w:val="center"/>
        <w:rPr>
          <w:b/>
          <w:sz w:val="22"/>
          <w:szCs w:val="22"/>
          <w:lang w:val="ru-RU"/>
        </w:rPr>
      </w:pPr>
    </w:p>
    <w:p w14:paraId="065D2C5B" w14:textId="77777777" w:rsidR="003621C5" w:rsidRDefault="003621C5" w:rsidP="00D86FFD">
      <w:pPr>
        <w:contextualSpacing/>
        <w:rPr>
          <w:b/>
          <w:sz w:val="22"/>
          <w:szCs w:val="22"/>
          <w:lang w:val="ru-RU"/>
        </w:rPr>
      </w:pPr>
    </w:p>
    <w:p w14:paraId="7BC92487" w14:textId="77777777" w:rsidR="003621C5" w:rsidRDefault="003621C5" w:rsidP="00A4000C">
      <w:pPr>
        <w:pStyle w:val="Default"/>
        <w:rPr>
          <w:b/>
          <w:bCs/>
          <w:color w:val="auto"/>
          <w:sz w:val="22"/>
          <w:szCs w:val="22"/>
          <w:lang w:val="ru-RU"/>
        </w:rPr>
      </w:pPr>
    </w:p>
    <w:p w14:paraId="6E8B5B4E" w14:textId="77777777" w:rsidR="003621C5" w:rsidRDefault="00761F15">
      <w:pPr>
        <w:pStyle w:val="Default"/>
        <w:jc w:val="center"/>
        <w:rPr>
          <w:b/>
          <w:bCs/>
          <w:color w:val="auto"/>
          <w:sz w:val="22"/>
          <w:szCs w:val="22"/>
          <w:lang w:val="ru-RU"/>
        </w:rPr>
      </w:pPr>
      <w:r>
        <w:rPr>
          <w:b/>
          <w:bCs/>
          <w:color w:val="auto"/>
          <w:sz w:val="22"/>
          <w:szCs w:val="22"/>
          <w:lang w:val="ru-RU"/>
        </w:rPr>
        <w:lastRenderedPageBreak/>
        <w:t xml:space="preserve">1-тарау. </w:t>
      </w:r>
      <w:proofErr w:type="spellStart"/>
      <w:r>
        <w:rPr>
          <w:b/>
          <w:bCs/>
          <w:color w:val="auto"/>
          <w:sz w:val="22"/>
          <w:szCs w:val="22"/>
          <w:lang w:val="ru-RU"/>
        </w:rPr>
        <w:t>Жалпы</w:t>
      </w:r>
      <w:proofErr w:type="spellEnd"/>
      <w:r>
        <w:rPr>
          <w:b/>
          <w:bCs/>
          <w:color w:val="auto"/>
          <w:sz w:val="22"/>
          <w:szCs w:val="22"/>
          <w:lang w:val="ru-RU"/>
        </w:rPr>
        <w:t xml:space="preserve"> </w:t>
      </w:r>
      <w:proofErr w:type="spellStart"/>
      <w:r>
        <w:rPr>
          <w:b/>
          <w:bCs/>
          <w:color w:val="auto"/>
          <w:sz w:val="22"/>
          <w:szCs w:val="22"/>
          <w:lang w:val="ru-RU"/>
        </w:rPr>
        <w:t>ережелер</w:t>
      </w:r>
      <w:proofErr w:type="spellEnd"/>
    </w:p>
    <w:p w14:paraId="733AC0BC" w14:textId="77777777" w:rsidR="003621C5" w:rsidRDefault="003621C5">
      <w:pPr>
        <w:pStyle w:val="Default"/>
        <w:tabs>
          <w:tab w:val="left" w:pos="1134"/>
        </w:tabs>
        <w:jc w:val="center"/>
        <w:rPr>
          <w:color w:val="auto"/>
          <w:sz w:val="22"/>
          <w:szCs w:val="22"/>
          <w:lang w:val="ru-RU"/>
        </w:rPr>
      </w:pPr>
    </w:p>
    <w:p w14:paraId="3000E0D0" w14:textId="21A9C04D" w:rsidR="003621C5" w:rsidRDefault="00761F15">
      <w:pPr>
        <w:pStyle w:val="aa"/>
        <w:numPr>
          <w:ilvl w:val="0"/>
          <w:numId w:val="1"/>
        </w:numPr>
        <w:jc w:val="both"/>
        <w:outlineLvl w:val="0"/>
        <w:rPr>
          <w:color w:val="auto"/>
          <w:sz w:val="22"/>
          <w:szCs w:val="22"/>
          <w:lang w:val="ru-RU"/>
        </w:rPr>
      </w:pPr>
      <w:r>
        <w:rPr>
          <w:color w:val="auto"/>
          <w:sz w:val="22"/>
          <w:szCs w:val="22"/>
          <w:lang w:val="ru-RU"/>
        </w:rPr>
        <w:t xml:space="preserve">«Сентрас Секьюритиз» АҚ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нарығында</w:t>
      </w:r>
      <w:proofErr w:type="spellEnd"/>
      <w:r>
        <w:rPr>
          <w:color w:val="auto"/>
          <w:sz w:val="22"/>
          <w:szCs w:val="22"/>
          <w:lang w:val="ru-RU"/>
        </w:rPr>
        <w:t xml:space="preserve">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дилерлік</w:t>
      </w:r>
      <w:proofErr w:type="spellEnd"/>
      <w:r>
        <w:rPr>
          <w:color w:val="auto"/>
          <w:sz w:val="22"/>
          <w:szCs w:val="22"/>
          <w:lang w:val="ru-RU"/>
        </w:rPr>
        <w:t xml:space="preserve"> </w:t>
      </w:r>
      <w:proofErr w:type="spellStart"/>
      <w:r>
        <w:rPr>
          <w:color w:val="auto"/>
          <w:sz w:val="22"/>
          <w:szCs w:val="22"/>
          <w:lang w:val="ru-RU"/>
        </w:rPr>
        <w:t>қызметті</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асыру</w:t>
      </w:r>
      <w:proofErr w:type="spellEnd"/>
      <w:r>
        <w:rPr>
          <w:color w:val="auto"/>
          <w:sz w:val="22"/>
          <w:szCs w:val="22"/>
          <w:lang w:val="ru-RU"/>
        </w:rPr>
        <w:t xml:space="preserve"> </w:t>
      </w:r>
      <w:proofErr w:type="spellStart"/>
      <w:r>
        <w:rPr>
          <w:color w:val="auto"/>
          <w:sz w:val="22"/>
          <w:szCs w:val="22"/>
          <w:lang w:val="ru-RU"/>
        </w:rPr>
        <w:t>жөніндегі</w:t>
      </w:r>
      <w:proofErr w:type="spellEnd"/>
      <w:r>
        <w:rPr>
          <w:color w:val="auto"/>
          <w:sz w:val="22"/>
          <w:szCs w:val="22"/>
          <w:lang w:val="ru-RU"/>
        </w:rPr>
        <w:t xml:space="preserve"> </w:t>
      </w:r>
      <w:proofErr w:type="spellStart"/>
      <w:r>
        <w:rPr>
          <w:color w:val="auto"/>
          <w:sz w:val="22"/>
          <w:szCs w:val="22"/>
          <w:lang w:val="ru-RU"/>
        </w:rPr>
        <w:t>Ережесі</w:t>
      </w:r>
      <w:proofErr w:type="spellEnd"/>
      <w:r>
        <w:rPr>
          <w:color w:val="auto"/>
          <w:sz w:val="22"/>
          <w:szCs w:val="22"/>
          <w:lang w:val="ru-RU"/>
        </w:rPr>
        <w:t xml:space="preserve"> (</w:t>
      </w:r>
      <w:proofErr w:type="spellStart"/>
      <w:r>
        <w:rPr>
          <w:color w:val="auto"/>
          <w:sz w:val="22"/>
          <w:szCs w:val="22"/>
          <w:lang w:val="ru-RU"/>
        </w:rPr>
        <w:t>бұдан</w:t>
      </w:r>
      <w:proofErr w:type="spellEnd"/>
      <w:r>
        <w:rPr>
          <w:color w:val="auto"/>
          <w:sz w:val="22"/>
          <w:szCs w:val="22"/>
          <w:lang w:val="ru-RU"/>
        </w:rPr>
        <w:t xml:space="preserve"> </w:t>
      </w:r>
      <w:proofErr w:type="spellStart"/>
      <w:r>
        <w:rPr>
          <w:color w:val="auto"/>
          <w:sz w:val="22"/>
          <w:szCs w:val="22"/>
          <w:lang w:val="ru-RU"/>
        </w:rPr>
        <w:t>әрі</w:t>
      </w:r>
      <w:proofErr w:type="spellEnd"/>
      <w:r>
        <w:rPr>
          <w:color w:val="auto"/>
          <w:sz w:val="22"/>
          <w:szCs w:val="22"/>
          <w:lang w:val="ru-RU"/>
        </w:rPr>
        <w:t xml:space="preserve"> – </w:t>
      </w:r>
      <w:proofErr w:type="spellStart"/>
      <w:r>
        <w:rPr>
          <w:color w:val="auto"/>
          <w:sz w:val="22"/>
          <w:szCs w:val="22"/>
          <w:lang w:val="ru-RU"/>
        </w:rPr>
        <w:t>Ереже</w:t>
      </w:r>
      <w:proofErr w:type="spellEnd"/>
      <w:r>
        <w:rPr>
          <w:color w:val="auto"/>
          <w:sz w:val="22"/>
          <w:szCs w:val="22"/>
          <w:lang w:val="ru-RU"/>
        </w:rPr>
        <w:t xml:space="preserve">) «Сентрас Секьюритиз» </w:t>
      </w:r>
      <w:proofErr w:type="spellStart"/>
      <w:r>
        <w:rPr>
          <w:color w:val="auto"/>
          <w:sz w:val="22"/>
          <w:szCs w:val="22"/>
          <w:lang w:val="ru-RU"/>
        </w:rPr>
        <w:t>акционерлік</w:t>
      </w:r>
      <w:proofErr w:type="spellEnd"/>
      <w:r>
        <w:rPr>
          <w:color w:val="auto"/>
          <w:sz w:val="22"/>
          <w:szCs w:val="22"/>
          <w:lang w:val="ru-RU"/>
        </w:rPr>
        <w:t xml:space="preserve"> </w:t>
      </w:r>
      <w:proofErr w:type="spellStart"/>
      <w:r>
        <w:rPr>
          <w:color w:val="auto"/>
          <w:sz w:val="22"/>
          <w:szCs w:val="22"/>
          <w:lang w:val="ru-RU"/>
        </w:rPr>
        <w:t>қоғамының</w:t>
      </w:r>
      <w:proofErr w:type="spellEnd"/>
      <w:r>
        <w:rPr>
          <w:color w:val="auto"/>
          <w:sz w:val="22"/>
          <w:szCs w:val="22"/>
          <w:lang w:val="ru-RU"/>
        </w:rPr>
        <w:t xml:space="preserve"> (</w:t>
      </w:r>
      <w:proofErr w:type="spellStart"/>
      <w:r>
        <w:rPr>
          <w:color w:val="auto"/>
          <w:sz w:val="22"/>
          <w:szCs w:val="22"/>
          <w:lang w:val="ru-RU"/>
        </w:rPr>
        <w:t>бұдан</w:t>
      </w:r>
      <w:proofErr w:type="spellEnd"/>
      <w:r>
        <w:rPr>
          <w:color w:val="auto"/>
          <w:sz w:val="22"/>
          <w:szCs w:val="22"/>
          <w:lang w:val="ru-RU"/>
        </w:rPr>
        <w:t xml:space="preserve"> </w:t>
      </w:r>
      <w:proofErr w:type="spellStart"/>
      <w:r>
        <w:rPr>
          <w:color w:val="auto"/>
          <w:sz w:val="22"/>
          <w:szCs w:val="22"/>
          <w:lang w:val="ru-RU"/>
        </w:rPr>
        <w:t>әрі</w:t>
      </w:r>
      <w:proofErr w:type="spellEnd"/>
      <w:r>
        <w:rPr>
          <w:color w:val="auto"/>
          <w:sz w:val="22"/>
          <w:szCs w:val="22"/>
          <w:lang w:val="ru-RU"/>
        </w:rPr>
        <w:t xml:space="preserve"> – «Сентрас Секьюритиз» АҚ/</w:t>
      </w:r>
      <w:proofErr w:type="spellStart"/>
      <w:r>
        <w:rPr>
          <w:color w:val="auto"/>
          <w:sz w:val="22"/>
          <w:szCs w:val="22"/>
          <w:lang w:val="ru-RU"/>
        </w:rPr>
        <w:t>Брокері</w:t>
      </w:r>
      <w:proofErr w:type="spellEnd"/>
      <w:r>
        <w:rPr>
          <w:color w:val="auto"/>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бұдан</w:t>
      </w:r>
      <w:proofErr w:type="spellEnd"/>
      <w:r>
        <w:rPr>
          <w:rStyle w:val="s0"/>
          <w:sz w:val="22"/>
          <w:szCs w:val="22"/>
          <w:lang w:val="ru-RU"/>
        </w:rPr>
        <w:t xml:space="preserve"> </w:t>
      </w:r>
      <w:proofErr w:type="spellStart"/>
      <w:r>
        <w:rPr>
          <w:rStyle w:val="s0"/>
          <w:sz w:val="22"/>
          <w:szCs w:val="22"/>
          <w:lang w:val="ru-RU"/>
        </w:rPr>
        <w:t>әрі</w:t>
      </w:r>
      <w:proofErr w:type="spellEnd"/>
      <w:r>
        <w:rPr>
          <w:rStyle w:val="s0"/>
          <w:sz w:val="22"/>
          <w:szCs w:val="22"/>
          <w:lang w:val="ru-RU"/>
        </w:rPr>
        <w:t xml:space="preserve"> -) </w:t>
      </w:r>
      <w:proofErr w:type="spellStart"/>
      <w:r>
        <w:rPr>
          <w:rStyle w:val="s0"/>
          <w:sz w:val="22"/>
          <w:szCs w:val="22"/>
          <w:lang w:val="ru-RU"/>
        </w:rPr>
        <w:t>ішкі</w:t>
      </w:r>
      <w:proofErr w:type="spellEnd"/>
      <w:r>
        <w:rPr>
          <w:rStyle w:val="s0"/>
          <w:sz w:val="22"/>
          <w:szCs w:val="22"/>
          <w:lang w:val="ru-RU"/>
        </w:rPr>
        <w:t xml:space="preserve"> </w:t>
      </w:r>
      <w:proofErr w:type="spellStart"/>
      <w:r>
        <w:rPr>
          <w:rStyle w:val="s0"/>
          <w:sz w:val="22"/>
          <w:szCs w:val="22"/>
          <w:lang w:val="ru-RU"/>
        </w:rPr>
        <w:t>нормативтік</w:t>
      </w:r>
      <w:proofErr w:type="spellEnd"/>
      <w:r>
        <w:rPr>
          <w:rStyle w:val="s0"/>
          <w:sz w:val="22"/>
          <w:szCs w:val="22"/>
          <w:lang w:val="ru-RU"/>
        </w:rPr>
        <w:t xml:space="preserve"> </w:t>
      </w:r>
      <w:proofErr w:type="spellStart"/>
      <w:r>
        <w:rPr>
          <w:rStyle w:val="s0"/>
          <w:sz w:val="22"/>
          <w:szCs w:val="22"/>
          <w:lang w:val="ru-RU"/>
        </w:rPr>
        <w:t>құжаты</w:t>
      </w:r>
      <w:proofErr w:type="spellEnd"/>
      <w:r>
        <w:rPr>
          <w:rStyle w:val="s0"/>
          <w:sz w:val="22"/>
          <w:szCs w:val="22"/>
          <w:lang w:val="ru-RU"/>
        </w:rPr>
        <w:t xml:space="preserve"> </w:t>
      </w:r>
      <w:proofErr w:type="spellStart"/>
      <w:r>
        <w:rPr>
          <w:rStyle w:val="s0"/>
          <w:sz w:val="22"/>
          <w:szCs w:val="22"/>
          <w:lang w:val="ru-RU"/>
        </w:rPr>
        <w:t>болып</w:t>
      </w:r>
      <w:proofErr w:type="spellEnd"/>
      <w:r>
        <w:rPr>
          <w:rStyle w:val="s0"/>
          <w:sz w:val="22"/>
          <w:szCs w:val="22"/>
          <w:lang w:val="ru-RU"/>
        </w:rPr>
        <w:t xml:space="preserve"> </w:t>
      </w:r>
      <w:proofErr w:type="spellStart"/>
      <w:r>
        <w:rPr>
          <w:rStyle w:val="s0"/>
          <w:sz w:val="22"/>
          <w:szCs w:val="22"/>
          <w:lang w:val="ru-RU"/>
        </w:rPr>
        <w:t>табылады</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нарығындағы</w:t>
      </w:r>
      <w:proofErr w:type="spellEnd"/>
      <w:r>
        <w:rPr>
          <w:color w:val="auto"/>
          <w:sz w:val="22"/>
          <w:szCs w:val="22"/>
          <w:lang w:val="ru-RU"/>
        </w:rPr>
        <w:t xml:space="preserve">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rStyle w:val="s0"/>
          <w:color w:val="auto"/>
          <w:sz w:val="22"/>
          <w:szCs w:val="22"/>
          <w:lang w:val="ru-RU"/>
        </w:rPr>
        <w:t>дилерлік</w:t>
      </w:r>
      <w:proofErr w:type="spellEnd"/>
      <w:r>
        <w:rPr>
          <w:rStyle w:val="s0"/>
          <w:color w:val="auto"/>
          <w:sz w:val="22"/>
          <w:szCs w:val="22"/>
          <w:lang w:val="ru-RU"/>
        </w:rPr>
        <w:t xml:space="preserve"> </w:t>
      </w:r>
      <w:proofErr w:type="spellStart"/>
      <w:r>
        <w:rPr>
          <w:rStyle w:val="s0"/>
          <w:color w:val="auto"/>
          <w:sz w:val="22"/>
          <w:szCs w:val="22"/>
          <w:lang w:val="ru-RU"/>
        </w:rPr>
        <w:t>қызметтің</w:t>
      </w:r>
      <w:proofErr w:type="spellEnd"/>
      <w:r>
        <w:rPr>
          <w:rStyle w:val="s0"/>
          <w:color w:val="auto"/>
          <w:sz w:val="22"/>
          <w:szCs w:val="22"/>
          <w:lang w:val="ru-RU"/>
        </w:rPr>
        <w:t xml:space="preserve"> </w:t>
      </w:r>
      <w:proofErr w:type="spellStart"/>
      <w:r>
        <w:rPr>
          <w:color w:val="auto"/>
          <w:sz w:val="22"/>
          <w:szCs w:val="22"/>
          <w:lang w:val="ru-RU"/>
        </w:rPr>
        <w:t>шарттары</w:t>
      </w:r>
      <w:proofErr w:type="spellEnd"/>
      <w:r>
        <w:rPr>
          <w:color w:val="auto"/>
          <w:sz w:val="22"/>
          <w:szCs w:val="22"/>
          <w:lang w:val="ru-RU"/>
        </w:rPr>
        <w:t xml:space="preserve"> мен </w:t>
      </w:r>
      <w:proofErr w:type="spellStart"/>
      <w:r>
        <w:rPr>
          <w:color w:val="auto"/>
          <w:sz w:val="22"/>
          <w:szCs w:val="22"/>
          <w:lang w:val="ru-RU"/>
        </w:rPr>
        <w:t>тәртібін</w:t>
      </w:r>
      <w:proofErr w:type="spellEnd"/>
      <w:r>
        <w:rPr>
          <w:color w:val="auto"/>
          <w:sz w:val="22"/>
          <w:szCs w:val="22"/>
          <w:lang w:val="ru-RU"/>
        </w:rPr>
        <w:t xml:space="preserve">, </w:t>
      </w:r>
      <w:proofErr w:type="spellStart"/>
      <w:r>
        <w:rPr>
          <w:color w:val="auto"/>
          <w:sz w:val="22"/>
          <w:szCs w:val="22"/>
          <w:lang w:val="ru-RU"/>
        </w:rPr>
        <w:t>сондай-ақ</w:t>
      </w:r>
      <w:proofErr w:type="spellEnd"/>
      <w:r>
        <w:rPr>
          <w:color w:val="auto"/>
          <w:sz w:val="22"/>
          <w:szCs w:val="22"/>
          <w:lang w:val="ru-RU"/>
        </w:rPr>
        <w:t xml:space="preserve">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 xml:space="preserve"> </w:t>
      </w:r>
      <w:proofErr w:type="spellStart"/>
      <w:r>
        <w:rPr>
          <w:color w:val="auto"/>
          <w:sz w:val="22"/>
          <w:szCs w:val="22"/>
          <w:lang w:val="ru-RU"/>
        </w:rPr>
        <w:t>операцияларды</w:t>
      </w:r>
      <w:proofErr w:type="spellEnd"/>
      <w:r>
        <w:rPr>
          <w:color w:val="auto"/>
          <w:sz w:val="22"/>
          <w:szCs w:val="22"/>
          <w:lang w:val="ru-RU"/>
        </w:rPr>
        <w:t xml:space="preserve"> </w:t>
      </w:r>
      <w:proofErr w:type="spellStart"/>
      <w:r>
        <w:rPr>
          <w:color w:val="auto"/>
          <w:sz w:val="22"/>
          <w:szCs w:val="22"/>
          <w:lang w:val="ru-RU"/>
        </w:rPr>
        <w:t>жүргізу</w:t>
      </w:r>
      <w:proofErr w:type="spellEnd"/>
      <w:r>
        <w:rPr>
          <w:color w:val="auto"/>
          <w:sz w:val="22"/>
          <w:szCs w:val="22"/>
          <w:lang w:val="ru-RU"/>
        </w:rPr>
        <w:t xml:space="preserve"> </w:t>
      </w:r>
      <w:proofErr w:type="spellStart"/>
      <w:r>
        <w:rPr>
          <w:color w:val="auto"/>
          <w:sz w:val="22"/>
          <w:szCs w:val="22"/>
          <w:lang w:val="ru-RU"/>
        </w:rPr>
        <w:t>тәртібін</w:t>
      </w:r>
      <w:proofErr w:type="spellEnd"/>
      <w:r>
        <w:rPr>
          <w:color w:val="auto"/>
          <w:sz w:val="22"/>
          <w:szCs w:val="22"/>
          <w:lang w:val="ru-RU"/>
        </w:rPr>
        <w:t xml:space="preserve"> </w:t>
      </w:r>
      <w:proofErr w:type="spellStart"/>
      <w:r>
        <w:rPr>
          <w:color w:val="auto"/>
          <w:sz w:val="22"/>
          <w:szCs w:val="22"/>
          <w:lang w:val="ru-RU"/>
        </w:rPr>
        <w:t>айқындайтын</w:t>
      </w:r>
      <w:proofErr w:type="spellEnd"/>
      <w:r>
        <w:rPr>
          <w:color w:val="auto"/>
          <w:sz w:val="22"/>
          <w:szCs w:val="22"/>
          <w:lang w:val="ru-RU"/>
        </w:rPr>
        <w:t xml:space="preserve"> дилер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color w:val="auto"/>
          <w:sz w:val="22"/>
          <w:szCs w:val="22"/>
          <w:lang w:val="ru-RU"/>
        </w:rPr>
        <w:t>).</w:t>
      </w:r>
    </w:p>
    <w:p w14:paraId="2CBD506C" w14:textId="77777777" w:rsidR="003621C5" w:rsidRDefault="00761F15">
      <w:pPr>
        <w:pStyle w:val="aa"/>
        <w:numPr>
          <w:ilvl w:val="0"/>
          <w:numId w:val="1"/>
        </w:numPr>
        <w:jc w:val="both"/>
        <w:outlineLvl w:val="0"/>
        <w:rPr>
          <w:rStyle w:val="s0"/>
          <w:sz w:val="22"/>
          <w:szCs w:val="22"/>
          <w:lang w:val="ru-RU"/>
        </w:rPr>
      </w:pPr>
      <w:proofErr w:type="spellStart"/>
      <w:r>
        <w:rPr>
          <w:rStyle w:val="s0"/>
          <w:color w:val="auto"/>
          <w:sz w:val="22"/>
          <w:szCs w:val="22"/>
          <w:lang w:val="ru-RU"/>
        </w:rPr>
        <w:t>Бағалы</w:t>
      </w:r>
      <w:proofErr w:type="spellEnd"/>
      <w:r>
        <w:rPr>
          <w:rStyle w:val="s0"/>
          <w:color w:val="auto"/>
          <w:sz w:val="22"/>
          <w:szCs w:val="22"/>
          <w:lang w:val="ru-RU"/>
        </w:rPr>
        <w:t xml:space="preserve"> </w:t>
      </w:r>
      <w:proofErr w:type="spellStart"/>
      <w:r>
        <w:rPr>
          <w:rStyle w:val="s0"/>
          <w:color w:val="auto"/>
          <w:sz w:val="22"/>
          <w:szCs w:val="22"/>
          <w:lang w:val="ru-RU"/>
        </w:rPr>
        <w:t>қағаздар</w:t>
      </w:r>
      <w:proofErr w:type="spellEnd"/>
      <w:r>
        <w:rPr>
          <w:rStyle w:val="s0"/>
          <w:color w:val="auto"/>
          <w:sz w:val="22"/>
          <w:szCs w:val="22"/>
          <w:lang w:val="ru-RU"/>
        </w:rPr>
        <w:t xml:space="preserve"> </w:t>
      </w:r>
      <w:proofErr w:type="spellStart"/>
      <w:r>
        <w:rPr>
          <w:rStyle w:val="s0"/>
          <w:color w:val="auto"/>
          <w:sz w:val="22"/>
          <w:szCs w:val="22"/>
          <w:lang w:val="ru-RU"/>
        </w:rPr>
        <w:t>нарығындағы</w:t>
      </w:r>
      <w:proofErr w:type="spellEnd"/>
      <w:r>
        <w:rPr>
          <w:rStyle w:val="s0"/>
          <w:color w:val="auto"/>
          <w:sz w:val="22"/>
          <w:szCs w:val="22"/>
          <w:lang w:val="ru-RU"/>
        </w:rPr>
        <w:t xml:space="preserve"> </w:t>
      </w:r>
      <w:proofErr w:type="spellStart"/>
      <w:r>
        <w:rPr>
          <w:rStyle w:val="s0"/>
          <w:color w:val="auto"/>
          <w:sz w:val="22"/>
          <w:szCs w:val="22"/>
          <w:lang w:val="ru-RU"/>
        </w:rPr>
        <w:t>брокерлік</w:t>
      </w:r>
      <w:proofErr w:type="spellEnd"/>
      <w:r>
        <w:rPr>
          <w:rStyle w:val="s0"/>
          <w:color w:val="auto"/>
          <w:sz w:val="22"/>
          <w:szCs w:val="22"/>
          <w:lang w:val="ru-RU"/>
        </w:rPr>
        <w:t>/</w:t>
      </w:r>
      <w:proofErr w:type="spellStart"/>
      <w:r>
        <w:rPr>
          <w:rStyle w:val="s0"/>
          <w:color w:val="auto"/>
          <w:sz w:val="22"/>
          <w:szCs w:val="22"/>
          <w:lang w:val="ru-RU"/>
        </w:rPr>
        <w:t>дилерлік</w:t>
      </w:r>
      <w:proofErr w:type="spellEnd"/>
      <w:r>
        <w:rPr>
          <w:rStyle w:val="s0"/>
          <w:color w:val="auto"/>
          <w:sz w:val="22"/>
          <w:szCs w:val="22"/>
          <w:lang w:val="ru-RU"/>
        </w:rPr>
        <w:t xml:space="preserve"> </w:t>
      </w:r>
      <w:proofErr w:type="spellStart"/>
      <w:r>
        <w:rPr>
          <w:rStyle w:val="s0"/>
          <w:color w:val="auto"/>
          <w:sz w:val="22"/>
          <w:szCs w:val="22"/>
          <w:lang w:val="ru-RU"/>
        </w:rPr>
        <w:t>қызметті</w:t>
      </w:r>
      <w:proofErr w:type="spellEnd"/>
      <w:r>
        <w:rPr>
          <w:rStyle w:val="s0"/>
          <w:color w:val="auto"/>
          <w:sz w:val="22"/>
          <w:szCs w:val="22"/>
          <w:lang w:val="ru-RU"/>
        </w:rPr>
        <w:t xml:space="preserve"> </w:t>
      </w:r>
      <w:r>
        <w:rPr>
          <w:color w:val="auto"/>
          <w:sz w:val="22"/>
          <w:szCs w:val="22"/>
          <w:lang w:val="ru-RU"/>
        </w:rPr>
        <w:t xml:space="preserve">«Сентрас Секьюритиз» АҚ </w:t>
      </w:r>
      <w:proofErr w:type="spellStart"/>
      <w:r>
        <w:rPr>
          <w:rStyle w:val="s0"/>
          <w:color w:val="auto"/>
          <w:sz w:val="22"/>
          <w:szCs w:val="22"/>
          <w:lang w:val="ru-RU"/>
        </w:rPr>
        <w:t>брокерлік</w:t>
      </w:r>
      <w:proofErr w:type="spellEnd"/>
      <w:r>
        <w:rPr>
          <w:rStyle w:val="s0"/>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rStyle w:val="s0"/>
          <w:color w:val="auto"/>
          <w:sz w:val="22"/>
          <w:szCs w:val="22"/>
          <w:lang w:val="ru-RU"/>
        </w:rPr>
        <w:t>дилерлік</w:t>
      </w:r>
      <w:proofErr w:type="spellEnd"/>
      <w:r>
        <w:rPr>
          <w:rStyle w:val="s0"/>
          <w:color w:val="auto"/>
          <w:sz w:val="22"/>
          <w:szCs w:val="22"/>
          <w:lang w:val="ru-RU"/>
        </w:rPr>
        <w:t xml:space="preserve"> </w:t>
      </w:r>
      <w:proofErr w:type="spellStart"/>
      <w:r>
        <w:rPr>
          <w:rStyle w:val="s0"/>
          <w:color w:val="auto"/>
          <w:sz w:val="22"/>
          <w:szCs w:val="22"/>
          <w:lang w:val="ru-RU"/>
        </w:rPr>
        <w:t>қызметті</w:t>
      </w:r>
      <w:proofErr w:type="spellEnd"/>
      <w:r>
        <w:rPr>
          <w:rStyle w:val="s0"/>
          <w:color w:val="auto"/>
          <w:sz w:val="22"/>
          <w:szCs w:val="22"/>
          <w:lang w:val="ru-RU"/>
        </w:rPr>
        <w:t xml:space="preserve"> </w:t>
      </w:r>
      <w:proofErr w:type="spellStart"/>
      <w:r>
        <w:rPr>
          <w:rStyle w:val="s0"/>
          <w:color w:val="auto"/>
          <w:sz w:val="22"/>
          <w:szCs w:val="22"/>
          <w:lang w:val="ru-RU"/>
        </w:rPr>
        <w:t>жүзеге</w:t>
      </w:r>
      <w:proofErr w:type="spellEnd"/>
      <w:r>
        <w:rPr>
          <w:rStyle w:val="s0"/>
          <w:color w:val="auto"/>
          <w:sz w:val="22"/>
          <w:szCs w:val="22"/>
          <w:lang w:val="ru-RU"/>
        </w:rPr>
        <w:t xml:space="preserve"> </w:t>
      </w:r>
      <w:proofErr w:type="spellStart"/>
      <w:r>
        <w:rPr>
          <w:rStyle w:val="s0"/>
          <w:color w:val="auto"/>
          <w:sz w:val="22"/>
          <w:szCs w:val="22"/>
          <w:lang w:val="ru-RU"/>
        </w:rPr>
        <w:t>асыруға</w:t>
      </w:r>
      <w:proofErr w:type="spellEnd"/>
      <w:r>
        <w:rPr>
          <w:rStyle w:val="s0"/>
          <w:color w:val="auto"/>
          <w:sz w:val="22"/>
          <w:szCs w:val="22"/>
          <w:lang w:val="ru-RU"/>
        </w:rPr>
        <w:t xml:space="preserve"> лицензия </w:t>
      </w:r>
      <w:proofErr w:type="spellStart"/>
      <w:r>
        <w:rPr>
          <w:rStyle w:val="s0"/>
          <w:color w:val="auto"/>
          <w:sz w:val="22"/>
          <w:szCs w:val="22"/>
          <w:lang w:val="ru-RU"/>
        </w:rPr>
        <w:t>негізінде</w:t>
      </w:r>
      <w:proofErr w:type="spellEnd"/>
      <w:r>
        <w:rPr>
          <w:rStyle w:val="s0"/>
          <w:color w:val="auto"/>
          <w:sz w:val="22"/>
          <w:szCs w:val="22"/>
          <w:lang w:val="ru-RU"/>
        </w:rPr>
        <w:t xml:space="preserve"> </w:t>
      </w:r>
      <w:proofErr w:type="spellStart"/>
      <w:r>
        <w:rPr>
          <w:rStyle w:val="s0"/>
          <w:color w:val="auto"/>
          <w:sz w:val="22"/>
          <w:szCs w:val="22"/>
          <w:lang w:val="ru-RU"/>
        </w:rPr>
        <w:t>жүзеге</w:t>
      </w:r>
      <w:proofErr w:type="spellEnd"/>
      <w:r>
        <w:rPr>
          <w:rStyle w:val="s0"/>
          <w:color w:val="auto"/>
          <w:sz w:val="22"/>
          <w:szCs w:val="22"/>
          <w:lang w:val="ru-RU"/>
        </w:rPr>
        <w:t xml:space="preserve"> </w:t>
      </w:r>
      <w:proofErr w:type="spellStart"/>
      <w:r>
        <w:rPr>
          <w:rStyle w:val="s0"/>
          <w:color w:val="auto"/>
          <w:sz w:val="22"/>
          <w:szCs w:val="22"/>
          <w:lang w:val="ru-RU"/>
        </w:rPr>
        <w:t>асырады</w:t>
      </w:r>
      <w:proofErr w:type="spellEnd"/>
      <w:r>
        <w:rPr>
          <w:rStyle w:val="s0"/>
          <w:color w:val="auto"/>
          <w:sz w:val="22"/>
          <w:szCs w:val="22"/>
          <w:lang w:val="ru-RU"/>
        </w:rPr>
        <w:t>.</w:t>
      </w:r>
      <w:r>
        <w:rPr>
          <w:color w:val="auto"/>
          <w:sz w:val="22"/>
          <w:szCs w:val="22"/>
          <w:lang w:val="ru-RU"/>
        </w:rPr>
        <w:t xml:space="preserve"> </w:t>
      </w:r>
      <w:proofErr w:type="spellStart"/>
      <w:r>
        <w:rPr>
          <w:rStyle w:val="s0"/>
          <w:color w:val="auto"/>
          <w:sz w:val="22"/>
          <w:szCs w:val="22"/>
          <w:lang w:val="ru-RU"/>
        </w:rPr>
        <w:t>номиналды</w:t>
      </w:r>
      <w:proofErr w:type="spellEnd"/>
      <w:r>
        <w:rPr>
          <w:rStyle w:val="s0"/>
          <w:color w:val="auto"/>
          <w:sz w:val="22"/>
          <w:szCs w:val="22"/>
          <w:lang w:val="ru-RU"/>
        </w:rPr>
        <w:t xml:space="preserve"> </w:t>
      </w:r>
      <w:proofErr w:type="spellStart"/>
      <w:r>
        <w:rPr>
          <w:rStyle w:val="s0"/>
          <w:color w:val="auto"/>
          <w:sz w:val="22"/>
          <w:szCs w:val="22"/>
          <w:lang w:val="ru-RU"/>
        </w:rPr>
        <w:t>ұстаушы</w:t>
      </w:r>
      <w:proofErr w:type="spellEnd"/>
      <w:r>
        <w:rPr>
          <w:rStyle w:val="s0"/>
          <w:color w:val="auto"/>
          <w:sz w:val="22"/>
          <w:szCs w:val="22"/>
          <w:lang w:val="ru-RU"/>
        </w:rPr>
        <w:t xml:space="preserve"> </w:t>
      </w:r>
      <w:proofErr w:type="spellStart"/>
      <w:r>
        <w:rPr>
          <w:rStyle w:val="s0"/>
          <w:color w:val="auto"/>
          <w:sz w:val="22"/>
          <w:szCs w:val="22"/>
          <w:lang w:val="ru-RU"/>
        </w:rPr>
        <w:t>ретінде</w:t>
      </w:r>
      <w:proofErr w:type="spellEnd"/>
      <w:r>
        <w:rPr>
          <w:rStyle w:val="s0"/>
          <w:color w:val="auto"/>
          <w:sz w:val="22"/>
          <w:szCs w:val="22"/>
          <w:lang w:val="ru-RU"/>
        </w:rPr>
        <w:t xml:space="preserve"> </w:t>
      </w:r>
      <w:proofErr w:type="spellStart"/>
      <w:r>
        <w:rPr>
          <w:rStyle w:val="s0"/>
          <w:color w:val="auto"/>
          <w:sz w:val="22"/>
          <w:szCs w:val="22"/>
          <w:lang w:val="ru-RU"/>
        </w:rPr>
        <w:t>клиенттік</w:t>
      </w:r>
      <w:proofErr w:type="spellEnd"/>
      <w:r>
        <w:rPr>
          <w:rStyle w:val="s0"/>
          <w:color w:val="auto"/>
          <w:sz w:val="22"/>
          <w:szCs w:val="22"/>
          <w:lang w:val="ru-RU"/>
        </w:rPr>
        <w:t xml:space="preserve"> </w:t>
      </w:r>
      <w:proofErr w:type="spellStart"/>
      <w:r>
        <w:rPr>
          <w:rStyle w:val="s0"/>
          <w:color w:val="auto"/>
          <w:sz w:val="22"/>
          <w:szCs w:val="22"/>
          <w:lang w:val="ru-RU"/>
        </w:rPr>
        <w:t>шоттарды</w:t>
      </w:r>
      <w:proofErr w:type="spellEnd"/>
      <w:r>
        <w:rPr>
          <w:rStyle w:val="s0"/>
          <w:color w:val="auto"/>
          <w:sz w:val="22"/>
          <w:szCs w:val="22"/>
          <w:lang w:val="ru-RU"/>
        </w:rPr>
        <w:t xml:space="preserve"> </w:t>
      </w:r>
      <w:proofErr w:type="spellStart"/>
      <w:r>
        <w:rPr>
          <w:rStyle w:val="s0"/>
          <w:color w:val="auto"/>
          <w:sz w:val="22"/>
          <w:szCs w:val="22"/>
          <w:lang w:val="ru-RU"/>
        </w:rPr>
        <w:t>жүргізу</w:t>
      </w:r>
      <w:proofErr w:type="spellEnd"/>
      <w:r>
        <w:rPr>
          <w:rStyle w:val="s0"/>
          <w:color w:val="auto"/>
          <w:sz w:val="22"/>
          <w:szCs w:val="22"/>
          <w:lang w:val="ru-RU"/>
        </w:rPr>
        <w:t xml:space="preserve"> </w:t>
      </w:r>
      <w:proofErr w:type="spellStart"/>
      <w:r>
        <w:rPr>
          <w:rStyle w:val="s0"/>
          <w:color w:val="auto"/>
          <w:sz w:val="22"/>
          <w:szCs w:val="22"/>
          <w:lang w:val="ru-RU"/>
        </w:rPr>
        <w:t>құқығымен</w:t>
      </w:r>
      <w:proofErr w:type="spellEnd"/>
      <w:r>
        <w:rPr>
          <w:rStyle w:val="s0"/>
          <w:color w:val="auto"/>
          <w:sz w:val="22"/>
          <w:szCs w:val="22"/>
          <w:lang w:val="ru-RU"/>
        </w:rPr>
        <w:t>.</w:t>
      </w:r>
    </w:p>
    <w:p w14:paraId="3BEC5A34" w14:textId="77777777" w:rsidR="00A43DFC" w:rsidRDefault="00761F15">
      <w:pPr>
        <w:pStyle w:val="Default"/>
        <w:numPr>
          <w:ilvl w:val="0"/>
          <w:numId w:val="1"/>
        </w:numPr>
        <w:jc w:val="both"/>
        <w:rPr>
          <w:color w:val="auto"/>
          <w:sz w:val="22"/>
          <w:szCs w:val="22"/>
          <w:lang w:val="ru-RU"/>
        </w:rPr>
      </w:pPr>
      <w:proofErr w:type="spellStart"/>
      <w:r>
        <w:rPr>
          <w:color w:val="auto"/>
          <w:sz w:val="22"/>
          <w:szCs w:val="22"/>
          <w:lang w:val="ru-RU"/>
        </w:rPr>
        <w:t>Ереже</w:t>
      </w:r>
      <w:proofErr w:type="spellEnd"/>
      <w:r>
        <w:rPr>
          <w:color w:val="auto"/>
          <w:sz w:val="22"/>
          <w:szCs w:val="22"/>
          <w:lang w:val="ru-RU"/>
        </w:rPr>
        <w:t xml:space="preserve"> мен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Азаматтық</w:t>
      </w:r>
      <w:proofErr w:type="spellEnd"/>
      <w:r>
        <w:rPr>
          <w:color w:val="auto"/>
          <w:sz w:val="22"/>
          <w:szCs w:val="22"/>
          <w:lang w:val="ru-RU"/>
        </w:rPr>
        <w:t xml:space="preserve"> </w:t>
      </w:r>
      <w:proofErr w:type="spellStart"/>
      <w:r>
        <w:rPr>
          <w:color w:val="auto"/>
          <w:sz w:val="22"/>
          <w:szCs w:val="22"/>
          <w:lang w:val="ru-RU"/>
        </w:rPr>
        <w:t>кодексіне</w:t>
      </w:r>
      <w:proofErr w:type="spellEnd"/>
      <w:r>
        <w:rPr>
          <w:color w:val="auto"/>
          <w:sz w:val="22"/>
          <w:szCs w:val="22"/>
          <w:lang w:val="ru-RU"/>
        </w:rPr>
        <w:t xml:space="preserve"> (</w:t>
      </w:r>
      <w:proofErr w:type="spellStart"/>
      <w:r>
        <w:rPr>
          <w:color w:val="auto"/>
          <w:sz w:val="22"/>
          <w:szCs w:val="22"/>
          <w:lang w:val="ru-RU"/>
        </w:rPr>
        <w:t>бұдан</w:t>
      </w:r>
      <w:proofErr w:type="spellEnd"/>
      <w:r>
        <w:rPr>
          <w:color w:val="auto"/>
          <w:sz w:val="22"/>
          <w:szCs w:val="22"/>
          <w:lang w:val="ru-RU"/>
        </w:rPr>
        <w:t xml:space="preserve"> </w:t>
      </w:r>
      <w:proofErr w:type="spellStart"/>
      <w:r>
        <w:rPr>
          <w:color w:val="auto"/>
          <w:sz w:val="22"/>
          <w:szCs w:val="22"/>
          <w:lang w:val="ru-RU"/>
        </w:rPr>
        <w:t>әрі</w:t>
      </w:r>
      <w:proofErr w:type="spellEnd"/>
      <w:r>
        <w:rPr>
          <w:color w:val="auto"/>
          <w:sz w:val="22"/>
          <w:szCs w:val="22"/>
          <w:lang w:val="ru-RU"/>
        </w:rPr>
        <w:t xml:space="preserve"> – ҚР),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нарығы</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w:t>
      </w:r>
      <w:proofErr w:type="spellStart"/>
      <w:r>
        <w:rPr>
          <w:color w:val="auto"/>
          <w:sz w:val="22"/>
          <w:szCs w:val="22"/>
          <w:lang w:val="ru-RU"/>
        </w:rPr>
        <w:t>Акционерлік</w:t>
      </w:r>
      <w:proofErr w:type="spellEnd"/>
      <w:r>
        <w:rPr>
          <w:color w:val="auto"/>
          <w:sz w:val="22"/>
          <w:szCs w:val="22"/>
          <w:lang w:val="ru-RU"/>
        </w:rPr>
        <w:t xml:space="preserve"> </w:t>
      </w:r>
      <w:proofErr w:type="spellStart"/>
      <w:r>
        <w:rPr>
          <w:color w:val="auto"/>
          <w:sz w:val="22"/>
          <w:szCs w:val="22"/>
          <w:lang w:val="ru-RU"/>
        </w:rPr>
        <w:t>қоғамдар</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ҚР </w:t>
      </w:r>
      <w:proofErr w:type="spellStart"/>
      <w:r>
        <w:rPr>
          <w:color w:val="auto"/>
          <w:sz w:val="22"/>
          <w:szCs w:val="22"/>
          <w:lang w:val="ru-RU"/>
        </w:rPr>
        <w:t>Заңдарына</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өзге</w:t>
      </w:r>
      <w:proofErr w:type="spellEnd"/>
      <w:r>
        <w:rPr>
          <w:color w:val="auto"/>
          <w:sz w:val="22"/>
          <w:szCs w:val="22"/>
          <w:lang w:val="ru-RU"/>
        </w:rPr>
        <w:t xml:space="preserve"> де </w:t>
      </w:r>
      <w:proofErr w:type="spellStart"/>
      <w:r>
        <w:rPr>
          <w:color w:val="auto"/>
          <w:sz w:val="22"/>
          <w:szCs w:val="22"/>
          <w:lang w:val="ru-RU"/>
        </w:rPr>
        <w:t>заңнамалық</w:t>
      </w:r>
      <w:proofErr w:type="spellEnd"/>
      <w:r>
        <w:rPr>
          <w:color w:val="auto"/>
          <w:sz w:val="22"/>
          <w:szCs w:val="22"/>
          <w:lang w:val="ru-RU"/>
        </w:rPr>
        <w:t xml:space="preserve"> </w:t>
      </w:r>
      <w:proofErr w:type="spellStart"/>
      <w:r>
        <w:rPr>
          <w:color w:val="auto"/>
          <w:sz w:val="22"/>
          <w:szCs w:val="22"/>
          <w:lang w:val="ru-RU"/>
        </w:rPr>
        <w:t>актілеріне</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әзірленді</w:t>
      </w:r>
      <w:proofErr w:type="spellEnd"/>
      <w:r>
        <w:rPr>
          <w:color w:val="auto"/>
          <w:sz w:val="22"/>
          <w:szCs w:val="22"/>
          <w:lang w:val="ru-RU"/>
        </w:rPr>
        <w:t xml:space="preserve">. ҚР, </w:t>
      </w:r>
      <w:proofErr w:type="spellStart"/>
      <w:r>
        <w:rPr>
          <w:color w:val="auto"/>
          <w:sz w:val="22"/>
          <w:szCs w:val="22"/>
          <w:lang w:val="ru-RU"/>
        </w:rPr>
        <w:t>уәкілетті</w:t>
      </w:r>
      <w:proofErr w:type="spellEnd"/>
      <w:r>
        <w:rPr>
          <w:color w:val="auto"/>
          <w:sz w:val="22"/>
          <w:szCs w:val="22"/>
          <w:lang w:val="ru-RU"/>
        </w:rPr>
        <w:t xml:space="preserve"> </w:t>
      </w:r>
      <w:proofErr w:type="spellStart"/>
      <w:r>
        <w:rPr>
          <w:color w:val="auto"/>
          <w:sz w:val="22"/>
          <w:szCs w:val="22"/>
          <w:lang w:val="ru-RU"/>
        </w:rPr>
        <w:t>органның</w:t>
      </w:r>
      <w:proofErr w:type="spellEnd"/>
      <w:r>
        <w:rPr>
          <w:color w:val="auto"/>
          <w:sz w:val="22"/>
          <w:szCs w:val="22"/>
          <w:lang w:val="ru-RU"/>
        </w:rPr>
        <w:t xml:space="preserve"> </w:t>
      </w:r>
      <w:proofErr w:type="spellStart"/>
      <w:r>
        <w:rPr>
          <w:color w:val="auto"/>
          <w:sz w:val="22"/>
          <w:szCs w:val="22"/>
          <w:lang w:val="ru-RU"/>
        </w:rPr>
        <w:t>нормативтік</w:t>
      </w:r>
      <w:proofErr w:type="spellEnd"/>
      <w:r>
        <w:rPr>
          <w:color w:val="auto"/>
          <w:sz w:val="22"/>
          <w:szCs w:val="22"/>
          <w:lang w:val="ru-RU"/>
        </w:rPr>
        <w:t xml:space="preserve"> </w:t>
      </w:r>
      <w:proofErr w:type="spellStart"/>
      <w:r>
        <w:rPr>
          <w:color w:val="auto"/>
          <w:sz w:val="22"/>
          <w:szCs w:val="22"/>
          <w:lang w:val="ru-RU"/>
        </w:rPr>
        <w:t>құқықтық</w:t>
      </w:r>
      <w:proofErr w:type="spellEnd"/>
      <w:r>
        <w:rPr>
          <w:color w:val="auto"/>
          <w:sz w:val="22"/>
          <w:szCs w:val="22"/>
          <w:lang w:val="ru-RU"/>
        </w:rPr>
        <w:t xml:space="preserve"> </w:t>
      </w:r>
      <w:proofErr w:type="spellStart"/>
      <w:r>
        <w:rPr>
          <w:color w:val="auto"/>
          <w:sz w:val="22"/>
          <w:szCs w:val="22"/>
          <w:lang w:val="ru-RU"/>
        </w:rPr>
        <w:t>актілері</w:t>
      </w:r>
      <w:proofErr w:type="spellEnd"/>
      <w:r>
        <w:rPr>
          <w:color w:val="auto"/>
          <w:sz w:val="22"/>
          <w:szCs w:val="22"/>
          <w:lang w:val="ru-RU"/>
        </w:rPr>
        <w:t xml:space="preserve">. </w:t>
      </w:r>
    </w:p>
    <w:p w14:paraId="01E87ECA" w14:textId="1DB17A6F" w:rsidR="00A43DFC" w:rsidRDefault="00A43DFC" w:rsidP="00A43DFC">
      <w:pPr>
        <w:pStyle w:val="Default"/>
        <w:ind w:left="720"/>
        <w:jc w:val="both"/>
        <w:rPr>
          <w:color w:val="auto"/>
          <w:sz w:val="22"/>
          <w:szCs w:val="22"/>
          <w:lang w:val="ru-RU"/>
        </w:rPr>
      </w:pPr>
      <w:proofErr w:type="spellStart"/>
      <w:r w:rsidRPr="00A43DFC">
        <w:rPr>
          <w:color w:val="auto"/>
          <w:sz w:val="22"/>
          <w:szCs w:val="22"/>
          <w:lang w:val="ru-RU"/>
        </w:rPr>
        <w:t>Регламентпен</w:t>
      </w:r>
      <w:proofErr w:type="spellEnd"/>
      <w:r w:rsidRPr="00A43DFC">
        <w:rPr>
          <w:color w:val="auto"/>
          <w:sz w:val="22"/>
          <w:szCs w:val="22"/>
          <w:lang w:val="ru-RU"/>
        </w:rPr>
        <w:t xml:space="preserve"> </w:t>
      </w:r>
      <w:proofErr w:type="spellStart"/>
      <w:r w:rsidRPr="00A43DFC">
        <w:rPr>
          <w:color w:val="auto"/>
          <w:sz w:val="22"/>
          <w:szCs w:val="22"/>
          <w:lang w:val="ru-RU"/>
        </w:rPr>
        <w:t>реттелмеген</w:t>
      </w:r>
      <w:proofErr w:type="spellEnd"/>
      <w:r w:rsidRPr="00A43DFC">
        <w:rPr>
          <w:color w:val="auto"/>
          <w:sz w:val="22"/>
          <w:szCs w:val="22"/>
          <w:lang w:val="ru-RU"/>
        </w:rPr>
        <w:t xml:space="preserve"> </w:t>
      </w:r>
      <w:proofErr w:type="spellStart"/>
      <w:r w:rsidRPr="00A43DFC">
        <w:rPr>
          <w:color w:val="auto"/>
          <w:sz w:val="22"/>
          <w:szCs w:val="22"/>
          <w:lang w:val="ru-RU"/>
        </w:rPr>
        <w:t>бөлігінде</w:t>
      </w:r>
      <w:proofErr w:type="spellEnd"/>
      <w:r w:rsidRPr="00A43DFC">
        <w:rPr>
          <w:color w:val="auto"/>
          <w:sz w:val="22"/>
          <w:szCs w:val="22"/>
          <w:lang w:val="ru-RU"/>
        </w:rPr>
        <w:t xml:space="preserve"> </w:t>
      </w:r>
      <w:proofErr w:type="spellStart"/>
      <w:r w:rsidRPr="00A43DFC">
        <w:rPr>
          <w:color w:val="auto"/>
          <w:sz w:val="22"/>
          <w:szCs w:val="22"/>
          <w:lang w:val="ru-RU"/>
        </w:rPr>
        <w:t>тиісті</w:t>
      </w:r>
      <w:proofErr w:type="spellEnd"/>
      <w:r w:rsidRPr="00A43DFC">
        <w:rPr>
          <w:color w:val="auto"/>
          <w:sz w:val="22"/>
          <w:szCs w:val="22"/>
          <w:lang w:val="ru-RU"/>
        </w:rPr>
        <w:t xml:space="preserve"> </w:t>
      </w:r>
      <w:proofErr w:type="spellStart"/>
      <w:r w:rsidRPr="00A43DFC">
        <w:rPr>
          <w:color w:val="auto"/>
          <w:sz w:val="22"/>
          <w:szCs w:val="22"/>
          <w:lang w:val="ru-RU"/>
        </w:rPr>
        <w:t>лицензиясы</w:t>
      </w:r>
      <w:proofErr w:type="spellEnd"/>
      <w:r w:rsidRPr="00A43DFC">
        <w:rPr>
          <w:color w:val="auto"/>
          <w:sz w:val="22"/>
          <w:szCs w:val="22"/>
          <w:lang w:val="ru-RU"/>
        </w:rPr>
        <w:t xml:space="preserve"> бар брокер </w:t>
      </w:r>
      <w:proofErr w:type="spellStart"/>
      <w:r w:rsidRPr="00A43DFC">
        <w:rPr>
          <w:color w:val="auto"/>
          <w:sz w:val="22"/>
          <w:szCs w:val="22"/>
          <w:lang w:val="ru-RU"/>
        </w:rPr>
        <w:t>және</w:t>
      </w:r>
      <w:proofErr w:type="spellEnd"/>
      <w:r w:rsidRPr="00A43DFC">
        <w:rPr>
          <w:color w:val="auto"/>
          <w:sz w:val="22"/>
          <w:szCs w:val="22"/>
          <w:lang w:val="ru-RU"/>
        </w:rPr>
        <w:t xml:space="preserve"> (</w:t>
      </w:r>
      <w:proofErr w:type="spellStart"/>
      <w:r w:rsidRPr="00A43DFC">
        <w:rPr>
          <w:color w:val="auto"/>
          <w:sz w:val="22"/>
          <w:szCs w:val="22"/>
          <w:lang w:val="ru-RU"/>
        </w:rPr>
        <w:t>немесе</w:t>
      </w:r>
      <w:proofErr w:type="spellEnd"/>
      <w:r w:rsidRPr="00A43DFC">
        <w:rPr>
          <w:color w:val="auto"/>
          <w:sz w:val="22"/>
          <w:szCs w:val="22"/>
          <w:lang w:val="ru-RU"/>
        </w:rPr>
        <w:t xml:space="preserve">) дилер </w:t>
      </w:r>
      <w:proofErr w:type="spellStart"/>
      <w:r w:rsidRPr="00A43DFC">
        <w:rPr>
          <w:color w:val="auto"/>
          <w:sz w:val="22"/>
          <w:szCs w:val="22"/>
          <w:lang w:val="ru-RU"/>
        </w:rPr>
        <w:t>жекелеген</w:t>
      </w:r>
      <w:proofErr w:type="spellEnd"/>
      <w:r w:rsidRPr="00A43DFC">
        <w:rPr>
          <w:color w:val="auto"/>
          <w:sz w:val="22"/>
          <w:szCs w:val="22"/>
          <w:lang w:val="ru-RU"/>
        </w:rPr>
        <w:t xml:space="preserve"> </w:t>
      </w:r>
      <w:proofErr w:type="spellStart"/>
      <w:r w:rsidRPr="00A43DFC">
        <w:rPr>
          <w:color w:val="auto"/>
          <w:sz w:val="22"/>
          <w:szCs w:val="22"/>
          <w:lang w:val="ru-RU"/>
        </w:rPr>
        <w:t>банктік</w:t>
      </w:r>
      <w:proofErr w:type="spellEnd"/>
      <w:r w:rsidRPr="00A43DFC">
        <w:rPr>
          <w:color w:val="auto"/>
          <w:sz w:val="22"/>
          <w:szCs w:val="22"/>
          <w:lang w:val="ru-RU"/>
        </w:rPr>
        <w:t xml:space="preserve"> </w:t>
      </w:r>
      <w:proofErr w:type="spellStart"/>
      <w:r w:rsidRPr="00A43DFC">
        <w:rPr>
          <w:color w:val="auto"/>
          <w:sz w:val="22"/>
          <w:szCs w:val="22"/>
          <w:lang w:val="ru-RU"/>
        </w:rPr>
        <w:t>операцияларды</w:t>
      </w:r>
      <w:proofErr w:type="spellEnd"/>
      <w:r w:rsidRPr="00A43DFC">
        <w:rPr>
          <w:color w:val="auto"/>
          <w:sz w:val="22"/>
          <w:szCs w:val="22"/>
          <w:lang w:val="ru-RU"/>
        </w:rPr>
        <w:t xml:space="preserve"> (</w:t>
      </w:r>
      <w:proofErr w:type="spellStart"/>
      <w:r w:rsidRPr="00A43DFC">
        <w:rPr>
          <w:color w:val="auto"/>
          <w:sz w:val="22"/>
          <w:szCs w:val="22"/>
          <w:lang w:val="ru-RU"/>
        </w:rPr>
        <w:t>қолма-қол</w:t>
      </w:r>
      <w:proofErr w:type="spellEnd"/>
      <w:r w:rsidRPr="00A43DFC">
        <w:rPr>
          <w:color w:val="auto"/>
          <w:sz w:val="22"/>
          <w:szCs w:val="22"/>
          <w:lang w:val="ru-RU"/>
        </w:rPr>
        <w:t xml:space="preserve"> </w:t>
      </w:r>
      <w:proofErr w:type="spellStart"/>
      <w:r w:rsidRPr="00A43DFC">
        <w:rPr>
          <w:color w:val="auto"/>
          <w:sz w:val="22"/>
          <w:szCs w:val="22"/>
          <w:lang w:val="ru-RU"/>
        </w:rPr>
        <w:t>шетел</w:t>
      </w:r>
      <w:proofErr w:type="spellEnd"/>
      <w:r w:rsidRPr="00A43DFC">
        <w:rPr>
          <w:color w:val="auto"/>
          <w:sz w:val="22"/>
          <w:szCs w:val="22"/>
          <w:lang w:val="ru-RU"/>
        </w:rPr>
        <w:t xml:space="preserve"> </w:t>
      </w:r>
      <w:proofErr w:type="spellStart"/>
      <w:r w:rsidRPr="00A43DFC">
        <w:rPr>
          <w:color w:val="auto"/>
          <w:sz w:val="22"/>
          <w:szCs w:val="22"/>
          <w:lang w:val="ru-RU"/>
        </w:rPr>
        <w:t>валютасымен</w:t>
      </w:r>
      <w:proofErr w:type="spellEnd"/>
      <w:r w:rsidRPr="00A43DFC">
        <w:rPr>
          <w:color w:val="auto"/>
          <w:sz w:val="22"/>
          <w:szCs w:val="22"/>
          <w:lang w:val="ru-RU"/>
        </w:rPr>
        <w:t xml:space="preserve"> </w:t>
      </w:r>
      <w:proofErr w:type="spellStart"/>
      <w:r w:rsidRPr="00A43DFC">
        <w:rPr>
          <w:color w:val="auto"/>
          <w:sz w:val="22"/>
          <w:szCs w:val="22"/>
          <w:lang w:val="ru-RU"/>
        </w:rPr>
        <w:t>айырбастау</w:t>
      </w:r>
      <w:proofErr w:type="spellEnd"/>
      <w:r w:rsidRPr="00A43DFC">
        <w:rPr>
          <w:color w:val="auto"/>
          <w:sz w:val="22"/>
          <w:szCs w:val="22"/>
          <w:lang w:val="ru-RU"/>
        </w:rPr>
        <w:t xml:space="preserve"> </w:t>
      </w:r>
      <w:proofErr w:type="spellStart"/>
      <w:r w:rsidRPr="00A43DFC">
        <w:rPr>
          <w:color w:val="auto"/>
          <w:sz w:val="22"/>
          <w:szCs w:val="22"/>
          <w:lang w:val="ru-RU"/>
        </w:rPr>
        <w:t>операцияларынан</w:t>
      </w:r>
      <w:proofErr w:type="spellEnd"/>
      <w:r w:rsidRPr="00A43DFC">
        <w:rPr>
          <w:color w:val="auto"/>
          <w:sz w:val="22"/>
          <w:szCs w:val="22"/>
          <w:lang w:val="ru-RU"/>
        </w:rPr>
        <w:t xml:space="preserve"> </w:t>
      </w:r>
      <w:proofErr w:type="spellStart"/>
      <w:r w:rsidRPr="00A43DFC">
        <w:rPr>
          <w:color w:val="auto"/>
          <w:sz w:val="22"/>
          <w:szCs w:val="22"/>
          <w:lang w:val="ru-RU"/>
        </w:rPr>
        <w:t>басқа</w:t>
      </w:r>
      <w:proofErr w:type="spellEnd"/>
      <w:r w:rsidRPr="00A43DFC">
        <w:rPr>
          <w:color w:val="auto"/>
          <w:sz w:val="22"/>
          <w:szCs w:val="22"/>
          <w:lang w:val="ru-RU"/>
        </w:rPr>
        <w:t xml:space="preserve"> </w:t>
      </w:r>
      <w:proofErr w:type="spellStart"/>
      <w:r w:rsidRPr="00A43DFC">
        <w:rPr>
          <w:color w:val="auto"/>
          <w:sz w:val="22"/>
          <w:szCs w:val="22"/>
          <w:lang w:val="ru-RU"/>
        </w:rPr>
        <w:t>шетел</w:t>
      </w:r>
      <w:proofErr w:type="spellEnd"/>
      <w:r w:rsidRPr="00A43DFC">
        <w:rPr>
          <w:color w:val="auto"/>
          <w:sz w:val="22"/>
          <w:szCs w:val="22"/>
          <w:lang w:val="ru-RU"/>
        </w:rPr>
        <w:t xml:space="preserve"> </w:t>
      </w:r>
      <w:proofErr w:type="spellStart"/>
      <w:r w:rsidRPr="00A43DFC">
        <w:rPr>
          <w:color w:val="auto"/>
          <w:sz w:val="22"/>
          <w:szCs w:val="22"/>
          <w:lang w:val="ru-RU"/>
        </w:rPr>
        <w:t>валютасымен</w:t>
      </w:r>
      <w:proofErr w:type="spellEnd"/>
      <w:r w:rsidRPr="00A43DFC">
        <w:rPr>
          <w:color w:val="auto"/>
          <w:sz w:val="22"/>
          <w:szCs w:val="22"/>
          <w:lang w:val="ru-RU"/>
        </w:rPr>
        <w:t xml:space="preserve"> </w:t>
      </w:r>
      <w:proofErr w:type="spellStart"/>
      <w:r w:rsidRPr="00A43DFC">
        <w:rPr>
          <w:color w:val="auto"/>
          <w:sz w:val="22"/>
          <w:szCs w:val="22"/>
          <w:lang w:val="ru-RU"/>
        </w:rPr>
        <w:t>айырбастау</w:t>
      </w:r>
      <w:proofErr w:type="spellEnd"/>
      <w:r w:rsidRPr="00A43DFC">
        <w:rPr>
          <w:color w:val="auto"/>
          <w:sz w:val="22"/>
          <w:szCs w:val="22"/>
          <w:lang w:val="ru-RU"/>
        </w:rPr>
        <w:t xml:space="preserve"> </w:t>
      </w:r>
      <w:proofErr w:type="spellStart"/>
      <w:r w:rsidRPr="00A43DFC">
        <w:rPr>
          <w:color w:val="auto"/>
          <w:sz w:val="22"/>
          <w:szCs w:val="22"/>
          <w:lang w:val="ru-RU"/>
        </w:rPr>
        <w:t>операцияларын</w:t>
      </w:r>
      <w:proofErr w:type="spellEnd"/>
      <w:r w:rsidRPr="00A43DFC">
        <w:rPr>
          <w:color w:val="auto"/>
          <w:sz w:val="22"/>
          <w:szCs w:val="22"/>
          <w:lang w:val="ru-RU"/>
        </w:rPr>
        <w:t xml:space="preserve">) </w:t>
      </w:r>
      <w:proofErr w:type="spellStart"/>
      <w:r w:rsidRPr="00A43DFC">
        <w:rPr>
          <w:color w:val="auto"/>
          <w:sz w:val="22"/>
          <w:szCs w:val="22"/>
          <w:lang w:val="ru-RU"/>
        </w:rPr>
        <w:t>Қазақстан</w:t>
      </w:r>
      <w:proofErr w:type="spellEnd"/>
      <w:r w:rsidRPr="00A43DFC">
        <w:rPr>
          <w:color w:val="auto"/>
          <w:sz w:val="22"/>
          <w:szCs w:val="22"/>
          <w:lang w:val="ru-RU"/>
        </w:rPr>
        <w:t xml:space="preserve"> </w:t>
      </w:r>
      <w:proofErr w:type="spellStart"/>
      <w:r w:rsidRPr="00A43DFC">
        <w:rPr>
          <w:color w:val="auto"/>
          <w:sz w:val="22"/>
          <w:szCs w:val="22"/>
          <w:lang w:val="ru-RU"/>
        </w:rPr>
        <w:t>Республикасының</w:t>
      </w:r>
      <w:proofErr w:type="spellEnd"/>
      <w:r w:rsidRPr="00A43DFC">
        <w:rPr>
          <w:color w:val="auto"/>
          <w:sz w:val="22"/>
          <w:szCs w:val="22"/>
          <w:lang w:val="ru-RU"/>
        </w:rPr>
        <w:t xml:space="preserve"> банк </w:t>
      </w:r>
      <w:proofErr w:type="spellStart"/>
      <w:r w:rsidRPr="00A43DFC">
        <w:rPr>
          <w:color w:val="auto"/>
          <w:sz w:val="22"/>
          <w:szCs w:val="22"/>
          <w:lang w:val="ru-RU"/>
        </w:rPr>
        <w:t>заңнамасына</w:t>
      </w:r>
      <w:proofErr w:type="spellEnd"/>
      <w:r w:rsidRPr="00A43DFC">
        <w:rPr>
          <w:color w:val="auto"/>
          <w:sz w:val="22"/>
          <w:szCs w:val="22"/>
          <w:lang w:val="ru-RU"/>
        </w:rPr>
        <w:t xml:space="preserve">, </w:t>
      </w:r>
      <w:proofErr w:type="spellStart"/>
      <w:r w:rsidRPr="00A43DFC">
        <w:rPr>
          <w:color w:val="auto"/>
          <w:sz w:val="22"/>
          <w:szCs w:val="22"/>
          <w:lang w:val="ru-RU"/>
        </w:rPr>
        <w:t>валюталық</w:t>
      </w:r>
      <w:proofErr w:type="spellEnd"/>
      <w:r w:rsidRPr="00A43DFC">
        <w:rPr>
          <w:color w:val="auto"/>
          <w:sz w:val="22"/>
          <w:szCs w:val="22"/>
          <w:lang w:val="ru-RU"/>
        </w:rPr>
        <w:t xml:space="preserve"> </w:t>
      </w:r>
      <w:proofErr w:type="spellStart"/>
      <w:r w:rsidRPr="00A43DFC">
        <w:rPr>
          <w:color w:val="auto"/>
          <w:sz w:val="22"/>
          <w:szCs w:val="22"/>
          <w:lang w:val="ru-RU"/>
        </w:rPr>
        <w:t>реттеу</w:t>
      </w:r>
      <w:proofErr w:type="spellEnd"/>
      <w:r w:rsidRPr="00A43DFC">
        <w:rPr>
          <w:color w:val="auto"/>
          <w:sz w:val="22"/>
          <w:szCs w:val="22"/>
          <w:lang w:val="ru-RU"/>
        </w:rPr>
        <w:t xml:space="preserve"> </w:t>
      </w:r>
      <w:proofErr w:type="spellStart"/>
      <w:r w:rsidRPr="00A43DFC">
        <w:rPr>
          <w:color w:val="auto"/>
          <w:sz w:val="22"/>
          <w:szCs w:val="22"/>
          <w:lang w:val="ru-RU"/>
        </w:rPr>
        <w:t>және</w:t>
      </w:r>
      <w:proofErr w:type="spellEnd"/>
      <w:r w:rsidRPr="00A43DFC">
        <w:rPr>
          <w:color w:val="auto"/>
          <w:sz w:val="22"/>
          <w:szCs w:val="22"/>
          <w:lang w:val="ru-RU"/>
        </w:rPr>
        <w:t xml:space="preserve"> </w:t>
      </w:r>
      <w:proofErr w:type="spellStart"/>
      <w:r w:rsidRPr="00A43DFC">
        <w:rPr>
          <w:color w:val="auto"/>
          <w:sz w:val="22"/>
          <w:szCs w:val="22"/>
          <w:lang w:val="ru-RU"/>
        </w:rPr>
        <w:t>валюталық</w:t>
      </w:r>
      <w:proofErr w:type="spellEnd"/>
      <w:r w:rsidRPr="00A43DFC">
        <w:rPr>
          <w:color w:val="auto"/>
          <w:sz w:val="22"/>
          <w:szCs w:val="22"/>
          <w:lang w:val="ru-RU"/>
        </w:rPr>
        <w:t xml:space="preserve"> </w:t>
      </w:r>
      <w:proofErr w:type="spellStart"/>
      <w:r w:rsidRPr="00A43DFC">
        <w:rPr>
          <w:color w:val="auto"/>
          <w:sz w:val="22"/>
          <w:szCs w:val="22"/>
          <w:lang w:val="ru-RU"/>
        </w:rPr>
        <w:t>бақылау</w:t>
      </w:r>
      <w:proofErr w:type="spellEnd"/>
      <w:r w:rsidRPr="00A43DFC">
        <w:rPr>
          <w:color w:val="auto"/>
          <w:sz w:val="22"/>
          <w:szCs w:val="22"/>
          <w:lang w:val="ru-RU"/>
        </w:rPr>
        <w:t xml:space="preserve"> </w:t>
      </w:r>
      <w:proofErr w:type="spellStart"/>
      <w:r w:rsidRPr="00A43DFC">
        <w:rPr>
          <w:color w:val="auto"/>
          <w:sz w:val="22"/>
          <w:szCs w:val="22"/>
          <w:lang w:val="ru-RU"/>
        </w:rPr>
        <w:t>туралы</w:t>
      </w:r>
      <w:proofErr w:type="spellEnd"/>
      <w:r w:rsidRPr="00A43DFC">
        <w:rPr>
          <w:color w:val="auto"/>
          <w:sz w:val="22"/>
          <w:szCs w:val="22"/>
          <w:lang w:val="ru-RU"/>
        </w:rPr>
        <w:t xml:space="preserve"> </w:t>
      </w:r>
      <w:proofErr w:type="spellStart"/>
      <w:r w:rsidRPr="00A43DFC">
        <w:rPr>
          <w:color w:val="auto"/>
          <w:sz w:val="22"/>
          <w:szCs w:val="22"/>
          <w:lang w:val="ru-RU"/>
        </w:rPr>
        <w:t>заңнамасына</w:t>
      </w:r>
      <w:proofErr w:type="spellEnd"/>
      <w:r w:rsidRPr="00A43DFC">
        <w:rPr>
          <w:color w:val="auto"/>
          <w:sz w:val="22"/>
          <w:szCs w:val="22"/>
          <w:lang w:val="ru-RU"/>
        </w:rPr>
        <w:t xml:space="preserve">, </w:t>
      </w:r>
      <w:proofErr w:type="spellStart"/>
      <w:r w:rsidRPr="00A43DFC">
        <w:rPr>
          <w:color w:val="auto"/>
          <w:sz w:val="22"/>
          <w:szCs w:val="22"/>
          <w:lang w:val="ru-RU"/>
        </w:rPr>
        <w:t>төлемдер</w:t>
      </w:r>
      <w:proofErr w:type="spellEnd"/>
      <w:r w:rsidRPr="00A43DFC">
        <w:rPr>
          <w:color w:val="auto"/>
          <w:sz w:val="22"/>
          <w:szCs w:val="22"/>
          <w:lang w:val="ru-RU"/>
        </w:rPr>
        <w:t xml:space="preserve"> </w:t>
      </w:r>
      <w:proofErr w:type="spellStart"/>
      <w:r w:rsidRPr="00A43DFC">
        <w:rPr>
          <w:color w:val="auto"/>
          <w:sz w:val="22"/>
          <w:szCs w:val="22"/>
          <w:lang w:val="ru-RU"/>
        </w:rPr>
        <w:t>және</w:t>
      </w:r>
      <w:proofErr w:type="spellEnd"/>
      <w:r w:rsidRPr="00A43DFC">
        <w:rPr>
          <w:color w:val="auto"/>
          <w:sz w:val="22"/>
          <w:szCs w:val="22"/>
          <w:lang w:val="ru-RU"/>
        </w:rPr>
        <w:t xml:space="preserve"> </w:t>
      </w:r>
      <w:proofErr w:type="spellStart"/>
      <w:r w:rsidRPr="00A43DFC">
        <w:rPr>
          <w:color w:val="auto"/>
          <w:sz w:val="22"/>
          <w:szCs w:val="22"/>
          <w:lang w:val="ru-RU"/>
        </w:rPr>
        <w:t>төлем</w:t>
      </w:r>
      <w:proofErr w:type="spellEnd"/>
      <w:r w:rsidRPr="00A43DFC">
        <w:rPr>
          <w:color w:val="auto"/>
          <w:sz w:val="22"/>
          <w:szCs w:val="22"/>
          <w:lang w:val="ru-RU"/>
        </w:rPr>
        <w:t xml:space="preserve"> </w:t>
      </w:r>
      <w:proofErr w:type="spellStart"/>
      <w:r w:rsidRPr="00A43DFC">
        <w:rPr>
          <w:color w:val="auto"/>
          <w:sz w:val="22"/>
          <w:szCs w:val="22"/>
          <w:lang w:val="ru-RU"/>
        </w:rPr>
        <w:t>жүйелері</w:t>
      </w:r>
      <w:proofErr w:type="spellEnd"/>
      <w:r w:rsidRPr="00A43DFC">
        <w:rPr>
          <w:color w:val="auto"/>
          <w:sz w:val="22"/>
          <w:szCs w:val="22"/>
          <w:lang w:val="ru-RU"/>
        </w:rPr>
        <w:t xml:space="preserve"> </w:t>
      </w:r>
      <w:proofErr w:type="spellStart"/>
      <w:r w:rsidRPr="00A43DFC">
        <w:rPr>
          <w:color w:val="auto"/>
          <w:sz w:val="22"/>
          <w:szCs w:val="22"/>
          <w:lang w:val="ru-RU"/>
        </w:rPr>
        <w:t>туралы</w:t>
      </w:r>
      <w:proofErr w:type="spellEnd"/>
      <w:r w:rsidRPr="00A43DFC">
        <w:rPr>
          <w:color w:val="auto"/>
          <w:sz w:val="22"/>
          <w:szCs w:val="22"/>
          <w:lang w:val="ru-RU"/>
        </w:rPr>
        <w:t xml:space="preserve"> </w:t>
      </w:r>
      <w:proofErr w:type="spellStart"/>
      <w:r w:rsidRPr="00A43DFC">
        <w:rPr>
          <w:color w:val="auto"/>
          <w:sz w:val="22"/>
          <w:szCs w:val="22"/>
          <w:lang w:val="ru-RU"/>
        </w:rPr>
        <w:t>заңнамасына</w:t>
      </w:r>
      <w:proofErr w:type="spellEnd"/>
      <w:r w:rsidRPr="00A43DFC">
        <w:rPr>
          <w:color w:val="auto"/>
          <w:sz w:val="22"/>
          <w:szCs w:val="22"/>
          <w:lang w:val="ru-RU"/>
        </w:rPr>
        <w:t xml:space="preserve">, </w:t>
      </w:r>
      <w:proofErr w:type="spellStart"/>
      <w:r w:rsidRPr="00A43DFC">
        <w:rPr>
          <w:color w:val="auto"/>
          <w:sz w:val="22"/>
          <w:szCs w:val="22"/>
          <w:lang w:val="ru-RU"/>
        </w:rPr>
        <w:t>сондай-ақ</w:t>
      </w:r>
      <w:proofErr w:type="spellEnd"/>
      <w:r w:rsidRPr="00A43DFC">
        <w:rPr>
          <w:color w:val="auto"/>
          <w:sz w:val="22"/>
          <w:szCs w:val="22"/>
          <w:lang w:val="ru-RU"/>
        </w:rPr>
        <w:t xml:space="preserve"> «Сентрас Секьюритиз» АҚ-</w:t>
      </w:r>
      <w:proofErr w:type="spellStart"/>
      <w:r w:rsidRPr="00A43DFC">
        <w:rPr>
          <w:color w:val="auto"/>
          <w:sz w:val="22"/>
          <w:szCs w:val="22"/>
          <w:lang w:val="ru-RU"/>
        </w:rPr>
        <w:t>ның</w:t>
      </w:r>
      <w:proofErr w:type="spellEnd"/>
      <w:r w:rsidRPr="00A43DFC">
        <w:rPr>
          <w:color w:val="auto"/>
          <w:sz w:val="22"/>
          <w:szCs w:val="22"/>
          <w:lang w:val="ru-RU"/>
        </w:rPr>
        <w:t xml:space="preserve"> </w:t>
      </w:r>
      <w:proofErr w:type="spellStart"/>
      <w:r w:rsidRPr="00A43DFC">
        <w:rPr>
          <w:color w:val="auto"/>
          <w:sz w:val="22"/>
          <w:szCs w:val="22"/>
          <w:lang w:val="ru-RU"/>
        </w:rPr>
        <w:t>қолма-қол</w:t>
      </w:r>
      <w:proofErr w:type="spellEnd"/>
      <w:r w:rsidRPr="00A43DFC">
        <w:rPr>
          <w:color w:val="auto"/>
          <w:sz w:val="22"/>
          <w:szCs w:val="22"/>
          <w:lang w:val="ru-RU"/>
        </w:rPr>
        <w:t xml:space="preserve"> </w:t>
      </w:r>
      <w:proofErr w:type="spellStart"/>
      <w:r w:rsidRPr="00A43DFC">
        <w:rPr>
          <w:color w:val="auto"/>
          <w:sz w:val="22"/>
          <w:szCs w:val="22"/>
          <w:lang w:val="ru-RU"/>
        </w:rPr>
        <w:t>ақшасыз</w:t>
      </w:r>
      <w:proofErr w:type="spellEnd"/>
      <w:r w:rsidRPr="00A43DFC">
        <w:rPr>
          <w:color w:val="auto"/>
          <w:sz w:val="22"/>
          <w:szCs w:val="22"/>
          <w:lang w:val="ru-RU"/>
        </w:rPr>
        <w:t xml:space="preserve"> </w:t>
      </w:r>
      <w:proofErr w:type="spellStart"/>
      <w:r w:rsidRPr="00A43DFC">
        <w:rPr>
          <w:color w:val="auto"/>
          <w:sz w:val="22"/>
          <w:szCs w:val="22"/>
          <w:lang w:val="ru-RU"/>
        </w:rPr>
        <w:t>шетел</w:t>
      </w:r>
      <w:proofErr w:type="spellEnd"/>
      <w:r w:rsidRPr="00A43DFC">
        <w:rPr>
          <w:color w:val="auto"/>
          <w:sz w:val="22"/>
          <w:szCs w:val="22"/>
          <w:lang w:val="ru-RU"/>
        </w:rPr>
        <w:t xml:space="preserve"> </w:t>
      </w:r>
      <w:proofErr w:type="spellStart"/>
      <w:r w:rsidRPr="00A43DFC">
        <w:rPr>
          <w:color w:val="auto"/>
          <w:sz w:val="22"/>
          <w:szCs w:val="22"/>
          <w:lang w:val="ru-RU"/>
        </w:rPr>
        <w:t>валютасымен</w:t>
      </w:r>
      <w:proofErr w:type="spellEnd"/>
      <w:r w:rsidRPr="00A43DFC">
        <w:rPr>
          <w:color w:val="auto"/>
          <w:sz w:val="22"/>
          <w:szCs w:val="22"/>
          <w:lang w:val="ru-RU"/>
        </w:rPr>
        <w:t xml:space="preserve"> </w:t>
      </w:r>
      <w:proofErr w:type="spellStart"/>
      <w:r w:rsidRPr="00A43DFC">
        <w:rPr>
          <w:color w:val="auto"/>
          <w:sz w:val="22"/>
          <w:szCs w:val="22"/>
          <w:lang w:val="ru-RU"/>
        </w:rPr>
        <w:t>айырбастау</w:t>
      </w:r>
      <w:proofErr w:type="spellEnd"/>
      <w:r w:rsidRPr="00A43DFC">
        <w:rPr>
          <w:color w:val="auto"/>
          <w:sz w:val="22"/>
          <w:szCs w:val="22"/>
          <w:lang w:val="ru-RU"/>
        </w:rPr>
        <w:t xml:space="preserve"> </w:t>
      </w:r>
      <w:proofErr w:type="spellStart"/>
      <w:r w:rsidRPr="00A43DFC">
        <w:rPr>
          <w:color w:val="auto"/>
          <w:sz w:val="22"/>
          <w:szCs w:val="22"/>
          <w:lang w:val="ru-RU"/>
        </w:rPr>
        <w:t>операцияларын</w:t>
      </w:r>
      <w:proofErr w:type="spellEnd"/>
      <w:r w:rsidRPr="00A43DFC">
        <w:rPr>
          <w:color w:val="auto"/>
          <w:sz w:val="22"/>
          <w:szCs w:val="22"/>
          <w:lang w:val="ru-RU"/>
        </w:rPr>
        <w:t xml:space="preserve"> </w:t>
      </w:r>
      <w:proofErr w:type="spellStart"/>
      <w:r w:rsidRPr="00A43DFC">
        <w:rPr>
          <w:color w:val="auto"/>
          <w:sz w:val="22"/>
          <w:szCs w:val="22"/>
          <w:lang w:val="ru-RU"/>
        </w:rPr>
        <w:t>жүзеге</w:t>
      </w:r>
      <w:proofErr w:type="spellEnd"/>
      <w:r w:rsidRPr="00A43DFC">
        <w:rPr>
          <w:color w:val="auto"/>
          <w:sz w:val="22"/>
          <w:szCs w:val="22"/>
          <w:lang w:val="ru-RU"/>
        </w:rPr>
        <w:t xml:space="preserve"> </w:t>
      </w:r>
      <w:proofErr w:type="spellStart"/>
      <w:r w:rsidRPr="00A43DFC">
        <w:rPr>
          <w:color w:val="auto"/>
          <w:sz w:val="22"/>
          <w:szCs w:val="22"/>
          <w:lang w:val="ru-RU"/>
        </w:rPr>
        <w:t>асыру</w:t>
      </w:r>
      <w:proofErr w:type="spellEnd"/>
      <w:r w:rsidRPr="00A43DFC">
        <w:rPr>
          <w:color w:val="auto"/>
          <w:sz w:val="22"/>
          <w:szCs w:val="22"/>
          <w:lang w:val="ru-RU"/>
        </w:rPr>
        <w:t xml:space="preserve"> </w:t>
      </w:r>
      <w:proofErr w:type="spellStart"/>
      <w:r w:rsidRPr="00A43DFC">
        <w:rPr>
          <w:color w:val="auto"/>
          <w:sz w:val="22"/>
          <w:szCs w:val="22"/>
          <w:lang w:val="ru-RU"/>
        </w:rPr>
        <w:t>қағидаларына</w:t>
      </w:r>
      <w:proofErr w:type="spellEnd"/>
      <w:r w:rsidRPr="00A43DFC">
        <w:rPr>
          <w:color w:val="auto"/>
          <w:sz w:val="22"/>
          <w:szCs w:val="22"/>
          <w:lang w:val="ru-RU"/>
        </w:rPr>
        <w:t xml:space="preserve"> </w:t>
      </w:r>
      <w:proofErr w:type="spellStart"/>
      <w:r w:rsidRPr="00A43DFC">
        <w:rPr>
          <w:color w:val="auto"/>
          <w:sz w:val="22"/>
          <w:szCs w:val="22"/>
          <w:lang w:val="ru-RU"/>
        </w:rPr>
        <w:t>сәйкес</w:t>
      </w:r>
      <w:proofErr w:type="spellEnd"/>
      <w:r w:rsidRPr="00A43DFC">
        <w:rPr>
          <w:color w:val="auto"/>
          <w:sz w:val="22"/>
          <w:szCs w:val="22"/>
          <w:lang w:val="ru-RU"/>
        </w:rPr>
        <w:t xml:space="preserve"> </w:t>
      </w:r>
      <w:proofErr w:type="spellStart"/>
      <w:r w:rsidRPr="00A43DFC">
        <w:rPr>
          <w:color w:val="auto"/>
          <w:sz w:val="22"/>
          <w:szCs w:val="22"/>
          <w:lang w:val="ru-RU"/>
        </w:rPr>
        <w:t>жүзеге</w:t>
      </w:r>
      <w:proofErr w:type="spellEnd"/>
      <w:r w:rsidRPr="00A43DFC">
        <w:rPr>
          <w:color w:val="auto"/>
          <w:sz w:val="22"/>
          <w:szCs w:val="22"/>
          <w:lang w:val="ru-RU"/>
        </w:rPr>
        <w:t xml:space="preserve"> </w:t>
      </w:r>
      <w:proofErr w:type="spellStart"/>
      <w:r w:rsidRPr="00A43DFC">
        <w:rPr>
          <w:color w:val="auto"/>
          <w:sz w:val="22"/>
          <w:szCs w:val="22"/>
          <w:lang w:val="ru-RU"/>
        </w:rPr>
        <w:t>асырады</w:t>
      </w:r>
      <w:proofErr w:type="spellEnd"/>
      <w:r w:rsidRPr="00A43DFC">
        <w:rPr>
          <w:color w:val="auto"/>
          <w:sz w:val="22"/>
          <w:szCs w:val="22"/>
          <w:lang w:val="ru-RU"/>
        </w:rPr>
        <w:t>.</w:t>
      </w:r>
      <w:r>
        <w:rPr>
          <w:color w:val="auto"/>
          <w:sz w:val="22"/>
          <w:szCs w:val="22"/>
          <w:lang w:val="ru-RU"/>
        </w:rPr>
        <w:t xml:space="preserve"> </w:t>
      </w:r>
      <w:r w:rsidRPr="00A43DFC">
        <w:rPr>
          <w:color w:val="auto"/>
          <w:sz w:val="22"/>
          <w:szCs w:val="22"/>
          <w:lang w:val="ru-RU"/>
        </w:rPr>
        <w:t xml:space="preserve">Брокер </w:t>
      </w:r>
      <w:proofErr w:type="spellStart"/>
      <w:r w:rsidRPr="00A43DFC">
        <w:rPr>
          <w:color w:val="auto"/>
          <w:sz w:val="22"/>
          <w:szCs w:val="22"/>
          <w:lang w:val="ru-RU"/>
        </w:rPr>
        <w:t>Клиенттің</w:t>
      </w:r>
      <w:proofErr w:type="spellEnd"/>
      <w:r w:rsidRPr="00A43DFC">
        <w:rPr>
          <w:color w:val="auto"/>
          <w:sz w:val="22"/>
          <w:szCs w:val="22"/>
          <w:lang w:val="ru-RU"/>
        </w:rPr>
        <w:t xml:space="preserve"> </w:t>
      </w:r>
      <w:proofErr w:type="spellStart"/>
      <w:r w:rsidRPr="00A43DFC">
        <w:rPr>
          <w:color w:val="auto"/>
          <w:sz w:val="22"/>
          <w:szCs w:val="22"/>
          <w:lang w:val="ru-RU"/>
        </w:rPr>
        <w:t>тапсырмаларын</w:t>
      </w:r>
      <w:proofErr w:type="spellEnd"/>
      <w:r w:rsidRPr="00A43DFC">
        <w:rPr>
          <w:color w:val="auto"/>
          <w:sz w:val="22"/>
          <w:szCs w:val="22"/>
          <w:lang w:val="ru-RU"/>
        </w:rPr>
        <w:t xml:space="preserve"> </w:t>
      </w:r>
      <w:proofErr w:type="spellStart"/>
      <w:r w:rsidRPr="00A43DFC">
        <w:rPr>
          <w:color w:val="auto"/>
          <w:sz w:val="22"/>
          <w:szCs w:val="22"/>
          <w:lang w:val="ru-RU"/>
        </w:rPr>
        <w:t>алған</w:t>
      </w:r>
      <w:proofErr w:type="spellEnd"/>
      <w:r w:rsidRPr="00A43DFC">
        <w:rPr>
          <w:color w:val="auto"/>
          <w:sz w:val="22"/>
          <w:szCs w:val="22"/>
          <w:lang w:val="ru-RU"/>
        </w:rPr>
        <w:t xml:space="preserve"> </w:t>
      </w:r>
      <w:proofErr w:type="spellStart"/>
      <w:r w:rsidRPr="00A43DFC">
        <w:rPr>
          <w:color w:val="auto"/>
          <w:sz w:val="22"/>
          <w:szCs w:val="22"/>
          <w:lang w:val="ru-RU"/>
        </w:rPr>
        <w:t>және</w:t>
      </w:r>
      <w:proofErr w:type="spellEnd"/>
      <w:r w:rsidRPr="00A43DFC">
        <w:rPr>
          <w:color w:val="auto"/>
          <w:sz w:val="22"/>
          <w:szCs w:val="22"/>
          <w:lang w:val="ru-RU"/>
        </w:rPr>
        <w:t xml:space="preserve"> </w:t>
      </w:r>
      <w:proofErr w:type="spellStart"/>
      <w:r w:rsidRPr="00A43DFC">
        <w:rPr>
          <w:color w:val="auto"/>
          <w:sz w:val="22"/>
          <w:szCs w:val="22"/>
          <w:lang w:val="ru-RU"/>
        </w:rPr>
        <w:t>орындауға</w:t>
      </w:r>
      <w:proofErr w:type="spellEnd"/>
      <w:r w:rsidRPr="00A43DFC">
        <w:rPr>
          <w:color w:val="auto"/>
          <w:sz w:val="22"/>
          <w:szCs w:val="22"/>
          <w:lang w:val="ru-RU"/>
        </w:rPr>
        <w:t xml:space="preserve"> </w:t>
      </w:r>
      <w:proofErr w:type="spellStart"/>
      <w:r w:rsidRPr="00A43DFC">
        <w:rPr>
          <w:color w:val="auto"/>
          <w:sz w:val="22"/>
          <w:szCs w:val="22"/>
          <w:lang w:val="ru-RU"/>
        </w:rPr>
        <w:t>қабылдаған</w:t>
      </w:r>
      <w:proofErr w:type="spellEnd"/>
      <w:r w:rsidRPr="00A43DFC">
        <w:rPr>
          <w:color w:val="auto"/>
          <w:sz w:val="22"/>
          <w:szCs w:val="22"/>
          <w:lang w:val="ru-RU"/>
        </w:rPr>
        <w:t xml:space="preserve"> </w:t>
      </w:r>
      <w:proofErr w:type="spellStart"/>
      <w:r w:rsidRPr="00A43DFC">
        <w:rPr>
          <w:color w:val="auto"/>
          <w:sz w:val="22"/>
          <w:szCs w:val="22"/>
          <w:lang w:val="ru-RU"/>
        </w:rPr>
        <w:t>негізде</w:t>
      </w:r>
      <w:proofErr w:type="spellEnd"/>
      <w:r w:rsidRPr="00A43DFC">
        <w:rPr>
          <w:color w:val="auto"/>
          <w:sz w:val="22"/>
          <w:szCs w:val="22"/>
          <w:lang w:val="ru-RU"/>
        </w:rPr>
        <w:t xml:space="preserve"> </w:t>
      </w:r>
      <w:proofErr w:type="spellStart"/>
      <w:r w:rsidRPr="00A43DFC">
        <w:rPr>
          <w:color w:val="auto"/>
          <w:sz w:val="22"/>
          <w:szCs w:val="22"/>
          <w:lang w:val="ru-RU"/>
        </w:rPr>
        <w:t>қолма-қол</w:t>
      </w:r>
      <w:proofErr w:type="spellEnd"/>
      <w:r w:rsidRPr="00A43DFC">
        <w:rPr>
          <w:color w:val="auto"/>
          <w:sz w:val="22"/>
          <w:szCs w:val="22"/>
          <w:lang w:val="ru-RU"/>
        </w:rPr>
        <w:t xml:space="preserve"> </w:t>
      </w:r>
      <w:proofErr w:type="spellStart"/>
      <w:r w:rsidRPr="00A43DFC">
        <w:rPr>
          <w:color w:val="auto"/>
          <w:sz w:val="22"/>
          <w:szCs w:val="22"/>
          <w:lang w:val="ru-RU"/>
        </w:rPr>
        <w:t>ақшасыз</w:t>
      </w:r>
      <w:proofErr w:type="spellEnd"/>
      <w:r w:rsidRPr="00A43DFC">
        <w:rPr>
          <w:color w:val="auto"/>
          <w:sz w:val="22"/>
          <w:szCs w:val="22"/>
          <w:lang w:val="ru-RU"/>
        </w:rPr>
        <w:t xml:space="preserve"> </w:t>
      </w:r>
      <w:proofErr w:type="spellStart"/>
      <w:r w:rsidRPr="00A43DFC">
        <w:rPr>
          <w:color w:val="auto"/>
          <w:sz w:val="22"/>
          <w:szCs w:val="22"/>
          <w:lang w:val="ru-RU"/>
        </w:rPr>
        <w:t>шетел</w:t>
      </w:r>
      <w:proofErr w:type="spellEnd"/>
      <w:r w:rsidRPr="00A43DFC">
        <w:rPr>
          <w:color w:val="auto"/>
          <w:sz w:val="22"/>
          <w:szCs w:val="22"/>
          <w:lang w:val="ru-RU"/>
        </w:rPr>
        <w:t xml:space="preserve"> </w:t>
      </w:r>
      <w:proofErr w:type="spellStart"/>
      <w:r w:rsidRPr="00A43DFC">
        <w:rPr>
          <w:color w:val="auto"/>
          <w:sz w:val="22"/>
          <w:szCs w:val="22"/>
          <w:lang w:val="ru-RU"/>
        </w:rPr>
        <w:t>валютасын</w:t>
      </w:r>
      <w:proofErr w:type="spellEnd"/>
      <w:r w:rsidRPr="00A43DFC">
        <w:rPr>
          <w:color w:val="auto"/>
          <w:sz w:val="22"/>
          <w:szCs w:val="22"/>
          <w:lang w:val="ru-RU"/>
        </w:rPr>
        <w:t xml:space="preserve"> </w:t>
      </w:r>
      <w:proofErr w:type="spellStart"/>
      <w:r w:rsidRPr="00A43DFC">
        <w:rPr>
          <w:color w:val="auto"/>
          <w:sz w:val="22"/>
          <w:szCs w:val="22"/>
          <w:lang w:val="ru-RU"/>
        </w:rPr>
        <w:t>сатып</w:t>
      </w:r>
      <w:proofErr w:type="spellEnd"/>
      <w:r w:rsidRPr="00A43DFC">
        <w:rPr>
          <w:color w:val="auto"/>
          <w:sz w:val="22"/>
          <w:szCs w:val="22"/>
          <w:lang w:val="ru-RU"/>
        </w:rPr>
        <w:t xml:space="preserve"> </w:t>
      </w:r>
      <w:proofErr w:type="spellStart"/>
      <w:r w:rsidRPr="00A43DFC">
        <w:rPr>
          <w:color w:val="auto"/>
          <w:sz w:val="22"/>
          <w:szCs w:val="22"/>
          <w:lang w:val="ru-RU"/>
        </w:rPr>
        <w:t>алу</w:t>
      </w:r>
      <w:proofErr w:type="spellEnd"/>
      <w:r w:rsidRPr="00A43DFC">
        <w:rPr>
          <w:color w:val="auto"/>
          <w:sz w:val="22"/>
          <w:szCs w:val="22"/>
          <w:lang w:val="ru-RU"/>
        </w:rPr>
        <w:t xml:space="preserve">/сату </w:t>
      </w:r>
      <w:proofErr w:type="spellStart"/>
      <w:r w:rsidRPr="00A43DFC">
        <w:rPr>
          <w:color w:val="auto"/>
          <w:sz w:val="22"/>
          <w:szCs w:val="22"/>
          <w:lang w:val="ru-RU"/>
        </w:rPr>
        <w:t>мәмілелерін</w:t>
      </w:r>
      <w:proofErr w:type="spellEnd"/>
      <w:r w:rsidRPr="00A43DFC">
        <w:rPr>
          <w:color w:val="auto"/>
          <w:sz w:val="22"/>
          <w:szCs w:val="22"/>
          <w:lang w:val="ru-RU"/>
        </w:rPr>
        <w:t xml:space="preserve"> </w:t>
      </w:r>
      <w:proofErr w:type="spellStart"/>
      <w:r w:rsidRPr="00A43DFC">
        <w:rPr>
          <w:color w:val="auto"/>
          <w:sz w:val="22"/>
          <w:szCs w:val="22"/>
          <w:lang w:val="ru-RU"/>
        </w:rPr>
        <w:t>жасайды</w:t>
      </w:r>
      <w:proofErr w:type="spellEnd"/>
      <w:r w:rsidRPr="00A43DFC">
        <w:rPr>
          <w:color w:val="auto"/>
          <w:sz w:val="22"/>
          <w:szCs w:val="22"/>
          <w:lang w:val="ru-RU"/>
        </w:rPr>
        <w:t xml:space="preserve">. </w:t>
      </w:r>
      <w:proofErr w:type="spellStart"/>
      <w:r w:rsidRPr="00A43DFC">
        <w:rPr>
          <w:color w:val="auto"/>
          <w:sz w:val="22"/>
          <w:szCs w:val="22"/>
          <w:lang w:val="ru-RU"/>
        </w:rPr>
        <w:t>Клиенттің</w:t>
      </w:r>
      <w:proofErr w:type="spellEnd"/>
      <w:r w:rsidRPr="00A43DFC">
        <w:rPr>
          <w:color w:val="auto"/>
          <w:sz w:val="22"/>
          <w:szCs w:val="22"/>
          <w:lang w:val="ru-RU"/>
        </w:rPr>
        <w:t xml:space="preserve"> </w:t>
      </w:r>
      <w:proofErr w:type="spellStart"/>
      <w:r w:rsidRPr="00A43DFC">
        <w:rPr>
          <w:color w:val="auto"/>
          <w:sz w:val="22"/>
          <w:szCs w:val="22"/>
          <w:lang w:val="ru-RU"/>
        </w:rPr>
        <w:t>тапсырмасы</w:t>
      </w:r>
      <w:proofErr w:type="spellEnd"/>
      <w:r w:rsidRPr="00A43DFC">
        <w:rPr>
          <w:color w:val="auto"/>
          <w:sz w:val="22"/>
          <w:szCs w:val="22"/>
          <w:lang w:val="ru-RU"/>
        </w:rPr>
        <w:t xml:space="preserve"> </w:t>
      </w:r>
      <w:proofErr w:type="spellStart"/>
      <w:r w:rsidRPr="00A43DFC">
        <w:rPr>
          <w:color w:val="auto"/>
          <w:sz w:val="22"/>
          <w:szCs w:val="22"/>
          <w:lang w:val="ru-RU"/>
        </w:rPr>
        <w:t>бекітілген</w:t>
      </w:r>
      <w:proofErr w:type="spellEnd"/>
      <w:r w:rsidRPr="00A43DFC">
        <w:rPr>
          <w:color w:val="auto"/>
          <w:sz w:val="22"/>
          <w:szCs w:val="22"/>
          <w:lang w:val="ru-RU"/>
        </w:rPr>
        <w:t xml:space="preserve"> </w:t>
      </w:r>
      <w:proofErr w:type="spellStart"/>
      <w:r w:rsidRPr="00A43DFC">
        <w:rPr>
          <w:color w:val="auto"/>
          <w:sz w:val="22"/>
          <w:szCs w:val="22"/>
          <w:lang w:val="ru-RU"/>
        </w:rPr>
        <w:t>нысан</w:t>
      </w:r>
      <w:proofErr w:type="spellEnd"/>
      <w:r w:rsidRPr="00A43DFC">
        <w:rPr>
          <w:color w:val="auto"/>
          <w:sz w:val="22"/>
          <w:szCs w:val="22"/>
          <w:lang w:val="ru-RU"/>
        </w:rPr>
        <w:t xml:space="preserve"> </w:t>
      </w:r>
      <w:proofErr w:type="spellStart"/>
      <w:r w:rsidRPr="00A43DFC">
        <w:rPr>
          <w:color w:val="auto"/>
          <w:sz w:val="22"/>
          <w:szCs w:val="22"/>
          <w:lang w:val="ru-RU"/>
        </w:rPr>
        <w:t>бойынша</w:t>
      </w:r>
      <w:proofErr w:type="spellEnd"/>
      <w:r w:rsidRPr="00A43DFC">
        <w:rPr>
          <w:color w:val="auto"/>
          <w:sz w:val="22"/>
          <w:szCs w:val="22"/>
          <w:lang w:val="ru-RU"/>
        </w:rPr>
        <w:t xml:space="preserve"> </w:t>
      </w:r>
      <w:proofErr w:type="spellStart"/>
      <w:r w:rsidRPr="00A43DFC">
        <w:rPr>
          <w:color w:val="auto"/>
          <w:sz w:val="22"/>
          <w:szCs w:val="22"/>
          <w:lang w:val="ru-RU"/>
        </w:rPr>
        <w:t>ресімделеді</w:t>
      </w:r>
      <w:proofErr w:type="spellEnd"/>
      <w:r w:rsidRPr="00A43DFC">
        <w:rPr>
          <w:color w:val="auto"/>
          <w:sz w:val="22"/>
          <w:szCs w:val="22"/>
          <w:lang w:val="ru-RU"/>
        </w:rPr>
        <w:t xml:space="preserve">, Клиент </w:t>
      </w:r>
      <w:proofErr w:type="spellStart"/>
      <w:r w:rsidRPr="00A43DFC">
        <w:rPr>
          <w:color w:val="auto"/>
          <w:sz w:val="22"/>
          <w:szCs w:val="22"/>
          <w:lang w:val="ru-RU"/>
        </w:rPr>
        <w:t>қол</w:t>
      </w:r>
      <w:proofErr w:type="spellEnd"/>
      <w:r w:rsidRPr="00A43DFC">
        <w:rPr>
          <w:color w:val="auto"/>
          <w:sz w:val="22"/>
          <w:szCs w:val="22"/>
          <w:lang w:val="ru-RU"/>
        </w:rPr>
        <w:t xml:space="preserve"> </w:t>
      </w:r>
      <w:proofErr w:type="spellStart"/>
      <w:r w:rsidRPr="00A43DFC">
        <w:rPr>
          <w:color w:val="auto"/>
          <w:sz w:val="22"/>
          <w:szCs w:val="22"/>
          <w:lang w:val="ru-RU"/>
        </w:rPr>
        <w:t>қояды</w:t>
      </w:r>
      <w:proofErr w:type="spellEnd"/>
      <w:r w:rsidRPr="00A43DFC">
        <w:rPr>
          <w:color w:val="auto"/>
          <w:sz w:val="22"/>
          <w:szCs w:val="22"/>
          <w:lang w:val="ru-RU"/>
        </w:rPr>
        <w:t xml:space="preserve"> </w:t>
      </w:r>
      <w:proofErr w:type="spellStart"/>
      <w:r w:rsidRPr="00A43DFC">
        <w:rPr>
          <w:color w:val="auto"/>
          <w:sz w:val="22"/>
          <w:szCs w:val="22"/>
          <w:lang w:val="ru-RU"/>
        </w:rPr>
        <w:t>және</w:t>
      </w:r>
      <w:proofErr w:type="spellEnd"/>
      <w:r w:rsidRPr="00A43DFC">
        <w:rPr>
          <w:color w:val="auto"/>
          <w:sz w:val="22"/>
          <w:szCs w:val="22"/>
          <w:lang w:val="ru-RU"/>
        </w:rPr>
        <w:t xml:space="preserve"> </w:t>
      </w:r>
      <w:proofErr w:type="spellStart"/>
      <w:r w:rsidRPr="00A43DFC">
        <w:rPr>
          <w:color w:val="auto"/>
          <w:sz w:val="22"/>
          <w:szCs w:val="22"/>
          <w:lang w:val="ru-RU"/>
        </w:rPr>
        <w:t>Регламентте</w:t>
      </w:r>
      <w:proofErr w:type="spellEnd"/>
      <w:r w:rsidRPr="00A43DFC">
        <w:rPr>
          <w:color w:val="auto"/>
          <w:sz w:val="22"/>
          <w:szCs w:val="22"/>
          <w:lang w:val="ru-RU"/>
        </w:rPr>
        <w:t xml:space="preserve"> </w:t>
      </w:r>
      <w:proofErr w:type="spellStart"/>
      <w:r w:rsidRPr="00A43DFC">
        <w:rPr>
          <w:color w:val="auto"/>
          <w:sz w:val="22"/>
          <w:szCs w:val="22"/>
          <w:lang w:val="ru-RU"/>
        </w:rPr>
        <w:t>көзделген</w:t>
      </w:r>
      <w:proofErr w:type="spellEnd"/>
      <w:r w:rsidRPr="00A43DFC">
        <w:rPr>
          <w:color w:val="auto"/>
          <w:sz w:val="22"/>
          <w:szCs w:val="22"/>
          <w:lang w:val="ru-RU"/>
        </w:rPr>
        <w:t xml:space="preserve"> </w:t>
      </w:r>
      <w:proofErr w:type="spellStart"/>
      <w:r w:rsidRPr="00A43DFC">
        <w:rPr>
          <w:color w:val="auto"/>
          <w:sz w:val="22"/>
          <w:szCs w:val="22"/>
          <w:lang w:val="ru-RU"/>
        </w:rPr>
        <w:t>тәртіп</w:t>
      </w:r>
      <w:proofErr w:type="spellEnd"/>
      <w:r w:rsidRPr="00A43DFC">
        <w:rPr>
          <w:color w:val="auto"/>
          <w:sz w:val="22"/>
          <w:szCs w:val="22"/>
          <w:lang w:val="ru-RU"/>
        </w:rPr>
        <w:t xml:space="preserve"> пен </w:t>
      </w:r>
      <w:proofErr w:type="spellStart"/>
      <w:r w:rsidRPr="00A43DFC">
        <w:rPr>
          <w:color w:val="auto"/>
          <w:sz w:val="22"/>
          <w:szCs w:val="22"/>
          <w:lang w:val="ru-RU"/>
        </w:rPr>
        <w:t>мерзімде</w:t>
      </w:r>
      <w:proofErr w:type="spellEnd"/>
      <w:r w:rsidRPr="00A43DFC">
        <w:rPr>
          <w:color w:val="auto"/>
          <w:sz w:val="22"/>
          <w:szCs w:val="22"/>
          <w:lang w:val="ru-RU"/>
        </w:rPr>
        <w:t xml:space="preserve"> </w:t>
      </w:r>
      <w:proofErr w:type="spellStart"/>
      <w:r w:rsidRPr="00A43DFC">
        <w:rPr>
          <w:color w:val="auto"/>
          <w:sz w:val="22"/>
          <w:szCs w:val="22"/>
          <w:lang w:val="ru-RU"/>
        </w:rPr>
        <w:t>Брокердің</w:t>
      </w:r>
      <w:proofErr w:type="spellEnd"/>
      <w:r w:rsidRPr="00A43DFC">
        <w:rPr>
          <w:color w:val="auto"/>
          <w:sz w:val="22"/>
          <w:szCs w:val="22"/>
          <w:lang w:val="ru-RU"/>
        </w:rPr>
        <w:t xml:space="preserve"> </w:t>
      </w:r>
      <w:proofErr w:type="spellStart"/>
      <w:r w:rsidRPr="00A43DFC">
        <w:rPr>
          <w:color w:val="auto"/>
          <w:sz w:val="22"/>
          <w:szCs w:val="22"/>
          <w:lang w:val="ru-RU"/>
        </w:rPr>
        <w:t>есепке</w:t>
      </w:r>
      <w:proofErr w:type="spellEnd"/>
      <w:r w:rsidRPr="00A43DFC">
        <w:rPr>
          <w:color w:val="auto"/>
          <w:sz w:val="22"/>
          <w:szCs w:val="22"/>
          <w:lang w:val="ru-RU"/>
        </w:rPr>
        <w:t xml:space="preserve"> </w:t>
      </w:r>
      <w:proofErr w:type="spellStart"/>
      <w:r w:rsidRPr="00A43DFC">
        <w:rPr>
          <w:color w:val="auto"/>
          <w:sz w:val="22"/>
          <w:szCs w:val="22"/>
          <w:lang w:val="ru-RU"/>
        </w:rPr>
        <w:t>алу</w:t>
      </w:r>
      <w:proofErr w:type="spellEnd"/>
      <w:r w:rsidRPr="00A43DFC">
        <w:rPr>
          <w:color w:val="auto"/>
          <w:sz w:val="22"/>
          <w:szCs w:val="22"/>
          <w:lang w:val="ru-RU"/>
        </w:rPr>
        <w:t xml:space="preserve"> </w:t>
      </w:r>
      <w:proofErr w:type="spellStart"/>
      <w:r w:rsidRPr="00A43DFC">
        <w:rPr>
          <w:color w:val="auto"/>
          <w:sz w:val="22"/>
          <w:szCs w:val="22"/>
          <w:lang w:val="ru-RU"/>
        </w:rPr>
        <w:t>жүйесінде</w:t>
      </w:r>
      <w:proofErr w:type="spellEnd"/>
      <w:r w:rsidRPr="00A43DFC">
        <w:rPr>
          <w:color w:val="auto"/>
          <w:sz w:val="22"/>
          <w:szCs w:val="22"/>
          <w:lang w:val="ru-RU"/>
        </w:rPr>
        <w:t xml:space="preserve"> </w:t>
      </w:r>
      <w:proofErr w:type="spellStart"/>
      <w:r w:rsidRPr="00A43DFC">
        <w:rPr>
          <w:color w:val="auto"/>
          <w:sz w:val="22"/>
          <w:szCs w:val="22"/>
          <w:lang w:val="ru-RU"/>
        </w:rPr>
        <w:t>тіркелуге</w:t>
      </w:r>
      <w:proofErr w:type="spellEnd"/>
      <w:r w:rsidRPr="00A43DFC">
        <w:rPr>
          <w:color w:val="auto"/>
          <w:sz w:val="22"/>
          <w:szCs w:val="22"/>
          <w:lang w:val="ru-RU"/>
        </w:rPr>
        <w:t xml:space="preserve"> </w:t>
      </w:r>
      <w:proofErr w:type="spellStart"/>
      <w:r w:rsidRPr="00A43DFC">
        <w:rPr>
          <w:color w:val="auto"/>
          <w:sz w:val="22"/>
          <w:szCs w:val="22"/>
          <w:lang w:val="ru-RU"/>
        </w:rPr>
        <w:t>жатады</w:t>
      </w:r>
      <w:proofErr w:type="spellEnd"/>
      <w:r w:rsidRPr="00A43DFC">
        <w:rPr>
          <w:color w:val="auto"/>
          <w:sz w:val="22"/>
          <w:szCs w:val="22"/>
          <w:lang w:val="ru-RU"/>
        </w:rPr>
        <w:t>.</w:t>
      </w:r>
      <w:r>
        <w:rPr>
          <w:color w:val="auto"/>
          <w:sz w:val="22"/>
          <w:szCs w:val="22"/>
          <w:lang w:val="ru-RU"/>
        </w:rPr>
        <w:t xml:space="preserve"> </w:t>
      </w:r>
      <w:proofErr w:type="spellStart"/>
      <w:r w:rsidRPr="00A43DFC">
        <w:rPr>
          <w:color w:val="auto"/>
          <w:sz w:val="22"/>
          <w:szCs w:val="22"/>
          <w:lang w:val="ru-RU"/>
        </w:rPr>
        <w:t>Клиенттің</w:t>
      </w:r>
      <w:proofErr w:type="spellEnd"/>
      <w:r w:rsidRPr="00A43DFC">
        <w:rPr>
          <w:color w:val="auto"/>
          <w:sz w:val="22"/>
          <w:szCs w:val="22"/>
          <w:lang w:val="ru-RU"/>
        </w:rPr>
        <w:t xml:space="preserve"> </w:t>
      </w:r>
      <w:proofErr w:type="spellStart"/>
      <w:r w:rsidRPr="00A43DFC">
        <w:rPr>
          <w:color w:val="auto"/>
          <w:sz w:val="22"/>
          <w:szCs w:val="22"/>
          <w:lang w:val="ru-RU"/>
        </w:rPr>
        <w:t>тапсырмасын</w:t>
      </w:r>
      <w:proofErr w:type="spellEnd"/>
      <w:r w:rsidRPr="00A43DFC">
        <w:rPr>
          <w:color w:val="auto"/>
          <w:sz w:val="22"/>
          <w:szCs w:val="22"/>
          <w:lang w:val="ru-RU"/>
        </w:rPr>
        <w:t xml:space="preserve"> беру, </w:t>
      </w:r>
      <w:proofErr w:type="spellStart"/>
      <w:r w:rsidRPr="00A43DFC">
        <w:rPr>
          <w:color w:val="auto"/>
          <w:sz w:val="22"/>
          <w:szCs w:val="22"/>
          <w:lang w:val="ru-RU"/>
        </w:rPr>
        <w:t>қол</w:t>
      </w:r>
      <w:proofErr w:type="spellEnd"/>
      <w:r w:rsidRPr="00A43DFC">
        <w:rPr>
          <w:color w:val="auto"/>
          <w:sz w:val="22"/>
          <w:szCs w:val="22"/>
          <w:lang w:val="ru-RU"/>
        </w:rPr>
        <w:t xml:space="preserve"> </w:t>
      </w:r>
      <w:proofErr w:type="spellStart"/>
      <w:r w:rsidRPr="00A43DFC">
        <w:rPr>
          <w:color w:val="auto"/>
          <w:sz w:val="22"/>
          <w:szCs w:val="22"/>
          <w:lang w:val="ru-RU"/>
        </w:rPr>
        <w:t>қою</w:t>
      </w:r>
      <w:proofErr w:type="spellEnd"/>
      <w:r w:rsidRPr="00A43DFC">
        <w:rPr>
          <w:color w:val="auto"/>
          <w:sz w:val="22"/>
          <w:szCs w:val="22"/>
          <w:lang w:val="ru-RU"/>
        </w:rPr>
        <w:t xml:space="preserve">, </w:t>
      </w:r>
      <w:proofErr w:type="spellStart"/>
      <w:r w:rsidRPr="00A43DFC">
        <w:rPr>
          <w:color w:val="auto"/>
          <w:sz w:val="22"/>
          <w:szCs w:val="22"/>
          <w:lang w:val="ru-RU"/>
        </w:rPr>
        <w:t>қабылдау</w:t>
      </w:r>
      <w:proofErr w:type="spellEnd"/>
      <w:r w:rsidRPr="00A43DFC">
        <w:rPr>
          <w:color w:val="auto"/>
          <w:sz w:val="22"/>
          <w:szCs w:val="22"/>
          <w:lang w:val="ru-RU"/>
        </w:rPr>
        <w:t xml:space="preserve">, </w:t>
      </w:r>
      <w:proofErr w:type="spellStart"/>
      <w:r w:rsidRPr="00A43DFC">
        <w:rPr>
          <w:color w:val="auto"/>
          <w:sz w:val="22"/>
          <w:szCs w:val="22"/>
          <w:lang w:val="ru-RU"/>
        </w:rPr>
        <w:t>тіркеу</w:t>
      </w:r>
      <w:proofErr w:type="spellEnd"/>
      <w:r w:rsidRPr="00A43DFC">
        <w:rPr>
          <w:color w:val="auto"/>
          <w:sz w:val="22"/>
          <w:szCs w:val="22"/>
          <w:lang w:val="ru-RU"/>
        </w:rPr>
        <w:t>/</w:t>
      </w:r>
      <w:proofErr w:type="spellStart"/>
      <w:r w:rsidRPr="00A43DFC">
        <w:rPr>
          <w:color w:val="auto"/>
          <w:sz w:val="22"/>
          <w:szCs w:val="22"/>
          <w:lang w:val="ru-RU"/>
        </w:rPr>
        <w:t>орындау</w:t>
      </w:r>
      <w:proofErr w:type="spellEnd"/>
      <w:r w:rsidRPr="00A43DFC">
        <w:rPr>
          <w:color w:val="auto"/>
          <w:sz w:val="22"/>
          <w:szCs w:val="22"/>
          <w:lang w:val="ru-RU"/>
        </w:rPr>
        <w:t xml:space="preserve">, </w:t>
      </w:r>
      <w:proofErr w:type="spellStart"/>
      <w:r w:rsidRPr="00A43DFC">
        <w:rPr>
          <w:color w:val="auto"/>
          <w:sz w:val="22"/>
          <w:szCs w:val="22"/>
          <w:lang w:val="ru-RU"/>
        </w:rPr>
        <w:t>сондай-ақ</w:t>
      </w:r>
      <w:proofErr w:type="spellEnd"/>
      <w:r w:rsidRPr="00A43DFC">
        <w:rPr>
          <w:color w:val="auto"/>
          <w:sz w:val="22"/>
          <w:szCs w:val="22"/>
          <w:lang w:val="ru-RU"/>
        </w:rPr>
        <w:t xml:space="preserve"> </w:t>
      </w:r>
      <w:proofErr w:type="spellStart"/>
      <w:r w:rsidRPr="00A43DFC">
        <w:rPr>
          <w:color w:val="auto"/>
          <w:sz w:val="22"/>
          <w:szCs w:val="22"/>
          <w:lang w:val="ru-RU"/>
        </w:rPr>
        <w:t>күшін</w:t>
      </w:r>
      <w:proofErr w:type="spellEnd"/>
      <w:r w:rsidRPr="00A43DFC">
        <w:rPr>
          <w:color w:val="auto"/>
          <w:sz w:val="22"/>
          <w:szCs w:val="22"/>
          <w:lang w:val="ru-RU"/>
        </w:rPr>
        <w:t xml:space="preserve"> </w:t>
      </w:r>
      <w:proofErr w:type="spellStart"/>
      <w:r w:rsidRPr="00A43DFC">
        <w:rPr>
          <w:color w:val="auto"/>
          <w:sz w:val="22"/>
          <w:szCs w:val="22"/>
          <w:lang w:val="ru-RU"/>
        </w:rPr>
        <w:t>жою</w:t>
      </w:r>
      <w:proofErr w:type="spellEnd"/>
      <w:r w:rsidRPr="00A43DFC">
        <w:rPr>
          <w:color w:val="auto"/>
          <w:sz w:val="22"/>
          <w:szCs w:val="22"/>
          <w:lang w:val="ru-RU"/>
        </w:rPr>
        <w:t xml:space="preserve"> </w:t>
      </w:r>
      <w:proofErr w:type="spellStart"/>
      <w:r w:rsidRPr="00A43DFC">
        <w:rPr>
          <w:color w:val="auto"/>
          <w:sz w:val="22"/>
          <w:szCs w:val="22"/>
          <w:lang w:val="ru-RU"/>
        </w:rPr>
        <w:t>тәртібіне</w:t>
      </w:r>
      <w:proofErr w:type="spellEnd"/>
      <w:r w:rsidRPr="00A43DFC">
        <w:rPr>
          <w:color w:val="auto"/>
          <w:sz w:val="22"/>
          <w:szCs w:val="22"/>
          <w:lang w:val="ru-RU"/>
        </w:rPr>
        <w:t xml:space="preserve"> </w:t>
      </w:r>
      <w:proofErr w:type="spellStart"/>
      <w:r w:rsidRPr="00A43DFC">
        <w:rPr>
          <w:color w:val="auto"/>
          <w:sz w:val="22"/>
          <w:szCs w:val="22"/>
          <w:lang w:val="ru-RU"/>
        </w:rPr>
        <w:t>Регламенттегі</w:t>
      </w:r>
      <w:proofErr w:type="spellEnd"/>
      <w:r w:rsidRPr="00A43DFC">
        <w:rPr>
          <w:color w:val="auto"/>
          <w:sz w:val="22"/>
          <w:szCs w:val="22"/>
          <w:lang w:val="ru-RU"/>
        </w:rPr>
        <w:t xml:space="preserve"> </w:t>
      </w:r>
      <w:proofErr w:type="spellStart"/>
      <w:r w:rsidRPr="00A43DFC">
        <w:rPr>
          <w:color w:val="auto"/>
          <w:sz w:val="22"/>
          <w:szCs w:val="22"/>
          <w:lang w:val="ru-RU"/>
        </w:rPr>
        <w:t>Клиенттік</w:t>
      </w:r>
      <w:proofErr w:type="spellEnd"/>
      <w:r w:rsidRPr="00A43DFC">
        <w:rPr>
          <w:color w:val="auto"/>
          <w:sz w:val="22"/>
          <w:szCs w:val="22"/>
          <w:lang w:val="ru-RU"/>
        </w:rPr>
        <w:t xml:space="preserve"> </w:t>
      </w:r>
      <w:proofErr w:type="spellStart"/>
      <w:r w:rsidRPr="00A43DFC">
        <w:rPr>
          <w:color w:val="auto"/>
          <w:sz w:val="22"/>
          <w:szCs w:val="22"/>
          <w:lang w:val="ru-RU"/>
        </w:rPr>
        <w:t>тапсырмаларға</w:t>
      </w:r>
      <w:proofErr w:type="spellEnd"/>
      <w:r w:rsidRPr="00A43DFC">
        <w:rPr>
          <w:color w:val="auto"/>
          <w:sz w:val="22"/>
          <w:szCs w:val="22"/>
          <w:lang w:val="ru-RU"/>
        </w:rPr>
        <w:t xml:space="preserve"> </w:t>
      </w:r>
      <w:proofErr w:type="spellStart"/>
      <w:r w:rsidRPr="00A43DFC">
        <w:rPr>
          <w:color w:val="auto"/>
          <w:sz w:val="22"/>
          <w:szCs w:val="22"/>
          <w:lang w:val="ru-RU"/>
        </w:rPr>
        <w:t>қолданылатын</w:t>
      </w:r>
      <w:proofErr w:type="spellEnd"/>
      <w:r w:rsidRPr="00A43DFC">
        <w:rPr>
          <w:color w:val="auto"/>
          <w:sz w:val="22"/>
          <w:szCs w:val="22"/>
          <w:lang w:val="ru-RU"/>
        </w:rPr>
        <w:t xml:space="preserve"> </w:t>
      </w:r>
      <w:proofErr w:type="spellStart"/>
      <w:r w:rsidRPr="00A43DFC">
        <w:rPr>
          <w:color w:val="auto"/>
          <w:sz w:val="22"/>
          <w:szCs w:val="22"/>
          <w:lang w:val="ru-RU"/>
        </w:rPr>
        <w:t>жалпы</w:t>
      </w:r>
      <w:proofErr w:type="spellEnd"/>
      <w:r w:rsidRPr="00A43DFC">
        <w:rPr>
          <w:color w:val="auto"/>
          <w:sz w:val="22"/>
          <w:szCs w:val="22"/>
          <w:lang w:val="ru-RU"/>
        </w:rPr>
        <w:t xml:space="preserve"> </w:t>
      </w:r>
      <w:proofErr w:type="spellStart"/>
      <w:r w:rsidRPr="00A43DFC">
        <w:rPr>
          <w:color w:val="auto"/>
          <w:sz w:val="22"/>
          <w:szCs w:val="22"/>
          <w:lang w:val="ru-RU"/>
        </w:rPr>
        <w:t>нормалар</w:t>
      </w:r>
      <w:proofErr w:type="spellEnd"/>
      <w:r w:rsidRPr="00A43DFC">
        <w:rPr>
          <w:color w:val="auto"/>
          <w:sz w:val="22"/>
          <w:szCs w:val="22"/>
          <w:lang w:val="ru-RU"/>
        </w:rPr>
        <w:t xml:space="preserve"> </w:t>
      </w:r>
      <w:proofErr w:type="spellStart"/>
      <w:r w:rsidRPr="00A43DFC">
        <w:rPr>
          <w:color w:val="auto"/>
          <w:sz w:val="22"/>
          <w:szCs w:val="22"/>
          <w:lang w:val="ru-RU"/>
        </w:rPr>
        <w:t>қолданылады</w:t>
      </w:r>
      <w:proofErr w:type="spellEnd"/>
      <w:r w:rsidRPr="00A43DFC">
        <w:rPr>
          <w:color w:val="auto"/>
          <w:sz w:val="22"/>
          <w:szCs w:val="22"/>
          <w:lang w:val="ru-RU"/>
        </w:rPr>
        <w:t>.</w:t>
      </w:r>
    </w:p>
    <w:p w14:paraId="75C3164C" w14:textId="415C02E9" w:rsidR="003621C5" w:rsidRDefault="00761F15" w:rsidP="00A43DFC">
      <w:pPr>
        <w:pStyle w:val="Default"/>
        <w:ind w:left="720"/>
        <w:jc w:val="both"/>
        <w:rPr>
          <w:color w:val="auto"/>
          <w:sz w:val="22"/>
          <w:szCs w:val="22"/>
          <w:lang w:val="ru-RU"/>
        </w:rPr>
      </w:pPr>
      <w:proofErr w:type="spellStart"/>
      <w:r>
        <w:rPr>
          <w:color w:val="auto"/>
          <w:sz w:val="22"/>
          <w:szCs w:val="22"/>
          <w:lang w:val="ru-RU"/>
        </w:rPr>
        <w:t>Делдалдық</w:t>
      </w:r>
      <w:proofErr w:type="spellEnd"/>
      <w:r>
        <w:rPr>
          <w:color w:val="auto"/>
          <w:sz w:val="22"/>
          <w:szCs w:val="22"/>
          <w:lang w:val="ru-RU"/>
        </w:rPr>
        <w:t xml:space="preserve"> </w:t>
      </w:r>
      <w:proofErr w:type="spellStart"/>
      <w:r>
        <w:rPr>
          <w:color w:val="auto"/>
          <w:sz w:val="22"/>
          <w:szCs w:val="22"/>
          <w:lang w:val="ru-RU"/>
        </w:rPr>
        <w:t>шартқа</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Азаматтық</w:t>
      </w:r>
      <w:proofErr w:type="spellEnd"/>
      <w:r>
        <w:rPr>
          <w:color w:val="auto"/>
          <w:sz w:val="22"/>
          <w:szCs w:val="22"/>
          <w:lang w:val="ru-RU"/>
        </w:rPr>
        <w:t xml:space="preserve"> </w:t>
      </w:r>
      <w:proofErr w:type="spellStart"/>
      <w:r>
        <w:rPr>
          <w:color w:val="auto"/>
          <w:sz w:val="22"/>
          <w:szCs w:val="22"/>
          <w:lang w:val="ru-RU"/>
        </w:rPr>
        <w:t>кодексінде</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агенттік</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комиссия </w:t>
      </w:r>
      <w:proofErr w:type="spellStart"/>
      <w:r>
        <w:rPr>
          <w:color w:val="auto"/>
          <w:sz w:val="22"/>
          <w:szCs w:val="22"/>
          <w:lang w:val="ru-RU"/>
        </w:rPr>
        <w:t>шартының</w:t>
      </w:r>
      <w:proofErr w:type="spellEnd"/>
      <w:r>
        <w:rPr>
          <w:color w:val="auto"/>
          <w:sz w:val="22"/>
          <w:szCs w:val="22"/>
          <w:lang w:val="ru-RU"/>
        </w:rPr>
        <w:t xml:space="preserve"> </w:t>
      </w:r>
      <w:proofErr w:type="spellStart"/>
      <w:r>
        <w:rPr>
          <w:color w:val="auto"/>
          <w:sz w:val="22"/>
          <w:szCs w:val="22"/>
          <w:lang w:val="ru-RU"/>
        </w:rPr>
        <w:t>нормалары</w:t>
      </w:r>
      <w:proofErr w:type="spellEnd"/>
      <w:r>
        <w:rPr>
          <w:color w:val="auto"/>
          <w:sz w:val="22"/>
          <w:szCs w:val="22"/>
          <w:lang w:val="ru-RU"/>
        </w:rPr>
        <w:t xml:space="preserve"> </w:t>
      </w:r>
      <w:proofErr w:type="spellStart"/>
      <w:r>
        <w:rPr>
          <w:color w:val="auto"/>
          <w:sz w:val="22"/>
          <w:szCs w:val="22"/>
          <w:lang w:val="ru-RU"/>
        </w:rPr>
        <w:t>қолданылады</w:t>
      </w:r>
      <w:proofErr w:type="spellEnd"/>
      <w:r>
        <w:rPr>
          <w:color w:val="auto"/>
          <w:sz w:val="22"/>
          <w:szCs w:val="22"/>
          <w:lang w:val="ru-RU"/>
        </w:rPr>
        <w:t xml:space="preserve">. </w:t>
      </w:r>
      <w:proofErr w:type="spellStart"/>
      <w:r>
        <w:rPr>
          <w:color w:val="auto"/>
          <w:sz w:val="22"/>
          <w:szCs w:val="22"/>
          <w:lang w:val="ru-RU"/>
        </w:rPr>
        <w:t>Агенттік</w:t>
      </w:r>
      <w:proofErr w:type="spellEnd"/>
      <w:r>
        <w:rPr>
          <w:color w:val="auto"/>
          <w:sz w:val="22"/>
          <w:szCs w:val="22"/>
          <w:lang w:val="ru-RU"/>
        </w:rPr>
        <w:t xml:space="preserve"> </w:t>
      </w:r>
      <w:proofErr w:type="spellStart"/>
      <w:r>
        <w:rPr>
          <w:color w:val="auto"/>
          <w:sz w:val="22"/>
          <w:szCs w:val="22"/>
          <w:lang w:val="ru-RU"/>
        </w:rPr>
        <w:t>шарттың</w:t>
      </w:r>
      <w:proofErr w:type="spellEnd"/>
      <w:r>
        <w:rPr>
          <w:color w:val="auto"/>
          <w:sz w:val="22"/>
          <w:szCs w:val="22"/>
          <w:lang w:val="ru-RU"/>
        </w:rPr>
        <w:t xml:space="preserve"> </w:t>
      </w:r>
      <w:proofErr w:type="spellStart"/>
      <w:r>
        <w:rPr>
          <w:color w:val="auto"/>
          <w:sz w:val="22"/>
          <w:szCs w:val="22"/>
          <w:lang w:val="ru-RU"/>
        </w:rPr>
        <w:t>нормалары</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қызметтерін</w:t>
      </w:r>
      <w:proofErr w:type="spellEnd"/>
      <w:r>
        <w:rPr>
          <w:color w:val="auto"/>
          <w:sz w:val="22"/>
          <w:szCs w:val="22"/>
          <w:lang w:val="ru-RU"/>
        </w:rPr>
        <w:t xml:space="preserve"> </w:t>
      </w:r>
      <w:proofErr w:type="spellStart"/>
      <w:r>
        <w:rPr>
          <w:color w:val="auto"/>
          <w:sz w:val="22"/>
          <w:szCs w:val="22"/>
          <w:lang w:val="ru-RU"/>
        </w:rPr>
        <w:t>көрсету</w:t>
      </w:r>
      <w:proofErr w:type="spellEnd"/>
      <w:r>
        <w:rPr>
          <w:color w:val="auto"/>
          <w:sz w:val="22"/>
          <w:szCs w:val="22"/>
          <w:lang w:val="ru-RU"/>
        </w:rPr>
        <w:t xml:space="preserve"> </w:t>
      </w:r>
      <w:proofErr w:type="spellStart"/>
      <w:r>
        <w:rPr>
          <w:color w:val="auto"/>
          <w:sz w:val="22"/>
          <w:szCs w:val="22"/>
          <w:lang w:val="ru-RU"/>
        </w:rPr>
        <w:t>бөлігінде</w:t>
      </w:r>
      <w:proofErr w:type="spellEnd"/>
      <w:r>
        <w:rPr>
          <w:color w:val="auto"/>
          <w:sz w:val="22"/>
          <w:szCs w:val="22"/>
          <w:lang w:val="ru-RU"/>
        </w:rPr>
        <w:t xml:space="preserve">, ал </w:t>
      </w:r>
      <w:proofErr w:type="spellStart"/>
      <w:r>
        <w:rPr>
          <w:color w:val="auto"/>
          <w:sz w:val="22"/>
          <w:szCs w:val="22"/>
          <w:lang w:val="ru-RU"/>
        </w:rPr>
        <w:t>комиссиялық</w:t>
      </w:r>
      <w:proofErr w:type="spellEnd"/>
      <w:r>
        <w:rPr>
          <w:color w:val="auto"/>
          <w:sz w:val="22"/>
          <w:szCs w:val="22"/>
          <w:lang w:val="ru-RU"/>
        </w:rPr>
        <w:t xml:space="preserve"> </w:t>
      </w:r>
      <w:proofErr w:type="spellStart"/>
      <w:r>
        <w:rPr>
          <w:color w:val="auto"/>
          <w:sz w:val="22"/>
          <w:szCs w:val="22"/>
          <w:lang w:val="ru-RU"/>
        </w:rPr>
        <w:t>шарттың</w:t>
      </w:r>
      <w:proofErr w:type="spellEnd"/>
      <w:r>
        <w:rPr>
          <w:color w:val="auto"/>
          <w:sz w:val="22"/>
          <w:szCs w:val="22"/>
          <w:lang w:val="ru-RU"/>
        </w:rPr>
        <w:t xml:space="preserve"> </w:t>
      </w:r>
      <w:proofErr w:type="spellStart"/>
      <w:r>
        <w:rPr>
          <w:color w:val="auto"/>
          <w:sz w:val="22"/>
          <w:szCs w:val="22"/>
          <w:lang w:val="ru-RU"/>
        </w:rPr>
        <w:t>нормалары</w:t>
      </w:r>
      <w:proofErr w:type="spellEnd"/>
      <w:r>
        <w:rPr>
          <w:color w:val="auto"/>
          <w:sz w:val="22"/>
          <w:szCs w:val="22"/>
          <w:lang w:val="ru-RU"/>
        </w:rPr>
        <w:t xml:space="preserve"> </w:t>
      </w:r>
      <w:proofErr w:type="spellStart"/>
      <w:r>
        <w:rPr>
          <w:color w:val="auto"/>
          <w:sz w:val="22"/>
          <w:szCs w:val="22"/>
          <w:lang w:val="ru-RU"/>
        </w:rPr>
        <w:t>ұйымдастырылған</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нарығында</w:t>
      </w:r>
      <w:proofErr w:type="spellEnd"/>
      <w:r>
        <w:rPr>
          <w:color w:val="auto"/>
          <w:sz w:val="22"/>
          <w:szCs w:val="22"/>
          <w:lang w:val="ru-RU"/>
        </w:rPr>
        <w:t xml:space="preserve">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қызметтерді</w:t>
      </w:r>
      <w:proofErr w:type="spellEnd"/>
      <w:r>
        <w:rPr>
          <w:color w:val="auto"/>
          <w:sz w:val="22"/>
          <w:szCs w:val="22"/>
          <w:lang w:val="ru-RU"/>
        </w:rPr>
        <w:t xml:space="preserve"> </w:t>
      </w:r>
      <w:proofErr w:type="spellStart"/>
      <w:r>
        <w:rPr>
          <w:color w:val="auto"/>
          <w:sz w:val="22"/>
          <w:szCs w:val="22"/>
          <w:lang w:val="ru-RU"/>
        </w:rPr>
        <w:t>көрсету</w:t>
      </w:r>
      <w:proofErr w:type="spellEnd"/>
      <w:r>
        <w:rPr>
          <w:color w:val="auto"/>
          <w:sz w:val="22"/>
          <w:szCs w:val="22"/>
          <w:lang w:val="ru-RU"/>
        </w:rPr>
        <w:t xml:space="preserve"> </w:t>
      </w:r>
      <w:proofErr w:type="spellStart"/>
      <w:r>
        <w:rPr>
          <w:color w:val="auto"/>
          <w:sz w:val="22"/>
          <w:szCs w:val="22"/>
          <w:lang w:val="ru-RU"/>
        </w:rPr>
        <w:t>бөлігінде</w:t>
      </w:r>
      <w:proofErr w:type="spellEnd"/>
      <w:r>
        <w:rPr>
          <w:color w:val="auto"/>
          <w:sz w:val="22"/>
          <w:szCs w:val="22"/>
          <w:lang w:val="ru-RU"/>
        </w:rPr>
        <w:t xml:space="preserve"> </w:t>
      </w:r>
      <w:proofErr w:type="spellStart"/>
      <w:r>
        <w:rPr>
          <w:color w:val="auto"/>
          <w:sz w:val="22"/>
          <w:szCs w:val="22"/>
          <w:lang w:val="ru-RU"/>
        </w:rPr>
        <w:t>қолданылады</w:t>
      </w:r>
      <w:proofErr w:type="spellEnd"/>
      <w:r>
        <w:rPr>
          <w:color w:val="auto"/>
          <w:sz w:val="22"/>
          <w:szCs w:val="22"/>
          <w:lang w:val="ru-RU"/>
        </w:rPr>
        <w:t xml:space="preserve">. </w:t>
      </w:r>
      <w:proofErr w:type="spellStart"/>
      <w:r>
        <w:rPr>
          <w:color w:val="auto"/>
          <w:sz w:val="22"/>
          <w:szCs w:val="22"/>
          <w:lang w:val="ru-RU"/>
        </w:rPr>
        <w:t>Ұйымдастырылмаған</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нарығында</w:t>
      </w:r>
      <w:proofErr w:type="spellEnd"/>
      <w:r>
        <w:rPr>
          <w:color w:val="auto"/>
          <w:sz w:val="22"/>
          <w:szCs w:val="22"/>
          <w:lang w:val="ru-RU"/>
        </w:rPr>
        <w:t xml:space="preserve">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қызмет</w:t>
      </w:r>
      <w:proofErr w:type="spellEnd"/>
      <w:r>
        <w:rPr>
          <w:color w:val="auto"/>
          <w:sz w:val="22"/>
          <w:szCs w:val="22"/>
          <w:lang w:val="ru-RU"/>
        </w:rPr>
        <w:t xml:space="preserve"> </w:t>
      </w:r>
      <w:proofErr w:type="spellStart"/>
      <w:r>
        <w:rPr>
          <w:color w:val="auto"/>
          <w:sz w:val="22"/>
          <w:szCs w:val="22"/>
          <w:lang w:val="ru-RU"/>
        </w:rPr>
        <w:t>агенттік</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комиссиялық</w:t>
      </w:r>
      <w:proofErr w:type="spellEnd"/>
      <w:r>
        <w:rPr>
          <w:color w:val="auto"/>
          <w:sz w:val="22"/>
          <w:szCs w:val="22"/>
          <w:lang w:val="ru-RU"/>
        </w:rPr>
        <w:t xml:space="preserve"> </w:t>
      </w: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негізінде</w:t>
      </w:r>
      <w:proofErr w:type="spellEnd"/>
      <w:r>
        <w:rPr>
          <w:color w:val="auto"/>
          <w:sz w:val="22"/>
          <w:szCs w:val="22"/>
          <w:lang w:val="ru-RU"/>
        </w:rPr>
        <w:t xml:space="preserve"> </w:t>
      </w:r>
      <w:proofErr w:type="spellStart"/>
      <w:r>
        <w:rPr>
          <w:rStyle w:val="s0"/>
          <w:color w:val="auto"/>
          <w:sz w:val="22"/>
          <w:szCs w:val="22"/>
          <w:lang w:val="ru-RU"/>
        </w:rPr>
        <w:t>шарт</w:t>
      </w:r>
      <w:proofErr w:type="spellEnd"/>
      <w:r>
        <w:rPr>
          <w:rStyle w:val="s0"/>
          <w:color w:val="auto"/>
          <w:sz w:val="22"/>
          <w:szCs w:val="22"/>
          <w:lang w:val="ru-RU"/>
        </w:rPr>
        <w:t xml:space="preserve"> </w:t>
      </w:r>
      <w:proofErr w:type="spellStart"/>
      <w:r>
        <w:rPr>
          <w:rStyle w:val="s0"/>
          <w:color w:val="auto"/>
          <w:sz w:val="22"/>
          <w:szCs w:val="22"/>
          <w:lang w:val="ru-RU"/>
        </w:rPr>
        <w:t>тараптарының</w:t>
      </w:r>
      <w:proofErr w:type="spellEnd"/>
      <w:r>
        <w:rPr>
          <w:rStyle w:val="s0"/>
          <w:color w:val="auto"/>
          <w:sz w:val="22"/>
          <w:szCs w:val="22"/>
          <w:lang w:val="ru-RU"/>
        </w:rPr>
        <w:t xml:space="preserve"> </w:t>
      </w:r>
      <w:proofErr w:type="spellStart"/>
      <w:r>
        <w:rPr>
          <w:rStyle w:val="s0"/>
          <w:color w:val="auto"/>
          <w:sz w:val="22"/>
          <w:szCs w:val="22"/>
          <w:lang w:val="ru-RU"/>
        </w:rPr>
        <w:t>келісімі</w:t>
      </w:r>
      <w:proofErr w:type="spellEnd"/>
      <w:r>
        <w:rPr>
          <w:rStyle w:val="s0"/>
          <w:color w:val="auto"/>
          <w:sz w:val="22"/>
          <w:szCs w:val="22"/>
          <w:lang w:val="ru-RU"/>
        </w:rPr>
        <w:t xml:space="preserve"> </w:t>
      </w:r>
      <w:proofErr w:type="spellStart"/>
      <w:r>
        <w:rPr>
          <w:rStyle w:val="s0"/>
          <w:color w:val="auto"/>
          <w:sz w:val="22"/>
          <w:szCs w:val="22"/>
          <w:lang w:val="ru-RU"/>
        </w:rPr>
        <w:t>бойынша</w:t>
      </w:r>
      <w:proofErr w:type="spellEnd"/>
      <w:r>
        <w:rPr>
          <w:rStyle w:val="s0"/>
          <w:color w:val="auto"/>
          <w:sz w:val="22"/>
          <w:szCs w:val="22"/>
          <w:lang w:val="ru-RU"/>
        </w:rPr>
        <w:t xml:space="preserve"> </w:t>
      </w:r>
      <w:proofErr w:type="spellStart"/>
      <w:proofErr w:type="gramStart"/>
      <w:r>
        <w:rPr>
          <w:rStyle w:val="s0"/>
          <w:color w:val="auto"/>
          <w:sz w:val="22"/>
          <w:szCs w:val="22"/>
          <w:lang w:val="ru-RU"/>
        </w:rPr>
        <w:t>көрсетіледі</w:t>
      </w:r>
      <w:proofErr w:type="spellEnd"/>
      <w:r>
        <w:rPr>
          <w:rStyle w:val="s0"/>
          <w:color w:val="auto"/>
          <w:sz w:val="22"/>
          <w:szCs w:val="22"/>
          <w:lang w:val="ru-RU"/>
        </w:rPr>
        <w:t xml:space="preserve"> </w:t>
      </w:r>
      <w:r>
        <w:rPr>
          <w:color w:val="auto"/>
          <w:sz w:val="22"/>
          <w:szCs w:val="22"/>
          <w:lang w:val="ru-RU"/>
        </w:rPr>
        <w:t>.</w:t>
      </w:r>
      <w:proofErr w:type="gramEnd"/>
    </w:p>
    <w:p w14:paraId="583B645C" w14:textId="77777777" w:rsidR="003621C5" w:rsidRPr="00A40D9E" w:rsidRDefault="00761F15">
      <w:pPr>
        <w:pStyle w:val="aa"/>
        <w:tabs>
          <w:tab w:val="left" w:pos="1276"/>
        </w:tabs>
        <w:jc w:val="both"/>
        <w:outlineLvl w:val="0"/>
        <w:rPr>
          <w:color w:val="auto"/>
          <w:sz w:val="22"/>
          <w:szCs w:val="22"/>
        </w:rPr>
      </w:pPr>
      <w:r>
        <w:rPr>
          <w:color w:val="auto"/>
          <w:sz w:val="22"/>
          <w:szCs w:val="22"/>
          <w:lang w:val="ru-RU"/>
        </w:rPr>
        <w:t xml:space="preserve">        Брокер </w:t>
      </w:r>
      <w:proofErr w:type="spellStart"/>
      <w:r>
        <w:rPr>
          <w:color w:val="auto"/>
          <w:sz w:val="22"/>
          <w:szCs w:val="22"/>
          <w:lang w:val="ru-RU"/>
        </w:rPr>
        <w:t>бір</w:t>
      </w:r>
      <w:proofErr w:type="spellEnd"/>
      <w:r>
        <w:rPr>
          <w:color w:val="auto"/>
          <w:sz w:val="22"/>
          <w:szCs w:val="22"/>
          <w:lang w:val="ru-RU"/>
        </w:rPr>
        <w:t xml:space="preserve"> </w:t>
      </w:r>
      <w:proofErr w:type="spellStart"/>
      <w:r>
        <w:rPr>
          <w:color w:val="auto"/>
          <w:sz w:val="22"/>
          <w:szCs w:val="22"/>
          <w:lang w:val="ru-RU"/>
        </w:rPr>
        <w:t>жақты</w:t>
      </w:r>
      <w:proofErr w:type="spellEnd"/>
      <w:r>
        <w:rPr>
          <w:color w:val="auto"/>
          <w:sz w:val="22"/>
          <w:szCs w:val="22"/>
          <w:lang w:val="ru-RU"/>
        </w:rPr>
        <w:t xml:space="preserve"> </w:t>
      </w:r>
      <w:proofErr w:type="spellStart"/>
      <w:r>
        <w:rPr>
          <w:color w:val="auto"/>
          <w:sz w:val="22"/>
          <w:szCs w:val="22"/>
          <w:lang w:val="ru-RU"/>
        </w:rPr>
        <w:t>тәртіпте</w:t>
      </w:r>
      <w:proofErr w:type="spellEnd"/>
      <w:r>
        <w:rPr>
          <w:color w:val="auto"/>
          <w:sz w:val="22"/>
          <w:szCs w:val="22"/>
          <w:lang w:val="ru-RU"/>
        </w:rPr>
        <w:t xml:space="preserve"> </w:t>
      </w:r>
      <w:proofErr w:type="spellStart"/>
      <w:r>
        <w:rPr>
          <w:color w:val="auto"/>
          <w:sz w:val="22"/>
          <w:szCs w:val="22"/>
          <w:lang w:val="ru-RU"/>
        </w:rPr>
        <w:t>Ережеге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шарттың</w:t>
      </w:r>
      <w:proofErr w:type="spellEnd"/>
      <w:r>
        <w:rPr>
          <w:color w:val="auto"/>
          <w:sz w:val="22"/>
          <w:szCs w:val="22"/>
          <w:lang w:val="ru-RU"/>
        </w:rPr>
        <w:t xml:space="preserve"> </w:t>
      </w:r>
      <w:proofErr w:type="spellStart"/>
      <w:r>
        <w:rPr>
          <w:color w:val="auto"/>
          <w:sz w:val="22"/>
          <w:szCs w:val="22"/>
          <w:lang w:val="ru-RU"/>
        </w:rPr>
        <w:t>стандартты</w:t>
      </w:r>
      <w:proofErr w:type="spellEnd"/>
      <w:r>
        <w:rPr>
          <w:color w:val="auto"/>
          <w:sz w:val="22"/>
          <w:szCs w:val="22"/>
          <w:lang w:val="ru-RU"/>
        </w:rPr>
        <w:t xml:space="preserve"> </w:t>
      </w:r>
      <w:proofErr w:type="spellStart"/>
      <w:r>
        <w:rPr>
          <w:color w:val="auto"/>
          <w:sz w:val="22"/>
          <w:szCs w:val="22"/>
          <w:lang w:val="ru-RU"/>
        </w:rPr>
        <w:t>нысандарына</w:t>
      </w:r>
      <w:proofErr w:type="spellEnd"/>
      <w:r>
        <w:rPr>
          <w:color w:val="auto"/>
          <w:sz w:val="22"/>
          <w:szCs w:val="22"/>
          <w:lang w:val="ru-RU"/>
        </w:rPr>
        <w:t xml:space="preserve"> </w:t>
      </w:r>
      <w:proofErr w:type="spellStart"/>
      <w:r>
        <w:rPr>
          <w:color w:val="auto"/>
          <w:sz w:val="22"/>
          <w:szCs w:val="22"/>
          <w:lang w:val="ru-RU"/>
        </w:rPr>
        <w:t>өзгерістер</w:t>
      </w:r>
      <w:proofErr w:type="spellEnd"/>
      <w:r>
        <w:rPr>
          <w:color w:val="auto"/>
          <w:sz w:val="22"/>
          <w:szCs w:val="22"/>
          <w:lang w:val="ru-RU"/>
        </w:rPr>
        <w:t xml:space="preserve"> мен </w:t>
      </w:r>
      <w:proofErr w:type="spellStart"/>
      <w:r>
        <w:rPr>
          <w:color w:val="auto"/>
          <w:sz w:val="22"/>
          <w:szCs w:val="22"/>
          <w:lang w:val="ru-RU"/>
        </w:rPr>
        <w:t>толықтырулар</w:t>
      </w:r>
      <w:proofErr w:type="spellEnd"/>
      <w:r>
        <w:rPr>
          <w:color w:val="auto"/>
          <w:sz w:val="22"/>
          <w:szCs w:val="22"/>
          <w:lang w:val="ru-RU"/>
        </w:rPr>
        <w:t xml:space="preserve"> </w:t>
      </w:r>
      <w:proofErr w:type="spellStart"/>
      <w:r>
        <w:rPr>
          <w:color w:val="auto"/>
          <w:sz w:val="22"/>
          <w:szCs w:val="22"/>
          <w:lang w:val="ru-RU"/>
        </w:rPr>
        <w:t>енгізуге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осындай</w:t>
      </w:r>
      <w:proofErr w:type="spellEnd"/>
      <w:r>
        <w:rPr>
          <w:color w:val="auto"/>
          <w:sz w:val="22"/>
          <w:szCs w:val="22"/>
          <w:lang w:val="ru-RU"/>
        </w:rPr>
        <w:t xml:space="preserve"> </w:t>
      </w:r>
      <w:proofErr w:type="spellStart"/>
      <w:r>
        <w:rPr>
          <w:color w:val="auto"/>
          <w:sz w:val="22"/>
          <w:szCs w:val="22"/>
          <w:lang w:val="ru-RU"/>
        </w:rPr>
        <w:t>өзгерістер</w:t>
      </w:r>
      <w:proofErr w:type="spellEnd"/>
      <w:r>
        <w:rPr>
          <w:color w:val="auto"/>
          <w:sz w:val="22"/>
          <w:szCs w:val="22"/>
          <w:lang w:val="ru-RU"/>
        </w:rPr>
        <w:t xml:space="preserve"> мен </w:t>
      </w:r>
      <w:proofErr w:type="spellStart"/>
      <w:r>
        <w:rPr>
          <w:color w:val="auto"/>
          <w:sz w:val="22"/>
          <w:szCs w:val="22"/>
          <w:lang w:val="ru-RU"/>
        </w:rPr>
        <w:t>толықтыруларды</w:t>
      </w:r>
      <w:proofErr w:type="spellEnd"/>
      <w:r>
        <w:rPr>
          <w:color w:val="auto"/>
          <w:sz w:val="22"/>
          <w:szCs w:val="22"/>
          <w:lang w:val="ru-RU"/>
        </w:rPr>
        <w:t xml:space="preserve"> (</w:t>
      </w:r>
      <w:proofErr w:type="spellStart"/>
      <w:r>
        <w:rPr>
          <w:color w:val="auto"/>
          <w:sz w:val="22"/>
          <w:szCs w:val="22"/>
          <w:lang w:val="ru-RU"/>
        </w:rPr>
        <w:t>соның</w:t>
      </w:r>
      <w:proofErr w:type="spellEnd"/>
      <w:r>
        <w:rPr>
          <w:color w:val="auto"/>
          <w:sz w:val="22"/>
          <w:szCs w:val="22"/>
          <w:lang w:val="ru-RU"/>
        </w:rPr>
        <w:t xml:space="preserve"> </w:t>
      </w:r>
      <w:proofErr w:type="spellStart"/>
      <w:r>
        <w:rPr>
          <w:color w:val="auto"/>
          <w:sz w:val="22"/>
          <w:szCs w:val="22"/>
          <w:lang w:val="ru-RU"/>
        </w:rPr>
        <w:t>ішінде</w:t>
      </w:r>
      <w:proofErr w:type="spellEnd"/>
      <w:r>
        <w:rPr>
          <w:color w:val="auto"/>
          <w:sz w:val="22"/>
          <w:szCs w:val="22"/>
          <w:lang w:val="ru-RU"/>
        </w:rPr>
        <w:t xml:space="preserve"> </w:t>
      </w:r>
      <w:proofErr w:type="spellStart"/>
      <w:r>
        <w:rPr>
          <w:color w:val="auto"/>
          <w:sz w:val="22"/>
          <w:szCs w:val="22"/>
          <w:lang w:val="ru-RU"/>
        </w:rPr>
        <w:t>жаңа</w:t>
      </w:r>
      <w:proofErr w:type="spellEnd"/>
      <w:r>
        <w:rPr>
          <w:color w:val="auto"/>
          <w:sz w:val="22"/>
          <w:szCs w:val="22"/>
          <w:lang w:val="ru-RU"/>
        </w:rPr>
        <w:t xml:space="preserve"> </w:t>
      </w:r>
      <w:proofErr w:type="spellStart"/>
      <w:r>
        <w:rPr>
          <w:color w:val="auto"/>
          <w:sz w:val="22"/>
          <w:szCs w:val="22"/>
          <w:lang w:val="ru-RU"/>
        </w:rPr>
        <w:t>редакцияда</w:t>
      </w:r>
      <w:proofErr w:type="spellEnd"/>
      <w:r>
        <w:rPr>
          <w:color w:val="auto"/>
          <w:sz w:val="22"/>
          <w:szCs w:val="22"/>
          <w:lang w:val="ru-RU"/>
        </w:rPr>
        <w:t xml:space="preserve">) </w:t>
      </w:r>
      <w:r>
        <w:rPr>
          <w:color w:val="auto"/>
          <w:sz w:val="22"/>
          <w:szCs w:val="22"/>
          <w:lang w:val="ru-RU"/>
        </w:rPr>
        <w:tab/>
      </w:r>
      <w:r>
        <w:rPr>
          <w:color w:val="auto"/>
          <w:sz w:val="22"/>
          <w:szCs w:val="22"/>
          <w:lang w:val="ru-RU"/>
        </w:rPr>
        <w:tab/>
      </w:r>
      <w:hyperlink r:id="rId7" w:history="1">
        <w:r>
          <w:rPr>
            <w:rStyle w:val="a7"/>
            <w:b w:val="0"/>
            <w:color w:val="auto"/>
            <w:sz w:val="22"/>
            <w:szCs w:val="22"/>
            <w:u w:val="none"/>
          </w:rPr>
          <w:t xml:space="preserve">www </w:t>
        </w:r>
      </w:hyperlink>
      <w:r>
        <w:rPr>
          <w:color w:val="auto"/>
          <w:sz w:val="22"/>
          <w:szCs w:val="22"/>
          <w:lang w:val="ru-RU"/>
        </w:rPr>
        <w:t>веб-</w:t>
      </w:r>
      <w:proofErr w:type="spellStart"/>
      <w:r>
        <w:rPr>
          <w:color w:val="auto"/>
          <w:sz w:val="22"/>
          <w:szCs w:val="22"/>
          <w:lang w:val="ru-RU"/>
        </w:rPr>
        <w:t>сайтында</w:t>
      </w:r>
      <w:proofErr w:type="spellEnd"/>
      <w:r>
        <w:rPr>
          <w:color w:val="auto"/>
          <w:sz w:val="22"/>
          <w:szCs w:val="22"/>
          <w:lang w:val="ru-RU"/>
        </w:rPr>
        <w:t xml:space="preserve"> </w:t>
      </w:r>
      <w:proofErr w:type="spellStart"/>
      <w:r>
        <w:rPr>
          <w:color w:val="auto"/>
          <w:sz w:val="22"/>
          <w:szCs w:val="22"/>
          <w:lang w:val="ru-RU"/>
        </w:rPr>
        <w:t>жариялау</w:t>
      </w:r>
      <w:proofErr w:type="spellEnd"/>
      <w:r>
        <w:rPr>
          <w:color w:val="auto"/>
          <w:sz w:val="22"/>
          <w:szCs w:val="22"/>
          <w:lang w:val="ru-RU"/>
        </w:rPr>
        <w:t xml:space="preserve"> </w:t>
      </w:r>
      <w:proofErr w:type="spellStart"/>
      <w:r>
        <w:rPr>
          <w:color w:val="auto"/>
          <w:sz w:val="22"/>
          <w:szCs w:val="22"/>
          <w:lang w:val="ru-RU"/>
        </w:rPr>
        <w:t>арқылы</w:t>
      </w:r>
      <w:proofErr w:type="spellEnd"/>
      <w:r>
        <w:rPr>
          <w:color w:val="auto"/>
          <w:sz w:val="22"/>
          <w:szCs w:val="22"/>
          <w:lang w:val="ru-RU"/>
        </w:rPr>
        <w:t xml:space="preserve"> </w:t>
      </w:r>
      <w:proofErr w:type="spellStart"/>
      <w:r>
        <w:rPr>
          <w:color w:val="auto"/>
          <w:sz w:val="22"/>
          <w:szCs w:val="22"/>
          <w:lang w:val="ru-RU"/>
        </w:rPr>
        <w:t>клиенттердің</w:t>
      </w:r>
      <w:proofErr w:type="spellEnd"/>
      <w:r>
        <w:rPr>
          <w:color w:val="auto"/>
          <w:sz w:val="22"/>
          <w:szCs w:val="22"/>
          <w:lang w:val="ru-RU"/>
        </w:rPr>
        <w:t xml:space="preserve"> </w:t>
      </w:r>
      <w:proofErr w:type="spellStart"/>
      <w:r>
        <w:rPr>
          <w:color w:val="auto"/>
          <w:sz w:val="22"/>
          <w:szCs w:val="22"/>
          <w:lang w:val="ru-RU"/>
        </w:rPr>
        <w:t>танысуы</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қолжетімді</w:t>
      </w:r>
      <w:proofErr w:type="spellEnd"/>
      <w:r>
        <w:rPr>
          <w:color w:val="auto"/>
          <w:sz w:val="22"/>
          <w:szCs w:val="22"/>
          <w:lang w:val="ru-RU"/>
        </w:rPr>
        <w:t xml:space="preserve"> </w:t>
      </w:r>
      <w:proofErr w:type="spellStart"/>
      <w:r>
        <w:rPr>
          <w:color w:val="auto"/>
          <w:sz w:val="22"/>
          <w:szCs w:val="22"/>
          <w:lang w:val="ru-RU"/>
        </w:rPr>
        <w:t>етуге</w:t>
      </w:r>
      <w:proofErr w:type="spellEnd"/>
      <w:r>
        <w:rPr>
          <w:color w:val="auto"/>
          <w:sz w:val="22"/>
          <w:szCs w:val="22"/>
          <w:lang w:val="ru-RU"/>
        </w:rPr>
        <w:t xml:space="preserve"> </w:t>
      </w:r>
      <w:proofErr w:type="spellStart"/>
      <w:r>
        <w:rPr>
          <w:color w:val="auto"/>
          <w:sz w:val="22"/>
          <w:szCs w:val="22"/>
          <w:lang w:val="ru-RU"/>
        </w:rPr>
        <w:t>құқылы</w:t>
      </w:r>
      <w:proofErr w:type="spellEnd"/>
      <w:r>
        <w:rPr>
          <w:color w:val="auto"/>
          <w:sz w:val="22"/>
          <w:szCs w:val="22"/>
          <w:lang w:val="ru-RU"/>
        </w:rPr>
        <w:t xml:space="preserve"> </w:t>
      </w:r>
      <w:hyperlink r:id="rId8" w:history="1">
        <w:r>
          <w:rPr>
            <w:rStyle w:val="a7"/>
            <w:b w:val="0"/>
            <w:color w:val="auto"/>
            <w:sz w:val="22"/>
            <w:szCs w:val="22"/>
            <w:u w:val="none"/>
            <w:lang w:val="ru-RU"/>
          </w:rPr>
          <w:t xml:space="preserve">. </w:t>
        </w:r>
      </w:hyperlink>
      <w:hyperlink r:id="rId9" w:history="1"/>
      <w:hyperlink r:id="rId10" w:history="1">
        <w:r>
          <w:rPr>
            <w:rStyle w:val="a7"/>
            <w:b w:val="0"/>
            <w:color w:val="auto"/>
            <w:sz w:val="22"/>
            <w:szCs w:val="22"/>
            <w:u w:val="none"/>
          </w:rPr>
          <w:t xml:space="preserve">cesec </w:t>
        </w:r>
      </w:hyperlink>
      <w:hyperlink r:id="rId11" w:history="1"/>
      <w:hyperlink r:id="rId12" w:history="1">
        <w:r w:rsidRPr="00A40D9E">
          <w:rPr>
            <w:rStyle w:val="a7"/>
            <w:b w:val="0"/>
            <w:color w:val="auto"/>
            <w:sz w:val="22"/>
            <w:szCs w:val="22"/>
            <w:u w:val="none"/>
          </w:rPr>
          <w:t xml:space="preserve">. </w:t>
        </w:r>
      </w:hyperlink>
      <w:r w:rsidR="003621C5">
        <w:fldChar w:fldCharType="begin"/>
      </w:r>
      <w:r w:rsidR="003621C5">
        <w:instrText>HYPERLINK "http://www.cesec.kz"</w:instrText>
      </w:r>
      <w:r w:rsidR="003621C5">
        <w:fldChar w:fldCharType="separate"/>
      </w:r>
      <w:r w:rsidR="003621C5">
        <w:fldChar w:fldCharType="end"/>
      </w:r>
      <w:hyperlink r:id="rId13" w:history="1">
        <w:r>
          <w:rPr>
            <w:rStyle w:val="a7"/>
            <w:b w:val="0"/>
            <w:color w:val="auto"/>
            <w:sz w:val="22"/>
            <w:szCs w:val="22"/>
            <w:u w:val="none"/>
          </w:rPr>
          <w:t>kz</w:t>
        </w:r>
      </w:hyperlink>
      <w:hyperlink r:id="rId14" w:history="1"/>
      <w:r w:rsidRPr="00A40D9E">
        <w:rPr>
          <w:b/>
          <w:color w:val="auto"/>
          <w:sz w:val="22"/>
          <w:szCs w:val="22"/>
        </w:rPr>
        <w:t xml:space="preserve"> </w:t>
      </w:r>
      <w:r w:rsidRPr="00A40D9E">
        <w:rPr>
          <w:color w:val="auto"/>
          <w:sz w:val="22"/>
          <w:szCs w:val="22"/>
        </w:rPr>
        <w:t>немесе олар туралы клиентке тараптардың келісімі бойынша басқа тәсілдермен хабарлау арқылы.</w:t>
      </w:r>
    </w:p>
    <w:p w14:paraId="7985F5E9" w14:textId="77777777" w:rsidR="003621C5" w:rsidRPr="00A40D9E" w:rsidRDefault="00761F15">
      <w:pPr>
        <w:pStyle w:val="Default"/>
        <w:numPr>
          <w:ilvl w:val="0"/>
          <w:numId w:val="1"/>
        </w:numPr>
        <w:jc w:val="both"/>
        <w:rPr>
          <w:color w:val="auto"/>
          <w:sz w:val="22"/>
          <w:szCs w:val="22"/>
        </w:rPr>
      </w:pPr>
      <w:r w:rsidRPr="00A40D9E">
        <w:rPr>
          <w:color w:val="auto"/>
          <w:sz w:val="22"/>
          <w:szCs w:val="22"/>
        </w:rPr>
        <w:t xml:space="preserve">Брокерлік қызметтерді көрсету процесінде тараптар Қазақстан Республикасының тиісті заңнамасының талаптарын сақтай отырып, электрондық цифрлық қолтаңбамен (бұдан әрі – ЭЦҚ) қол қойылған құжаттарды қабылдауға құқылы.         </w:t>
      </w:r>
      <w:r w:rsidRPr="00A40D9E">
        <w:rPr>
          <w:sz w:val="22"/>
          <w:szCs w:val="22"/>
        </w:rPr>
        <w:t xml:space="preserve">(ЭЦҚ қойылған құжаттар жазбаша нысан болып саналады). Клиент ЭЦҚ-ны алған сәттен бастап бір мезгілде «Қазақстан Республикасы Ұлттық Банкінің Қазақстандық банкаралық есеп айырысу орталығы» шаруашылық жүргізу құқығындағы республикалық мемлекеттік кәсіпорны» куәландыру орталығының клиенті болады (ҚРҰБ ҚБК РҒП). ҚР) осы қолтаңбаны қалыптастырған және ЭСҚ-ға қатысты Клиенттің құқықтарын бұзу үшін клиент алдында жауапты. </w:t>
      </w:r>
      <w:r w:rsidRPr="00A40D9E">
        <w:rPr>
          <w:color w:val="auto"/>
          <w:sz w:val="22"/>
          <w:szCs w:val="22"/>
        </w:rPr>
        <w:t>Брокер Ережеде белгіленген тәртіппен клиенттің жеке шотында электрондық қызметтер ретінде жеке операцияларды жүзеге асыра алады.</w:t>
      </w:r>
    </w:p>
    <w:p w14:paraId="2337D957" w14:textId="77777777" w:rsidR="003621C5" w:rsidRPr="00D86FFD" w:rsidRDefault="00761F15">
      <w:pPr>
        <w:pStyle w:val="aa"/>
        <w:numPr>
          <w:ilvl w:val="0"/>
          <w:numId w:val="1"/>
        </w:numPr>
        <w:jc w:val="both"/>
        <w:outlineLvl w:val="0"/>
        <w:rPr>
          <w:color w:val="auto"/>
          <w:sz w:val="22"/>
          <w:szCs w:val="22"/>
        </w:rPr>
      </w:pPr>
      <w:r w:rsidRPr="00D86FFD">
        <w:rPr>
          <w:color w:val="auto"/>
          <w:sz w:val="22"/>
          <w:szCs w:val="22"/>
        </w:rPr>
        <w:t xml:space="preserve">«Сентрас Секьюритиз» АҚ ұйымдық құрылымына құрылымдық бөлімшелер кіреді: қаржы құралдарымен операцияларды жүзеге асыратын сауда бөлімшесі ; брокердің және (немесе) дилердің және оның клиенттерінің қаржы құралдарымен және ақша құралдарымен есеп айырысуды жүзеге асыратын қаржы құралдарымен операцияларды жүзеге асыратын есеп айырысу бөлімшесі; уәкілетті органның нормативтік құқықтық актілеріне және «Сентрас Секьюритиз» АҚ </w:t>
      </w:r>
      <w:r w:rsidRPr="00D86FFD">
        <w:rPr>
          <w:rStyle w:val="s0"/>
          <w:color w:val="auto"/>
          <w:sz w:val="22"/>
          <w:szCs w:val="22"/>
        </w:rPr>
        <w:t>ішкі құжаттарына сәйкес басқа да құрылымдық бөлімшелер .</w:t>
      </w:r>
      <w:bookmarkStart w:id="0" w:name="SUB630500"/>
      <w:bookmarkEnd w:id="0"/>
      <w:r w:rsidRPr="00D86FFD">
        <w:rPr>
          <w:rStyle w:val="s0"/>
          <w:color w:val="auto"/>
          <w:sz w:val="22"/>
          <w:szCs w:val="22"/>
        </w:rPr>
        <w:t xml:space="preserve"> </w:t>
      </w:r>
      <w:r w:rsidRPr="00D86FFD">
        <w:rPr>
          <w:color w:val="auto"/>
          <w:sz w:val="22"/>
          <w:szCs w:val="22"/>
        </w:rPr>
        <w:t>Сауда бөлімшесінің басшы қызметкерлерінің есеп айырысу бөлімшесінің басшы қызметкерлерінің міндеттерін орындауға құқығы жоқ және керісінше. Жоғарыда аталған құрылымдық бөлімшелер қызметкерлерінің құқықтары, міндеттері және функционалдық міндеттері «Сентрас Секьюритиз» АҚ жеке ішкі құжаттарымен және қызметкерлердің лауазымдық нұсқаулықтарымен айқындалады.</w:t>
      </w:r>
    </w:p>
    <w:p w14:paraId="3099B573" w14:textId="77777777" w:rsidR="003621C5" w:rsidRDefault="00761F15">
      <w:pPr>
        <w:pStyle w:val="Default"/>
        <w:numPr>
          <w:ilvl w:val="0"/>
          <w:numId w:val="1"/>
        </w:numPr>
        <w:jc w:val="both"/>
        <w:rPr>
          <w:color w:val="auto"/>
          <w:sz w:val="22"/>
          <w:szCs w:val="22"/>
          <w:lang w:val="ru-RU"/>
        </w:rPr>
      </w:pPr>
      <w:r w:rsidRPr="00E115A9">
        <w:rPr>
          <w:color w:val="auto"/>
          <w:sz w:val="22"/>
          <w:szCs w:val="22"/>
        </w:rPr>
        <w:t xml:space="preserve">Брокердің бас кеңсесінде және веб-сайтта оңай қол жетімді жерлерде </w:t>
      </w:r>
      <w:r>
        <w:fldChar w:fldCharType="begin"/>
      </w:r>
      <w:r>
        <w:instrText>HYPERLINK "http://www.cesec.kz"</w:instrText>
      </w:r>
      <w:r>
        <w:fldChar w:fldCharType="separate"/>
      </w:r>
      <w:r>
        <w:rPr>
          <w:rStyle w:val="a7"/>
          <w:b w:val="0"/>
          <w:color w:val="auto"/>
          <w:sz w:val="22"/>
          <w:szCs w:val="22"/>
          <w:u w:val="none"/>
        </w:rPr>
        <w:t xml:space="preserve">www </w:t>
      </w:r>
      <w:r>
        <w:fldChar w:fldCharType="end"/>
      </w:r>
      <w:hyperlink r:id="rId15" w:history="1">
        <w:r w:rsidRPr="00E115A9">
          <w:rPr>
            <w:rStyle w:val="a7"/>
            <w:b w:val="0"/>
            <w:color w:val="auto"/>
            <w:sz w:val="22"/>
            <w:szCs w:val="22"/>
            <w:u w:val="none"/>
          </w:rPr>
          <w:t xml:space="preserve">. </w:t>
        </w:r>
      </w:hyperlink>
      <w:r w:rsidR="003621C5">
        <w:fldChar w:fldCharType="begin"/>
      </w:r>
      <w:r w:rsidR="003621C5">
        <w:instrText>HYPERLINK "http://www.cesec.kz"</w:instrText>
      </w:r>
      <w:r w:rsidR="003621C5">
        <w:fldChar w:fldCharType="separate"/>
      </w:r>
      <w:r w:rsidR="003621C5">
        <w:fldChar w:fldCharType="end"/>
      </w:r>
      <w:hyperlink r:id="rId16" w:history="1">
        <w:r>
          <w:rPr>
            <w:rStyle w:val="a7"/>
            <w:b w:val="0"/>
            <w:color w:val="auto"/>
            <w:sz w:val="22"/>
            <w:szCs w:val="22"/>
            <w:u w:val="none"/>
          </w:rPr>
          <w:t xml:space="preserve">cesec </w:t>
        </w:r>
      </w:hyperlink>
      <w:hyperlink r:id="rId17" w:history="1"/>
      <w:hyperlink r:id="rId18" w:history="1">
        <w:r>
          <w:rPr>
            <w:rStyle w:val="a7"/>
            <w:b w:val="0"/>
            <w:color w:val="auto"/>
            <w:sz w:val="22"/>
            <w:szCs w:val="22"/>
            <w:u w:val="none"/>
            <w:lang w:val="ru-RU"/>
          </w:rPr>
          <w:t xml:space="preserve">. </w:t>
        </w:r>
      </w:hyperlink>
      <w:r w:rsidR="003621C5">
        <w:fldChar w:fldCharType="begin"/>
      </w:r>
      <w:r w:rsidR="003621C5">
        <w:instrText>HYPERLINK "http://www.cesec.kz"</w:instrText>
      </w:r>
      <w:r w:rsidR="003621C5">
        <w:fldChar w:fldCharType="separate"/>
      </w:r>
      <w:r w:rsidR="003621C5">
        <w:fldChar w:fldCharType="end"/>
      </w:r>
      <w:hyperlink r:id="rId19" w:history="1">
        <w:r>
          <w:rPr>
            <w:rStyle w:val="a7"/>
            <w:b w:val="0"/>
            <w:color w:val="auto"/>
            <w:sz w:val="22"/>
            <w:szCs w:val="22"/>
            <w:u w:val="none"/>
          </w:rPr>
          <w:t>kz</w:t>
        </w:r>
      </w:hyperlink>
      <w:hyperlink r:id="rId20" w:history="1"/>
      <w:r>
        <w:rPr>
          <w:b/>
          <w:color w:val="auto"/>
          <w:sz w:val="22"/>
          <w:szCs w:val="22"/>
          <w:lang w:val="ru-RU"/>
        </w:rPr>
        <w:t xml:space="preserve"> </w:t>
      </w:r>
      <w:proofErr w:type="spellStart"/>
      <w:r>
        <w:rPr>
          <w:color w:val="auto"/>
          <w:sz w:val="22"/>
          <w:szCs w:val="22"/>
          <w:lang w:val="ru-RU"/>
        </w:rPr>
        <w:t>орналасқан</w:t>
      </w:r>
      <w:proofErr w:type="spellEnd"/>
      <w:r>
        <w:rPr>
          <w:color w:val="auto"/>
          <w:sz w:val="22"/>
          <w:szCs w:val="22"/>
          <w:lang w:val="ru-RU"/>
        </w:rPr>
        <w:t>:</w:t>
      </w:r>
    </w:p>
    <w:p w14:paraId="13D2C443" w14:textId="77777777" w:rsidR="003621C5" w:rsidRDefault="00761F15">
      <w:pPr>
        <w:pStyle w:val="Default"/>
        <w:spacing w:after="27"/>
        <w:ind w:left="720"/>
        <w:jc w:val="both"/>
        <w:rPr>
          <w:color w:val="auto"/>
          <w:sz w:val="22"/>
          <w:szCs w:val="22"/>
          <w:lang w:val="ru-RU"/>
        </w:rPr>
      </w:pPr>
      <w:r>
        <w:rPr>
          <w:color w:val="auto"/>
          <w:sz w:val="22"/>
          <w:szCs w:val="22"/>
          <w:lang w:val="ru-RU"/>
        </w:rPr>
        <w:t xml:space="preserve">1.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нарығында</w:t>
      </w:r>
      <w:proofErr w:type="spellEnd"/>
      <w:r>
        <w:rPr>
          <w:color w:val="auto"/>
          <w:sz w:val="22"/>
          <w:szCs w:val="22"/>
          <w:lang w:val="ru-RU"/>
        </w:rPr>
        <w:t xml:space="preserve"> </w:t>
      </w:r>
      <w:proofErr w:type="spellStart"/>
      <w:r>
        <w:rPr>
          <w:color w:val="auto"/>
          <w:sz w:val="22"/>
          <w:szCs w:val="22"/>
          <w:lang w:val="ru-RU"/>
        </w:rPr>
        <w:t>қызметті</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асыруға</w:t>
      </w:r>
      <w:proofErr w:type="spellEnd"/>
      <w:r>
        <w:rPr>
          <w:color w:val="auto"/>
          <w:sz w:val="22"/>
          <w:szCs w:val="22"/>
          <w:lang w:val="ru-RU"/>
        </w:rPr>
        <w:t xml:space="preserve"> </w:t>
      </w:r>
      <w:proofErr w:type="spellStart"/>
      <w:r>
        <w:rPr>
          <w:color w:val="auto"/>
          <w:sz w:val="22"/>
          <w:szCs w:val="22"/>
          <w:lang w:val="ru-RU"/>
        </w:rPr>
        <w:t>лицензияның</w:t>
      </w:r>
      <w:proofErr w:type="spellEnd"/>
      <w:r>
        <w:rPr>
          <w:color w:val="auto"/>
          <w:sz w:val="22"/>
          <w:szCs w:val="22"/>
          <w:lang w:val="ru-RU"/>
        </w:rPr>
        <w:t xml:space="preserve"> </w:t>
      </w:r>
      <w:proofErr w:type="spellStart"/>
      <w:r>
        <w:rPr>
          <w:color w:val="auto"/>
          <w:sz w:val="22"/>
          <w:szCs w:val="22"/>
          <w:lang w:val="ru-RU"/>
        </w:rPr>
        <w:t>нотариалды</w:t>
      </w:r>
      <w:proofErr w:type="spellEnd"/>
      <w:r>
        <w:rPr>
          <w:color w:val="auto"/>
          <w:sz w:val="22"/>
          <w:szCs w:val="22"/>
          <w:lang w:val="ru-RU"/>
        </w:rPr>
        <w:t xml:space="preserve"> </w:t>
      </w:r>
      <w:proofErr w:type="spellStart"/>
      <w:r>
        <w:rPr>
          <w:color w:val="auto"/>
          <w:sz w:val="22"/>
          <w:szCs w:val="22"/>
          <w:lang w:val="ru-RU"/>
        </w:rPr>
        <w:t>куәландырылған</w:t>
      </w:r>
      <w:proofErr w:type="spellEnd"/>
      <w:r>
        <w:rPr>
          <w:color w:val="auto"/>
          <w:sz w:val="22"/>
          <w:szCs w:val="22"/>
          <w:lang w:val="ru-RU"/>
        </w:rPr>
        <w:t xml:space="preserve"> </w:t>
      </w:r>
      <w:proofErr w:type="spellStart"/>
      <w:r>
        <w:rPr>
          <w:color w:val="auto"/>
          <w:sz w:val="22"/>
          <w:szCs w:val="22"/>
          <w:lang w:val="ru-RU"/>
        </w:rPr>
        <w:t>көшірмесі</w:t>
      </w:r>
      <w:proofErr w:type="spellEnd"/>
      <w:r>
        <w:rPr>
          <w:color w:val="auto"/>
          <w:sz w:val="22"/>
          <w:szCs w:val="22"/>
          <w:lang w:val="ru-RU"/>
        </w:rPr>
        <w:t>;</w:t>
      </w:r>
    </w:p>
    <w:p w14:paraId="17BFFCC2" w14:textId="77777777" w:rsidR="003621C5" w:rsidRDefault="00761F15">
      <w:pPr>
        <w:pStyle w:val="Default"/>
        <w:ind w:left="720"/>
        <w:jc w:val="both"/>
        <w:rPr>
          <w:color w:val="auto"/>
          <w:sz w:val="22"/>
          <w:szCs w:val="22"/>
          <w:lang w:val="ru-RU"/>
        </w:rPr>
      </w:pPr>
      <w:r>
        <w:rPr>
          <w:color w:val="auto"/>
          <w:sz w:val="22"/>
          <w:szCs w:val="22"/>
          <w:lang w:val="ru-RU"/>
        </w:rPr>
        <w:t xml:space="preserve">2.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қызметтерін</w:t>
      </w:r>
      <w:proofErr w:type="spellEnd"/>
      <w:r>
        <w:rPr>
          <w:color w:val="auto"/>
          <w:sz w:val="22"/>
          <w:szCs w:val="22"/>
          <w:lang w:val="ru-RU"/>
        </w:rPr>
        <w:t xml:space="preserve"> </w:t>
      </w:r>
      <w:proofErr w:type="spellStart"/>
      <w:r>
        <w:rPr>
          <w:color w:val="auto"/>
          <w:sz w:val="22"/>
          <w:szCs w:val="22"/>
          <w:lang w:val="ru-RU"/>
        </w:rPr>
        <w:t>көрсету</w:t>
      </w:r>
      <w:proofErr w:type="spellEnd"/>
      <w:r>
        <w:rPr>
          <w:color w:val="auto"/>
          <w:sz w:val="22"/>
          <w:szCs w:val="22"/>
          <w:lang w:val="ru-RU"/>
        </w:rPr>
        <w:t xml:space="preserve"> </w:t>
      </w:r>
      <w:proofErr w:type="spellStart"/>
      <w:r>
        <w:rPr>
          <w:color w:val="auto"/>
          <w:sz w:val="22"/>
          <w:szCs w:val="22"/>
          <w:lang w:val="ru-RU"/>
        </w:rPr>
        <w:t>тәртібін</w:t>
      </w:r>
      <w:proofErr w:type="spellEnd"/>
      <w:r>
        <w:rPr>
          <w:color w:val="auto"/>
          <w:sz w:val="22"/>
          <w:szCs w:val="22"/>
          <w:lang w:val="ru-RU"/>
        </w:rPr>
        <w:t xml:space="preserve"> </w:t>
      </w:r>
      <w:proofErr w:type="spellStart"/>
      <w:r>
        <w:rPr>
          <w:color w:val="auto"/>
          <w:sz w:val="22"/>
          <w:szCs w:val="22"/>
          <w:lang w:val="ru-RU"/>
        </w:rPr>
        <w:t>реттейтін</w:t>
      </w:r>
      <w:proofErr w:type="spellEnd"/>
      <w:r>
        <w:rPr>
          <w:color w:val="auto"/>
          <w:sz w:val="22"/>
          <w:szCs w:val="22"/>
          <w:lang w:val="ru-RU"/>
        </w:rPr>
        <w:t xml:space="preserve">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ішкі</w:t>
      </w:r>
      <w:proofErr w:type="spellEnd"/>
      <w:r>
        <w:rPr>
          <w:color w:val="auto"/>
          <w:sz w:val="22"/>
          <w:szCs w:val="22"/>
          <w:lang w:val="ru-RU"/>
        </w:rPr>
        <w:t xml:space="preserve"> </w:t>
      </w:r>
      <w:proofErr w:type="spellStart"/>
      <w:r>
        <w:rPr>
          <w:color w:val="auto"/>
          <w:sz w:val="22"/>
          <w:szCs w:val="22"/>
          <w:lang w:val="ru-RU"/>
        </w:rPr>
        <w:t>құжаттары</w:t>
      </w:r>
      <w:proofErr w:type="spellEnd"/>
      <w:r>
        <w:rPr>
          <w:color w:val="auto"/>
          <w:sz w:val="22"/>
          <w:szCs w:val="22"/>
          <w:lang w:val="ru-RU"/>
        </w:rPr>
        <w:t>.</w:t>
      </w:r>
    </w:p>
    <w:p w14:paraId="3B505DB7" w14:textId="77777777" w:rsidR="003621C5" w:rsidRDefault="00761F15">
      <w:pPr>
        <w:pStyle w:val="Default"/>
        <w:ind w:left="709" w:hanging="709"/>
        <w:jc w:val="both"/>
        <w:rPr>
          <w:bCs/>
          <w:color w:val="auto"/>
          <w:sz w:val="22"/>
          <w:szCs w:val="22"/>
          <w:lang w:val="ru-RU"/>
        </w:rPr>
      </w:pPr>
      <w:r>
        <w:rPr>
          <w:color w:val="auto"/>
          <w:sz w:val="22"/>
          <w:szCs w:val="22"/>
          <w:lang w:val="ru-RU"/>
        </w:rPr>
        <w:t xml:space="preserve">             </w:t>
      </w:r>
      <w:proofErr w:type="spellStart"/>
      <w:r>
        <w:rPr>
          <w:bCs/>
          <w:color w:val="auto"/>
          <w:sz w:val="22"/>
          <w:szCs w:val="22"/>
          <w:lang w:val="ru-RU"/>
        </w:rPr>
        <w:t>Көрсетілген</w:t>
      </w:r>
      <w:proofErr w:type="spellEnd"/>
      <w:r>
        <w:rPr>
          <w:bCs/>
          <w:color w:val="auto"/>
          <w:sz w:val="22"/>
          <w:szCs w:val="22"/>
          <w:lang w:val="ru-RU"/>
        </w:rPr>
        <w:t xml:space="preserve"> </w:t>
      </w:r>
      <w:proofErr w:type="spellStart"/>
      <w:r>
        <w:rPr>
          <w:bCs/>
          <w:color w:val="auto"/>
          <w:sz w:val="22"/>
          <w:szCs w:val="22"/>
          <w:lang w:val="ru-RU"/>
        </w:rPr>
        <w:t>құжаттар</w:t>
      </w:r>
      <w:proofErr w:type="spellEnd"/>
      <w:r>
        <w:rPr>
          <w:bCs/>
          <w:color w:val="auto"/>
          <w:sz w:val="22"/>
          <w:szCs w:val="22"/>
          <w:lang w:val="ru-RU"/>
        </w:rPr>
        <w:t xml:space="preserve"> клиентке </w:t>
      </w:r>
      <w:proofErr w:type="spellStart"/>
      <w:r>
        <w:rPr>
          <w:bCs/>
          <w:color w:val="auto"/>
          <w:sz w:val="22"/>
          <w:szCs w:val="22"/>
          <w:lang w:val="ru-RU"/>
        </w:rPr>
        <w:t>оның</w:t>
      </w:r>
      <w:proofErr w:type="spellEnd"/>
      <w:r>
        <w:rPr>
          <w:bCs/>
          <w:color w:val="auto"/>
          <w:sz w:val="22"/>
          <w:szCs w:val="22"/>
          <w:lang w:val="ru-RU"/>
        </w:rPr>
        <w:t xml:space="preserve"> </w:t>
      </w:r>
      <w:proofErr w:type="spellStart"/>
      <w:r>
        <w:rPr>
          <w:bCs/>
          <w:color w:val="auto"/>
          <w:sz w:val="22"/>
          <w:szCs w:val="22"/>
          <w:lang w:val="ru-RU"/>
        </w:rPr>
        <w:t>өтініші</w:t>
      </w:r>
      <w:proofErr w:type="spellEnd"/>
      <w:r>
        <w:rPr>
          <w:bCs/>
          <w:color w:val="auto"/>
          <w:sz w:val="22"/>
          <w:szCs w:val="22"/>
          <w:lang w:val="ru-RU"/>
        </w:rPr>
        <w:t xml:space="preserve"> </w:t>
      </w:r>
      <w:proofErr w:type="spellStart"/>
      <w:r>
        <w:rPr>
          <w:bCs/>
          <w:color w:val="auto"/>
          <w:sz w:val="22"/>
          <w:szCs w:val="22"/>
          <w:lang w:val="ru-RU"/>
        </w:rPr>
        <w:t>бойынша</w:t>
      </w:r>
      <w:proofErr w:type="spellEnd"/>
      <w:r>
        <w:rPr>
          <w:bCs/>
          <w:color w:val="auto"/>
          <w:sz w:val="22"/>
          <w:szCs w:val="22"/>
          <w:lang w:val="ru-RU"/>
        </w:rPr>
        <w:t xml:space="preserve"> </w:t>
      </w:r>
      <w:proofErr w:type="spellStart"/>
      <w:r>
        <w:rPr>
          <w:bCs/>
          <w:color w:val="auto"/>
          <w:sz w:val="22"/>
          <w:szCs w:val="22"/>
          <w:lang w:val="ru-RU"/>
        </w:rPr>
        <w:t>сұрау</w:t>
      </w:r>
      <w:proofErr w:type="spellEnd"/>
      <w:r>
        <w:rPr>
          <w:bCs/>
          <w:color w:val="auto"/>
          <w:sz w:val="22"/>
          <w:szCs w:val="22"/>
          <w:lang w:val="ru-RU"/>
        </w:rPr>
        <w:t xml:space="preserve"> </w:t>
      </w:r>
      <w:proofErr w:type="spellStart"/>
      <w:r>
        <w:rPr>
          <w:bCs/>
          <w:color w:val="auto"/>
          <w:sz w:val="22"/>
          <w:szCs w:val="22"/>
          <w:lang w:val="ru-RU"/>
        </w:rPr>
        <w:t>салынған</w:t>
      </w:r>
      <w:proofErr w:type="spellEnd"/>
      <w:r>
        <w:rPr>
          <w:bCs/>
          <w:color w:val="auto"/>
          <w:sz w:val="22"/>
          <w:szCs w:val="22"/>
          <w:lang w:val="ru-RU"/>
        </w:rPr>
        <w:t xml:space="preserve"> </w:t>
      </w:r>
      <w:proofErr w:type="spellStart"/>
      <w:r>
        <w:rPr>
          <w:bCs/>
          <w:color w:val="auto"/>
          <w:sz w:val="22"/>
          <w:szCs w:val="22"/>
          <w:lang w:val="ru-RU"/>
        </w:rPr>
        <w:t>күннен</w:t>
      </w:r>
      <w:proofErr w:type="spellEnd"/>
      <w:r>
        <w:rPr>
          <w:bCs/>
          <w:color w:val="auto"/>
          <w:sz w:val="22"/>
          <w:szCs w:val="22"/>
          <w:lang w:val="ru-RU"/>
        </w:rPr>
        <w:t xml:space="preserve"> </w:t>
      </w:r>
      <w:proofErr w:type="spellStart"/>
      <w:r>
        <w:rPr>
          <w:bCs/>
          <w:color w:val="auto"/>
          <w:sz w:val="22"/>
          <w:szCs w:val="22"/>
          <w:lang w:val="ru-RU"/>
        </w:rPr>
        <w:t>бастап</w:t>
      </w:r>
      <w:proofErr w:type="spellEnd"/>
      <w:r>
        <w:rPr>
          <w:bCs/>
          <w:color w:val="auto"/>
          <w:sz w:val="22"/>
          <w:szCs w:val="22"/>
          <w:lang w:val="ru-RU"/>
        </w:rPr>
        <w:t xml:space="preserve"> 2 (</w:t>
      </w:r>
      <w:proofErr w:type="spellStart"/>
      <w:r>
        <w:rPr>
          <w:bCs/>
          <w:color w:val="auto"/>
          <w:sz w:val="22"/>
          <w:szCs w:val="22"/>
          <w:lang w:val="ru-RU"/>
        </w:rPr>
        <w:t>екі</w:t>
      </w:r>
      <w:proofErr w:type="spellEnd"/>
      <w:r>
        <w:rPr>
          <w:bCs/>
          <w:color w:val="auto"/>
          <w:sz w:val="22"/>
          <w:szCs w:val="22"/>
          <w:lang w:val="ru-RU"/>
        </w:rPr>
        <w:t xml:space="preserve">) </w:t>
      </w:r>
      <w:proofErr w:type="spellStart"/>
      <w:r>
        <w:rPr>
          <w:bCs/>
          <w:color w:val="auto"/>
          <w:sz w:val="22"/>
          <w:szCs w:val="22"/>
          <w:lang w:val="ru-RU"/>
        </w:rPr>
        <w:t>күн</w:t>
      </w:r>
      <w:proofErr w:type="spellEnd"/>
      <w:r>
        <w:rPr>
          <w:bCs/>
          <w:color w:val="auto"/>
          <w:sz w:val="22"/>
          <w:szCs w:val="22"/>
          <w:lang w:val="ru-RU"/>
        </w:rPr>
        <w:t xml:space="preserve"> </w:t>
      </w:r>
      <w:proofErr w:type="spellStart"/>
      <w:r>
        <w:rPr>
          <w:bCs/>
          <w:color w:val="auto"/>
          <w:sz w:val="22"/>
          <w:szCs w:val="22"/>
          <w:lang w:val="ru-RU"/>
        </w:rPr>
        <w:t>ішінде</w:t>
      </w:r>
      <w:proofErr w:type="spellEnd"/>
      <w:r>
        <w:rPr>
          <w:bCs/>
          <w:color w:val="auto"/>
          <w:sz w:val="22"/>
          <w:szCs w:val="22"/>
          <w:lang w:val="ru-RU"/>
        </w:rPr>
        <w:t xml:space="preserve"> </w:t>
      </w:r>
      <w:proofErr w:type="spellStart"/>
      <w:r>
        <w:rPr>
          <w:bCs/>
          <w:color w:val="auto"/>
          <w:sz w:val="22"/>
          <w:szCs w:val="22"/>
          <w:lang w:val="ru-RU"/>
        </w:rPr>
        <w:t>ұсынылуы</w:t>
      </w:r>
      <w:proofErr w:type="spellEnd"/>
      <w:r>
        <w:rPr>
          <w:bCs/>
          <w:color w:val="auto"/>
          <w:sz w:val="22"/>
          <w:szCs w:val="22"/>
          <w:lang w:val="ru-RU"/>
        </w:rPr>
        <w:t xml:space="preserve"> </w:t>
      </w:r>
      <w:proofErr w:type="spellStart"/>
      <w:r>
        <w:rPr>
          <w:bCs/>
          <w:color w:val="auto"/>
          <w:sz w:val="22"/>
          <w:szCs w:val="22"/>
          <w:lang w:val="ru-RU"/>
        </w:rPr>
        <w:t>мүмкін</w:t>
      </w:r>
      <w:proofErr w:type="spellEnd"/>
      <w:r>
        <w:rPr>
          <w:bCs/>
          <w:color w:val="auto"/>
          <w:sz w:val="22"/>
          <w:szCs w:val="22"/>
          <w:lang w:val="ru-RU"/>
        </w:rPr>
        <w:t>.</w:t>
      </w:r>
    </w:p>
    <w:p w14:paraId="15281B03" w14:textId="77777777" w:rsidR="003621C5" w:rsidRDefault="00761F15">
      <w:pPr>
        <w:pStyle w:val="Default"/>
        <w:numPr>
          <w:ilvl w:val="0"/>
          <w:numId w:val="1"/>
        </w:numPr>
        <w:jc w:val="both"/>
        <w:rPr>
          <w:bCs/>
          <w:color w:val="auto"/>
          <w:sz w:val="22"/>
          <w:szCs w:val="22"/>
          <w:lang w:val="ru-RU"/>
        </w:rPr>
      </w:pPr>
      <w:proofErr w:type="spellStart"/>
      <w:r>
        <w:rPr>
          <w:sz w:val="22"/>
          <w:szCs w:val="22"/>
          <w:lang w:val="ru-RU"/>
        </w:rPr>
        <w:t>Брокердің</w:t>
      </w:r>
      <w:proofErr w:type="spellEnd"/>
      <w:r>
        <w:rPr>
          <w:sz w:val="22"/>
          <w:szCs w:val="22"/>
          <w:lang w:val="ru-RU"/>
        </w:rPr>
        <w:t xml:space="preserve"> </w:t>
      </w:r>
      <w:proofErr w:type="spellStart"/>
      <w:r>
        <w:rPr>
          <w:sz w:val="22"/>
          <w:szCs w:val="22"/>
          <w:lang w:val="ru-RU"/>
        </w:rPr>
        <w:t>жарнамалық</w:t>
      </w:r>
      <w:proofErr w:type="spellEnd"/>
      <w:r>
        <w:rPr>
          <w:sz w:val="22"/>
          <w:szCs w:val="22"/>
          <w:lang w:val="ru-RU"/>
        </w:rPr>
        <w:t xml:space="preserve"> </w:t>
      </w:r>
      <w:proofErr w:type="spellStart"/>
      <w:r>
        <w:rPr>
          <w:sz w:val="22"/>
          <w:szCs w:val="22"/>
          <w:lang w:val="ru-RU"/>
        </w:rPr>
        <w:t>ақпаратты</w:t>
      </w:r>
      <w:proofErr w:type="spellEnd"/>
      <w:r>
        <w:rPr>
          <w:sz w:val="22"/>
          <w:szCs w:val="22"/>
          <w:lang w:val="ru-RU"/>
        </w:rPr>
        <w:t xml:space="preserve"> </w:t>
      </w:r>
      <w:proofErr w:type="spellStart"/>
      <w:r>
        <w:rPr>
          <w:sz w:val="22"/>
          <w:szCs w:val="22"/>
          <w:lang w:val="ru-RU"/>
        </w:rPr>
        <w:t>таратуы</w:t>
      </w:r>
      <w:proofErr w:type="spellEnd"/>
      <w:r>
        <w:rPr>
          <w:sz w:val="22"/>
          <w:szCs w:val="22"/>
          <w:lang w:val="ru-RU"/>
        </w:rPr>
        <w:t xml:space="preserve"> «</w:t>
      </w:r>
      <w:proofErr w:type="spellStart"/>
      <w:r>
        <w:rPr>
          <w:sz w:val="22"/>
          <w:szCs w:val="22"/>
          <w:lang w:val="ru-RU"/>
        </w:rPr>
        <w:t>Жарнама</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w:t>
      </w:r>
      <w:proofErr w:type="spellEnd"/>
      <w:r>
        <w:rPr>
          <w:sz w:val="22"/>
          <w:szCs w:val="22"/>
          <w:lang w:val="ru-RU"/>
        </w:rPr>
        <w:t xml:space="preserve"> </w:t>
      </w:r>
      <w:proofErr w:type="spellStart"/>
      <w:r>
        <w:rPr>
          <w:sz w:val="22"/>
          <w:szCs w:val="22"/>
          <w:lang w:val="ru-RU"/>
        </w:rPr>
        <w:t>Заңының</w:t>
      </w:r>
      <w:proofErr w:type="spellEnd"/>
      <w:r>
        <w:rPr>
          <w:sz w:val="22"/>
          <w:szCs w:val="22"/>
          <w:lang w:val="ru-RU"/>
        </w:rPr>
        <w:t xml:space="preserve"> </w:t>
      </w:r>
      <w:proofErr w:type="spellStart"/>
      <w:r>
        <w:rPr>
          <w:sz w:val="22"/>
          <w:szCs w:val="22"/>
          <w:lang w:val="ru-RU"/>
        </w:rPr>
        <w:t>талаптарына</w:t>
      </w:r>
      <w:proofErr w:type="spellEnd"/>
      <w:r>
        <w:rPr>
          <w:sz w:val="22"/>
          <w:szCs w:val="22"/>
          <w:lang w:val="ru-RU"/>
        </w:rPr>
        <w:t xml:space="preserve"> </w:t>
      </w:r>
      <w:proofErr w:type="spellStart"/>
      <w:r>
        <w:rPr>
          <w:sz w:val="22"/>
          <w:szCs w:val="22"/>
          <w:lang w:val="ru-RU"/>
        </w:rPr>
        <w:t>сәйкес</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асырылады</w:t>
      </w:r>
      <w:proofErr w:type="spellEnd"/>
      <w:r>
        <w:rPr>
          <w:sz w:val="22"/>
          <w:szCs w:val="22"/>
          <w:lang w:val="ru-RU"/>
        </w:rPr>
        <w:t xml:space="preserve">. Брокер, </w:t>
      </w:r>
      <w:proofErr w:type="spellStart"/>
      <w:r>
        <w:rPr>
          <w:sz w:val="22"/>
          <w:szCs w:val="22"/>
          <w:lang w:val="ru-RU"/>
        </w:rPr>
        <w:t>сондай-ақ</w:t>
      </w:r>
      <w:proofErr w:type="spellEnd"/>
      <w:r>
        <w:rPr>
          <w:sz w:val="22"/>
          <w:szCs w:val="22"/>
          <w:lang w:val="ru-RU"/>
        </w:rPr>
        <w:t xml:space="preserve">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қызметкерлерінің</w:t>
      </w:r>
      <w:proofErr w:type="spellEnd"/>
      <w:r>
        <w:rPr>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құралдарымен</w:t>
      </w:r>
      <w:proofErr w:type="spellEnd"/>
      <w:r>
        <w:rPr>
          <w:sz w:val="22"/>
          <w:szCs w:val="22"/>
          <w:lang w:val="ru-RU"/>
        </w:rPr>
        <w:t xml:space="preserve">,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ішінде</w:t>
      </w:r>
      <w:proofErr w:type="spellEnd"/>
      <w:r>
        <w:rPr>
          <w:sz w:val="22"/>
          <w:szCs w:val="22"/>
          <w:lang w:val="ru-RU"/>
        </w:rPr>
        <w:t xml:space="preserve"> </w:t>
      </w:r>
      <w:proofErr w:type="spellStart"/>
      <w:r>
        <w:rPr>
          <w:sz w:val="22"/>
          <w:szCs w:val="22"/>
          <w:lang w:val="ru-RU"/>
        </w:rPr>
        <w:t>бағалармен</w:t>
      </w:r>
      <w:proofErr w:type="spellEnd"/>
      <w:r>
        <w:rPr>
          <w:sz w:val="22"/>
          <w:szCs w:val="22"/>
          <w:lang w:val="ru-RU"/>
        </w:rPr>
        <w:t xml:space="preserve">, </w:t>
      </w:r>
      <w:proofErr w:type="spellStart"/>
      <w:r>
        <w:rPr>
          <w:sz w:val="22"/>
          <w:szCs w:val="22"/>
          <w:lang w:val="ru-RU"/>
        </w:rPr>
        <w:t>көлемдермен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контрагенттермен</w:t>
      </w:r>
      <w:proofErr w:type="spellEnd"/>
      <w:r>
        <w:rPr>
          <w:sz w:val="22"/>
          <w:szCs w:val="22"/>
          <w:lang w:val="ru-RU"/>
        </w:rPr>
        <w:t xml:space="preserve"> </w:t>
      </w:r>
      <w:proofErr w:type="spellStart"/>
      <w:r>
        <w:rPr>
          <w:sz w:val="22"/>
          <w:szCs w:val="22"/>
          <w:lang w:val="ru-RU"/>
        </w:rPr>
        <w:t>мәмілелердің</w:t>
      </w:r>
      <w:proofErr w:type="spellEnd"/>
      <w:r>
        <w:rPr>
          <w:sz w:val="22"/>
          <w:szCs w:val="22"/>
          <w:lang w:val="ru-RU"/>
        </w:rPr>
        <w:t xml:space="preserve"> </w:t>
      </w:r>
      <w:proofErr w:type="spellStart"/>
      <w:r>
        <w:rPr>
          <w:sz w:val="22"/>
          <w:szCs w:val="22"/>
          <w:lang w:val="ru-RU"/>
        </w:rPr>
        <w:t>параметрлері</w:t>
      </w:r>
      <w:proofErr w:type="spellEnd"/>
      <w:r>
        <w:rPr>
          <w:sz w:val="22"/>
          <w:szCs w:val="22"/>
          <w:lang w:val="ru-RU"/>
        </w:rPr>
        <w:t xml:space="preserve"> (</w:t>
      </w:r>
      <w:proofErr w:type="spellStart"/>
      <w:r>
        <w:rPr>
          <w:sz w:val="22"/>
          <w:szCs w:val="22"/>
          <w:lang w:val="ru-RU"/>
        </w:rPr>
        <w:t>бағалары</w:t>
      </w:r>
      <w:proofErr w:type="spellEnd"/>
      <w:r>
        <w:rPr>
          <w:sz w:val="22"/>
          <w:szCs w:val="22"/>
          <w:lang w:val="ru-RU"/>
        </w:rPr>
        <w:t xml:space="preserve">, </w:t>
      </w:r>
      <w:proofErr w:type="spellStart"/>
      <w:r>
        <w:rPr>
          <w:sz w:val="22"/>
          <w:szCs w:val="22"/>
          <w:lang w:val="ru-RU"/>
        </w:rPr>
        <w:t>көлемдері</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басқа</w:t>
      </w:r>
      <w:proofErr w:type="spellEnd"/>
      <w:r>
        <w:rPr>
          <w:sz w:val="22"/>
          <w:szCs w:val="22"/>
          <w:lang w:val="ru-RU"/>
        </w:rPr>
        <w:t xml:space="preserve"> да </w:t>
      </w:r>
      <w:proofErr w:type="spellStart"/>
      <w:r>
        <w:rPr>
          <w:sz w:val="22"/>
          <w:szCs w:val="22"/>
          <w:lang w:val="ru-RU"/>
        </w:rPr>
        <w:t>ықтимал</w:t>
      </w:r>
      <w:proofErr w:type="spellEnd"/>
      <w:r>
        <w:rPr>
          <w:sz w:val="22"/>
          <w:szCs w:val="22"/>
          <w:lang w:val="ru-RU"/>
        </w:rPr>
        <w:t xml:space="preserve"> </w:t>
      </w:r>
      <w:proofErr w:type="spellStart"/>
      <w:r>
        <w:rPr>
          <w:sz w:val="22"/>
          <w:szCs w:val="22"/>
          <w:lang w:val="ru-RU"/>
        </w:rPr>
        <w:t>параметрлері</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жалған</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жаңылыстыратын</w:t>
      </w:r>
      <w:proofErr w:type="spellEnd"/>
      <w:r>
        <w:rPr>
          <w:sz w:val="22"/>
          <w:szCs w:val="22"/>
          <w:lang w:val="ru-RU"/>
        </w:rPr>
        <w:t xml:space="preserve"> </w:t>
      </w:r>
      <w:proofErr w:type="spellStart"/>
      <w:r>
        <w:rPr>
          <w:sz w:val="22"/>
          <w:szCs w:val="22"/>
          <w:lang w:val="ru-RU"/>
        </w:rPr>
        <w:t>ақпаратты</w:t>
      </w:r>
      <w:proofErr w:type="spellEnd"/>
      <w:r>
        <w:rPr>
          <w:sz w:val="22"/>
          <w:szCs w:val="22"/>
          <w:lang w:val="ru-RU"/>
        </w:rPr>
        <w:t xml:space="preserve"> </w:t>
      </w:r>
      <w:proofErr w:type="spellStart"/>
      <w:r>
        <w:rPr>
          <w:sz w:val="22"/>
          <w:szCs w:val="22"/>
          <w:lang w:val="ru-RU"/>
        </w:rPr>
        <w:t>бұқаралық</w:t>
      </w:r>
      <w:proofErr w:type="spellEnd"/>
      <w:r>
        <w:rPr>
          <w:sz w:val="22"/>
          <w:szCs w:val="22"/>
          <w:lang w:val="ru-RU"/>
        </w:rPr>
        <w:t xml:space="preserve"> </w:t>
      </w:r>
      <w:proofErr w:type="spellStart"/>
      <w:r>
        <w:rPr>
          <w:sz w:val="22"/>
          <w:szCs w:val="22"/>
          <w:lang w:val="ru-RU"/>
        </w:rPr>
        <w:t>ақпарат</w:t>
      </w:r>
      <w:proofErr w:type="spellEnd"/>
      <w:r>
        <w:rPr>
          <w:sz w:val="22"/>
          <w:szCs w:val="22"/>
          <w:lang w:val="ru-RU"/>
        </w:rPr>
        <w:t xml:space="preserve"> </w:t>
      </w:r>
      <w:proofErr w:type="spellStart"/>
      <w:r>
        <w:rPr>
          <w:sz w:val="22"/>
          <w:szCs w:val="22"/>
          <w:lang w:val="ru-RU"/>
        </w:rPr>
        <w:t>құралдарында</w:t>
      </w:r>
      <w:proofErr w:type="spellEnd"/>
      <w:r>
        <w:rPr>
          <w:sz w:val="22"/>
          <w:szCs w:val="22"/>
          <w:lang w:val="ru-RU"/>
        </w:rPr>
        <w:t xml:space="preserve"> </w:t>
      </w:r>
      <w:proofErr w:type="spellStart"/>
      <w:r>
        <w:rPr>
          <w:sz w:val="22"/>
          <w:szCs w:val="22"/>
          <w:lang w:val="ru-RU"/>
        </w:rPr>
        <w:t>жариялауға</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өзге</w:t>
      </w:r>
      <w:proofErr w:type="spellEnd"/>
      <w:r>
        <w:rPr>
          <w:sz w:val="22"/>
          <w:szCs w:val="22"/>
          <w:lang w:val="ru-RU"/>
        </w:rPr>
        <w:t xml:space="preserve"> </w:t>
      </w:r>
      <w:proofErr w:type="spellStart"/>
      <w:r>
        <w:rPr>
          <w:sz w:val="22"/>
          <w:szCs w:val="22"/>
          <w:lang w:val="ru-RU"/>
        </w:rPr>
        <w:t>жолмен</w:t>
      </w:r>
      <w:proofErr w:type="spellEnd"/>
      <w:r>
        <w:rPr>
          <w:sz w:val="22"/>
          <w:szCs w:val="22"/>
          <w:lang w:val="ru-RU"/>
        </w:rPr>
        <w:t xml:space="preserve"> </w:t>
      </w:r>
      <w:proofErr w:type="spellStart"/>
      <w:r>
        <w:rPr>
          <w:sz w:val="22"/>
          <w:szCs w:val="22"/>
          <w:lang w:val="ru-RU"/>
        </w:rPr>
        <w:t>таратуға</w:t>
      </w:r>
      <w:proofErr w:type="spellEnd"/>
      <w:r>
        <w:rPr>
          <w:sz w:val="22"/>
          <w:szCs w:val="22"/>
          <w:lang w:val="ru-RU"/>
        </w:rPr>
        <w:t xml:space="preserve"> </w:t>
      </w:r>
      <w:proofErr w:type="spellStart"/>
      <w:r>
        <w:rPr>
          <w:sz w:val="22"/>
          <w:szCs w:val="22"/>
          <w:lang w:val="ru-RU"/>
        </w:rPr>
        <w:t>құқығы</w:t>
      </w:r>
      <w:proofErr w:type="spellEnd"/>
      <w:r>
        <w:rPr>
          <w:sz w:val="22"/>
          <w:szCs w:val="22"/>
          <w:lang w:val="ru-RU"/>
        </w:rPr>
        <w:t xml:space="preserve"> </w:t>
      </w:r>
      <w:proofErr w:type="spellStart"/>
      <w:r>
        <w:rPr>
          <w:sz w:val="22"/>
          <w:szCs w:val="22"/>
          <w:lang w:val="ru-RU"/>
        </w:rPr>
        <w:t>жоқ</w:t>
      </w:r>
      <w:proofErr w:type="spellEnd"/>
      <w:proofErr w:type="gramStart"/>
      <w:r>
        <w:rPr>
          <w:sz w:val="22"/>
          <w:szCs w:val="22"/>
          <w:lang w:val="ru-RU"/>
        </w:rPr>
        <w:t>. .</w:t>
      </w:r>
      <w:proofErr w:type="gramEnd"/>
    </w:p>
    <w:p w14:paraId="3EA0FA49" w14:textId="77777777" w:rsidR="003621C5" w:rsidRDefault="00761F15">
      <w:pPr>
        <w:pStyle w:val="Default"/>
        <w:numPr>
          <w:ilvl w:val="0"/>
          <w:numId w:val="1"/>
        </w:numPr>
        <w:jc w:val="both"/>
        <w:rPr>
          <w:bCs/>
          <w:color w:val="auto"/>
          <w:sz w:val="22"/>
          <w:szCs w:val="22"/>
          <w:lang w:val="ru-RU"/>
        </w:rPr>
      </w:pPr>
      <w:r w:rsidRPr="0002288B">
        <w:rPr>
          <w:rStyle w:val="15"/>
          <w:color w:val="auto"/>
          <w:sz w:val="22"/>
          <w:szCs w:val="22"/>
          <w:u w:val="none"/>
          <w:lang w:val="ru-RU"/>
        </w:rPr>
        <w:t xml:space="preserve">Брокер </w:t>
      </w:r>
      <w:proofErr w:type="spellStart"/>
      <w:r w:rsidRPr="0002288B">
        <w:rPr>
          <w:rStyle w:val="15"/>
          <w:color w:val="auto"/>
          <w:sz w:val="22"/>
          <w:szCs w:val="22"/>
          <w:u w:val="none"/>
          <w:lang w:val="ru-RU"/>
        </w:rPr>
        <w:t>клиенттердің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ақшасын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есепке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алу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және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сақтауға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арналған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банктік</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шоттарға</w:t>
      </w:r>
      <w:proofErr w:type="spellEnd"/>
      <w:r w:rsidRPr="0002288B">
        <w:rPr>
          <w:rStyle w:val="15"/>
          <w:color w:val="auto"/>
          <w:sz w:val="22"/>
          <w:szCs w:val="22"/>
          <w:u w:val="none"/>
          <w:lang w:val="ru-RU"/>
        </w:rPr>
        <w:t xml:space="preserve"> салу </w:t>
      </w:r>
      <w:proofErr w:type="spellStart"/>
      <w:r w:rsidRPr="0002288B">
        <w:rPr>
          <w:rStyle w:val="15"/>
          <w:color w:val="auto"/>
          <w:sz w:val="22"/>
          <w:szCs w:val="22"/>
          <w:u w:val="none"/>
          <w:lang w:val="ru-RU"/>
        </w:rPr>
        <w:t>үшін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клиенттерден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қолма-қол</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ақшаны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қабылдамайды</w:t>
      </w:r>
      <w:proofErr w:type="spellEnd"/>
      <w:r w:rsidRPr="0002288B">
        <w:rPr>
          <w:rStyle w:val="15"/>
          <w:color w:val="auto"/>
          <w:sz w:val="22"/>
          <w:szCs w:val="22"/>
          <w:u w:val="none"/>
          <w:lang w:val="ru-RU"/>
        </w:rPr>
        <w:t>.</w:t>
      </w:r>
    </w:p>
    <w:p w14:paraId="40AEA533" w14:textId="77777777" w:rsidR="003621C5" w:rsidRDefault="003621C5">
      <w:pPr>
        <w:pStyle w:val="Default"/>
        <w:rPr>
          <w:bCs/>
          <w:color w:val="auto"/>
          <w:sz w:val="22"/>
          <w:szCs w:val="22"/>
          <w:lang w:val="ru-RU"/>
        </w:rPr>
      </w:pPr>
    </w:p>
    <w:p w14:paraId="070477D6" w14:textId="77777777" w:rsidR="003621C5" w:rsidRDefault="00761F15">
      <w:pPr>
        <w:ind w:left="720"/>
        <w:contextualSpacing/>
        <w:jc w:val="center"/>
        <w:rPr>
          <w:b/>
          <w:bCs/>
          <w:color w:val="auto"/>
          <w:sz w:val="22"/>
          <w:szCs w:val="22"/>
          <w:lang w:val="ru-RU"/>
        </w:rPr>
      </w:pPr>
      <w:r>
        <w:rPr>
          <w:b/>
          <w:bCs/>
          <w:color w:val="auto"/>
          <w:sz w:val="22"/>
          <w:szCs w:val="22"/>
          <w:lang w:val="ru-RU"/>
        </w:rPr>
        <w:t xml:space="preserve">2-тарау. </w:t>
      </w:r>
      <w:proofErr w:type="spellStart"/>
      <w:r>
        <w:rPr>
          <w:b/>
          <w:bCs/>
          <w:color w:val="auto"/>
          <w:sz w:val="22"/>
          <w:szCs w:val="22"/>
          <w:lang w:val="ru-RU"/>
        </w:rPr>
        <w:t>Брокерлік</w:t>
      </w:r>
      <w:proofErr w:type="spellEnd"/>
      <w:r>
        <w:rPr>
          <w:b/>
          <w:bCs/>
          <w:color w:val="auto"/>
          <w:sz w:val="22"/>
          <w:szCs w:val="22"/>
          <w:lang w:val="ru-RU"/>
        </w:rPr>
        <w:t xml:space="preserve"> </w:t>
      </w:r>
      <w:proofErr w:type="spellStart"/>
      <w:r>
        <w:rPr>
          <w:b/>
          <w:bCs/>
          <w:color w:val="auto"/>
          <w:sz w:val="22"/>
          <w:szCs w:val="22"/>
          <w:lang w:val="ru-RU"/>
        </w:rPr>
        <w:t>қызметтерді</w:t>
      </w:r>
      <w:proofErr w:type="spellEnd"/>
      <w:r>
        <w:rPr>
          <w:b/>
          <w:bCs/>
          <w:color w:val="auto"/>
          <w:sz w:val="22"/>
          <w:szCs w:val="22"/>
          <w:lang w:val="ru-RU"/>
        </w:rPr>
        <w:t>/</w:t>
      </w:r>
      <w:proofErr w:type="spellStart"/>
      <w:r>
        <w:rPr>
          <w:b/>
          <w:bCs/>
          <w:color w:val="auto"/>
          <w:sz w:val="22"/>
          <w:szCs w:val="22"/>
          <w:lang w:val="ru-RU"/>
        </w:rPr>
        <w:t>номиналды</w:t>
      </w:r>
      <w:proofErr w:type="spellEnd"/>
      <w:r>
        <w:rPr>
          <w:b/>
          <w:bCs/>
          <w:color w:val="auto"/>
          <w:sz w:val="22"/>
          <w:szCs w:val="22"/>
          <w:lang w:val="ru-RU"/>
        </w:rPr>
        <w:t xml:space="preserve"> </w:t>
      </w:r>
      <w:proofErr w:type="spellStart"/>
      <w:r>
        <w:rPr>
          <w:b/>
          <w:bCs/>
          <w:color w:val="auto"/>
          <w:sz w:val="22"/>
          <w:szCs w:val="22"/>
          <w:lang w:val="ru-RU"/>
        </w:rPr>
        <w:t>холдингтік</w:t>
      </w:r>
      <w:proofErr w:type="spellEnd"/>
      <w:r>
        <w:rPr>
          <w:b/>
          <w:bCs/>
          <w:color w:val="auto"/>
          <w:sz w:val="22"/>
          <w:szCs w:val="22"/>
          <w:lang w:val="ru-RU"/>
        </w:rPr>
        <w:t xml:space="preserve"> </w:t>
      </w:r>
      <w:proofErr w:type="spellStart"/>
      <w:r>
        <w:rPr>
          <w:b/>
          <w:bCs/>
          <w:color w:val="auto"/>
          <w:sz w:val="22"/>
          <w:szCs w:val="22"/>
          <w:lang w:val="ru-RU"/>
        </w:rPr>
        <w:t>қызметтерді</w:t>
      </w:r>
      <w:proofErr w:type="spellEnd"/>
      <w:r>
        <w:rPr>
          <w:b/>
          <w:bCs/>
          <w:color w:val="auto"/>
          <w:sz w:val="22"/>
          <w:szCs w:val="22"/>
          <w:lang w:val="ru-RU"/>
        </w:rPr>
        <w:t xml:space="preserve"> </w:t>
      </w:r>
      <w:proofErr w:type="spellStart"/>
      <w:r>
        <w:rPr>
          <w:b/>
          <w:bCs/>
          <w:color w:val="auto"/>
          <w:sz w:val="22"/>
          <w:szCs w:val="22"/>
          <w:lang w:val="ru-RU"/>
        </w:rPr>
        <w:t>көрсету</w:t>
      </w:r>
      <w:proofErr w:type="spellEnd"/>
      <w:r>
        <w:rPr>
          <w:b/>
          <w:bCs/>
          <w:color w:val="auto"/>
          <w:sz w:val="22"/>
          <w:szCs w:val="22"/>
          <w:lang w:val="ru-RU"/>
        </w:rPr>
        <w:t xml:space="preserve"> </w:t>
      </w:r>
      <w:proofErr w:type="spellStart"/>
      <w:r>
        <w:rPr>
          <w:b/>
          <w:bCs/>
          <w:color w:val="auto"/>
          <w:sz w:val="22"/>
          <w:szCs w:val="22"/>
          <w:lang w:val="ru-RU"/>
        </w:rPr>
        <w:t>тәртібі</w:t>
      </w:r>
      <w:proofErr w:type="spellEnd"/>
      <w:r>
        <w:rPr>
          <w:b/>
          <w:bCs/>
          <w:color w:val="auto"/>
          <w:sz w:val="22"/>
          <w:szCs w:val="22"/>
          <w:lang w:val="ru-RU"/>
        </w:rPr>
        <w:t xml:space="preserve">, </w:t>
      </w:r>
      <w:proofErr w:type="spellStart"/>
      <w:r>
        <w:rPr>
          <w:b/>
          <w:bCs/>
          <w:color w:val="auto"/>
          <w:sz w:val="22"/>
          <w:szCs w:val="22"/>
          <w:lang w:val="ru-RU"/>
        </w:rPr>
        <w:t>қорытындылар</w:t>
      </w:r>
      <w:proofErr w:type="spellEnd"/>
    </w:p>
    <w:p w14:paraId="51760C35" w14:textId="77777777" w:rsidR="003621C5" w:rsidRDefault="00761F15">
      <w:pPr>
        <w:ind w:left="720"/>
        <w:contextualSpacing/>
        <w:jc w:val="center"/>
        <w:rPr>
          <w:rStyle w:val="s0"/>
          <w:b/>
          <w:color w:val="auto"/>
          <w:sz w:val="22"/>
          <w:szCs w:val="22"/>
          <w:lang w:val="ru-RU"/>
        </w:rPr>
      </w:pPr>
      <w:proofErr w:type="spellStart"/>
      <w:r>
        <w:rPr>
          <w:b/>
          <w:bCs/>
          <w:color w:val="auto"/>
          <w:sz w:val="22"/>
          <w:szCs w:val="22"/>
          <w:lang w:val="ru-RU"/>
        </w:rPr>
        <w:t>делдалдық</w:t>
      </w:r>
      <w:proofErr w:type="spellEnd"/>
      <w:r>
        <w:rPr>
          <w:b/>
          <w:bCs/>
          <w:color w:val="auto"/>
          <w:sz w:val="22"/>
          <w:szCs w:val="22"/>
          <w:lang w:val="ru-RU"/>
        </w:rPr>
        <w:t xml:space="preserve"> </w:t>
      </w:r>
      <w:proofErr w:type="spellStart"/>
      <w:r>
        <w:rPr>
          <w:b/>
          <w:bCs/>
          <w:color w:val="auto"/>
          <w:sz w:val="22"/>
          <w:szCs w:val="22"/>
          <w:lang w:val="ru-RU"/>
        </w:rPr>
        <w:t>келісім</w:t>
      </w:r>
      <w:proofErr w:type="spellEnd"/>
      <w:r>
        <w:rPr>
          <w:b/>
          <w:bCs/>
          <w:color w:val="auto"/>
          <w:sz w:val="22"/>
          <w:szCs w:val="22"/>
          <w:lang w:val="ru-RU"/>
        </w:rPr>
        <w:t xml:space="preserve">. </w:t>
      </w:r>
      <w:proofErr w:type="spellStart"/>
      <w:r>
        <w:rPr>
          <w:rStyle w:val="s0"/>
          <w:b/>
          <w:color w:val="auto"/>
          <w:sz w:val="22"/>
          <w:szCs w:val="22"/>
          <w:lang w:val="ru-RU"/>
        </w:rPr>
        <w:t>Клиентті</w:t>
      </w:r>
      <w:proofErr w:type="spellEnd"/>
      <w:r>
        <w:rPr>
          <w:rStyle w:val="s0"/>
          <w:b/>
          <w:color w:val="auto"/>
          <w:sz w:val="22"/>
          <w:szCs w:val="22"/>
          <w:lang w:val="ru-RU"/>
        </w:rPr>
        <w:t xml:space="preserve"> </w:t>
      </w:r>
      <w:proofErr w:type="spellStart"/>
      <w:r>
        <w:rPr>
          <w:rStyle w:val="s0"/>
          <w:b/>
          <w:color w:val="auto"/>
          <w:sz w:val="22"/>
          <w:szCs w:val="22"/>
          <w:lang w:val="ru-RU"/>
        </w:rPr>
        <w:t>білікті</w:t>
      </w:r>
      <w:proofErr w:type="spellEnd"/>
      <w:r>
        <w:rPr>
          <w:rStyle w:val="s0"/>
          <w:b/>
          <w:color w:val="auto"/>
          <w:sz w:val="22"/>
          <w:szCs w:val="22"/>
          <w:lang w:val="ru-RU"/>
        </w:rPr>
        <w:t xml:space="preserve"> инвестор </w:t>
      </w:r>
      <w:proofErr w:type="spellStart"/>
      <w:r>
        <w:rPr>
          <w:rStyle w:val="s0"/>
          <w:b/>
          <w:color w:val="auto"/>
          <w:sz w:val="22"/>
          <w:szCs w:val="22"/>
          <w:lang w:val="ru-RU"/>
        </w:rPr>
        <w:t>ретінде</w:t>
      </w:r>
      <w:proofErr w:type="spellEnd"/>
      <w:r>
        <w:rPr>
          <w:rStyle w:val="s0"/>
          <w:b/>
          <w:color w:val="auto"/>
          <w:sz w:val="22"/>
          <w:szCs w:val="22"/>
          <w:lang w:val="ru-RU"/>
        </w:rPr>
        <w:t xml:space="preserve"> </w:t>
      </w:r>
      <w:proofErr w:type="spellStart"/>
      <w:r>
        <w:rPr>
          <w:rStyle w:val="s0"/>
          <w:b/>
          <w:color w:val="auto"/>
          <w:sz w:val="22"/>
          <w:szCs w:val="22"/>
          <w:lang w:val="ru-RU"/>
        </w:rPr>
        <w:t>тану</w:t>
      </w:r>
      <w:proofErr w:type="spellEnd"/>
      <w:r>
        <w:rPr>
          <w:rStyle w:val="s0"/>
          <w:b/>
          <w:color w:val="auto"/>
          <w:sz w:val="22"/>
          <w:szCs w:val="22"/>
          <w:lang w:val="ru-RU"/>
        </w:rPr>
        <w:t xml:space="preserve"> </w:t>
      </w:r>
      <w:proofErr w:type="spellStart"/>
      <w:r>
        <w:rPr>
          <w:rStyle w:val="s0"/>
          <w:b/>
          <w:color w:val="auto"/>
          <w:sz w:val="22"/>
          <w:szCs w:val="22"/>
          <w:lang w:val="ru-RU"/>
        </w:rPr>
        <w:t>тәртібі</w:t>
      </w:r>
      <w:proofErr w:type="spellEnd"/>
      <w:r>
        <w:rPr>
          <w:rStyle w:val="s0"/>
          <w:b/>
          <w:color w:val="auto"/>
          <w:sz w:val="22"/>
          <w:szCs w:val="22"/>
          <w:lang w:val="ru-RU"/>
        </w:rPr>
        <w:t>.</w:t>
      </w:r>
    </w:p>
    <w:p w14:paraId="38BF2153" w14:textId="77777777" w:rsidR="003621C5" w:rsidRDefault="003621C5">
      <w:pPr>
        <w:pStyle w:val="Default"/>
        <w:rPr>
          <w:b/>
          <w:bCs/>
          <w:color w:val="auto"/>
          <w:sz w:val="22"/>
          <w:szCs w:val="22"/>
          <w:lang w:val="ru-RU"/>
        </w:rPr>
      </w:pPr>
    </w:p>
    <w:p w14:paraId="176E3F5A" w14:textId="77777777" w:rsidR="003621C5" w:rsidRDefault="00761F15">
      <w:pPr>
        <w:pStyle w:val="Default"/>
        <w:numPr>
          <w:ilvl w:val="0"/>
          <w:numId w:val="1"/>
        </w:numPr>
        <w:jc w:val="both"/>
        <w:rPr>
          <w:color w:val="auto"/>
          <w:sz w:val="22"/>
          <w:szCs w:val="22"/>
          <w:lang w:val="ru-RU"/>
        </w:rPr>
      </w:pP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қызметтерді</w:t>
      </w:r>
      <w:proofErr w:type="spellEnd"/>
      <w:r>
        <w:rPr>
          <w:color w:val="auto"/>
          <w:sz w:val="22"/>
          <w:szCs w:val="22"/>
          <w:lang w:val="ru-RU"/>
        </w:rPr>
        <w:t xml:space="preserve"> </w:t>
      </w:r>
      <w:proofErr w:type="spellStart"/>
      <w:r>
        <w:rPr>
          <w:color w:val="auto"/>
          <w:sz w:val="22"/>
          <w:szCs w:val="22"/>
          <w:lang w:val="ru-RU"/>
        </w:rPr>
        <w:t>көрсету</w:t>
      </w:r>
      <w:proofErr w:type="spellEnd"/>
      <w:r>
        <w:rPr>
          <w:color w:val="auto"/>
          <w:sz w:val="22"/>
          <w:szCs w:val="22"/>
          <w:lang w:val="ru-RU"/>
        </w:rPr>
        <w:t xml:space="preserve"> </w:t>
      </w:r>
      <w:proofErr w:type="spellStart"/>
      <w:r>
        <w:rPr>
          <w:color w:val="auto"/>
          <w:sz w:val="22"/>
          <w:szCs w:val="22"/>
          <w:lang w:val="ru-RU"/>
        </w:rPr>
        <w:t>тәртібі</w:t>
      </w:r>
      <w:proofErr w:type="spellEnd"/>
      <w:r>
        <w:rPr>
          <w:color w:val="auto"/>
          <w:sz w:val="22"/>
          <w:szCs w:val="22"/>
          <w:lang w:val="ru-RU"/>
        </w:rPr>
        <w:t xml:space="preserve"> </w:t>
      </w:r>
      <w:proofErr w:type="spellStart"/>
      <w:r>
        <w:rPr>
          <w:color w:val="auto"/>
          <w:sz w:val="22"/>
          <w:szCs w:val="22"/>
          <w:lang w:val="ru-RU"/>
        </w:rPr>
        <w:t>Ереженің</w:t>
      </w:r>
      <w:proofErr w:type="spellEnd"/>
      <w:r>
        <w:rPr>
          <w:color w:val="auto"/>
          <w:sz w:val="22"/>
          <w:szCs w:val="22"/>
          <w:lang w:val="ru-RU"/>
        </w:rPr>
        <w:t xml:space="preserve"> </w:t>
      </w:r>
      <w:proofErr w:type="spellStart"/>
      <w:r>
        <w:rPr>
          <w:color w:val="auto"/>
          <w:sz w:val="22"/>
          <w:szCs w:val="22"/>
          <w:lang w:val="ru-RU"/>
        </w:rPr>
        <w:t>ережелерімен</w:t>
      </w:r>
      <w:proofErr w:type="spellEnd"/>
      <w:r>
        <w:rPr>
          <w:color w:val="auto"/>
          <w:sz w:val="22"/>
          <w:szCs w:val="22"/>
          <w:lang w:val="ru-RU"/>
        </w:rPr>
        <w:t xml:space="preserve">, «Сентрас Секьюритиз» АҚ </w:t>
      </w:r>
      <w:proofErr w:type="spellStart"/>
      <w:r>
        <w:rPr>
          <w:color w:val="auto"/>
          <w:sz w:val="22"/>
          <w:szCs w:val="22"/>
          <w:lang w:val="ru-RU"/>
        </w:rPr>
        <w:t>ішкі</w:t>
      </w:r>
      <w:proofErr w:type="spellEnd"/>
      <w:r>
        <w:rPr>
          <w:color w:val="auto"/>
          <w:sz w:val="22"/>
          <w:szCs w:val="22"/>
          <w:lang w:val="ru-RU"/>
        </w:rPr>
        <w:t xml:space="preserve"> </w:t>
      </w:r>
      <w:proofErr w:type="spellStart"/>
      <w:r>
        <w:rPr>
          <w:color w:val="auto"/>
          <w:sz w:val="22"/>
          <w:szCs w:val="22"/>
          <w:lang w:val="ru-RU"/>
        </w:rPr>
        <w:t>құжаттарымен</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заңнамасымен</w:t>
      </w:r>
      <w:proofErr w:type="spellEnd"/>
      <w:r>
        <w:rPr>
          <w:color w:val="auto"/>
          <w:sz w:val="22"/>
          <w:szCs w:val="22"/>
          <w:lang w:val="ru-RU"/>
        </w:rPr>
        <w:t xml:space="preserve">, </w:t>
      </w:r>
      <w:proofErr w:type="spellStart"/>
      <w:r>
        <w:rPr>
          <w:color w:val="auto"/>
          <w:sz w:val="22"/>
          <w:szCs w:val="22"/>
          <w:lang w:val="ru-RU"/>
        </w:rPr>
        <w:t>сондай-ақ</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рыногының</w:t>
      </w:r>
      <w:proofErr w:type="spellEnd"/>
      <w:r>
        <w:rPr>
          <w:color w:val="auto"/>
          <w:sz w:val="22"/>
          <w:szCs w:val="22"/>
          <w:lang w:val="ru-RU"/>
        </w:rPr>
        <w:t xml:space="preserve"> </w:t>
      </w:r>
      <w:proofErr w:type="spellStart"/>
      <w:r>
        <w:rPr>
          <w:color w:val="auto"/>
          <w:sz w:val="22"/>
          <w:szCs w:val="22"/>
          <w:lang w:val="ru-RU"/>
        </w:rPr>
        <w:t>кәсіби</w:t>
      </w:r>
      <w:proofErr w:type="spellEnd"/>
      <w:r>
        <w:rPr>
          <w:color w:val="auto"/>
          <w:sz w:val="22"/>
          <w:szCs w:val="22"/>
          <w:lang w:val="ru-RU"/>
        </w:rPr>
        <w:t xml:space="preserve"> </w:t>
      </w:r>
      <w:proofErr w:type="spellStart"/>
      <w:r>
        <w:rPr>
          <w:color w:val="auto"/>
          <w:sz w:val="22"/>
          <w:szCs w:val="22"/>
          <w:lang w:val="ru-RU"/>
        </w:rPr>
        <w:t>қатысушыларының</w:t>
      </w:r>
      <w:proofErr w:type="spellEnd"/>
      <w:r>
        <w:rPr>
          <w:color w:val="auto"/>
          <w:sz w:val="22"/>
          <w:szCs w:val="22"/>
          <w:lang w:val="ru-RU"/>
        </w:rPr>
        <w:t xml:space="preserve"> </w:t>
      </w:r>
      <w:proofErr w:type="spellStart"/>
      <w:r>
        <w:rPr>
          <w:color w:val="auto"/>
          <w:sz w:val="22"/>
          <w:szCs w:val="22"/>
          <w:lang w:val="ru-RU"/>
        </w:rPr>
        <w:t>ішкі</w:t>
      </w:r>
      <w:proofErr w:type="spellEnd"/>
      <w:r>
        <w:rPr>
          <w:color w:val="auto"/>
          <w:sz w:val="22"/>
          <w:szCs w:val="22"/>
          <w:lang w:val="ru-RU"/>
        </w:rPr>
        <w:t xml:space="preserve"> </w:t>
      </w:r>
      <w:proofErr w:type="spellStart"/>
      <w:r>
        <w:rPr>
          <w:color w:val="auto"/>
          <w:sz w:val="22"/>
          <w:szCs w:val="22"/>
          <w:lang w:val="ru-RU"/>
        </w:rPr>
        <w:t>құжаттарымен</w:t>
      </w:r>
      <w:proofErr w:type="spellEnd"/>
      <w:r>
        <w:rPr>
          <w:color w:val="auto"/>
          <w:sz w:val="22"/>
          <w:szCs w:val="22"/>
          <w:lang w:val="ru-RU"/>
        </w:rPr>
        <w:t xml:space="preserve"> </w:t>
      </w:r>
      <w:proofErr w:type="spellStart"/>
      <w:r>
        <w:rPr>
          <w:color w:val="auto"/>
          <w:sz w:val="22"/>
          <w:szCs w:val="22"/>
          <w:lang w:val="ru-RU"/>
        </w:rPr>
        <w:t>реттеледі</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 xml:space="preserve"> </w:t>
      </w:r>
      <w:proofErr w:type="spellStart"/>
      <w:r>
        <w:rPr>
          <w:color w:val="auto"/>
          <w:sz w:val="22"/>
          <w:szCs w:val="22"/>
          <w:lang w:val="ru-RU"/>
        </w:rPr>
        <w:t>операцияларды</w:t>
      </w:r>
      <w:proofErr w:type="spellEnd"/>
      <w:r>
        <w:rPr>
          <w:color w:val="auto"/>
          <w:sz w:val="22"/>
          <w:szCs w:val="22"/>
          <w:lang w:val="ru-RU"/>
        </w:rPr>
        <w:t xml:space="preserve"> </w:t>
      </w:r>
      <w:proofErr w:type="spellStart"/>
      <w:r>
        <w:rPr>
          <w:color w:val="auto"/>
          <w:sz w:val="22"/>
          <w:szCs w:val="22"/>
          <w:lang w:val="ru-RU"/>
        </w:rPr>
        <w:t>тіркеу</w:t>
      </w:r>
      <w:proofErr w:type="spellEnd"/>
      <w:r>
        <w:rPr>
          <w:color w:val="auto"/>
          <w:sz w:val="22"/>
          <w:szCs w:val="22"/>
          <w:lang w:val="ru-RU"/>
        </w:rPr>
        <w:t>.</w:t>
      </w:r>
    </w:p>
    <w:p w14:paraId="7B811D22" w14:textId="77777777" w:rsidR="003621C5" w:rsidRDefault="00761F15">
      <w:pPr>
        <w:pStyle w:val="Default"/>
        <w:numPr>
          <w:ilvl w:val="0"/>
          <w:numId w:val="1"/>
        </w:numPr>
        <w:spacing w:after="27"/>
        <w:jc w:val="both"/>
        <w:rPr>
          <w:color w:val="auto"/>
          <w:sz w:val="22"/>
          <w:szCs w:val="22"/>
          <w:lang w:val="ru-RU"/>
        </w:rPr>
      </w:pP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әлеуетті</w:t>
      </w:r>
      <w:proofErr w:type="spellEnd"/>
      <w:r>
        <w:rPr>
          <w:color w:val="auto"/>
          <w:sz w:val="22"/>
          <w:szCs w:val="22"/>
          <w:lang w:val="ru-RU"/>
        </w:rPr>
        <w:t xml:space="preserve"> </w:t>
      </w:r>
      <w:proofErr w:type="spellStart"/>
      <w:r>
        <w:rPr>
          <w:color w:val="auto"/>
          <w:sz w:val="22"/>
          <w:szCs w:val="22"/>
          <w:lang w:val="ru-RU"/>
        </w:rPr>
        <w:t>клиенті</w:t>
      </w:r>
      <w:proofErr w:type="spellEnd"/>
      <w:r>
        <w:rPr>
          <w:color w:val="auto"/>
          <w:sz w:val="22"/>
          <w:szCs w:val="22"/>
          <w:lang w:val="ru-RU"/>
        </w:rPr>
        <w:t xml:space="preserve"> –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шартты</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нарығында</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color w:val="auto"/>
          <w:sz w:val="22"/>
          <w:szCs w:val="22"/>
          <w:lang w:val="ru-RU"/>
        </w:rPr>
        <w:t xml:space="preserve"> </w:t>
      </w:r>
      <w:proofErr w:type="spellStart"/>
      <w:r>
        <w:rPr>
          <w:color w:val="auto"/>
          <w:sz w:val="22"/>
          <w:szCs w:val="22"/>
          <w:lang w:val="ru-RU"/>
        </w:rPr>
        <w:t>ретінде</w:t>
      </w:r>
      <w:proofErr w:type="spellEnd"/>
      <w:r>
        <w:rPr>
          <w:color w:val="auto"/>
          <w:sz w:val="22"/>
          <w:szCs w:val="22"/>
          <w:lang w:val="ru-RU"/>
        </w:rPr>
        <w:t xml:space="preserve"> </w:t>
      </w:r>
      <w:proofErr w:type="spellStart"/>
      <w:r>
        <w:rPr>
          <w:color w:val="auto"/>
          <w:sz w:val="22"/>
          <w:szCs w:val="22"/>
          <w:lang w:val="ru-RU"/>
        </w:rPr>
        <w:t>клиенттік</w:t>
      </w:r>
      <w:proofErr w:type="spellEnd"/>
      <w:r>
        <w:rPr>
          <w:color w:val="auto"/>
          <w:sz w:val="22"/>
          <w:szCs w:val="22"/>
          <w:lang w:val="ru-RU"/>
        </w:rPr>
        <w:t xml:space="preserve"> </w:t>
      </w:r>
      <w:proofErr w:type="spellStart"/>
      <w:r>
        <w:rPr>
          <w:color w:val="auto"/>
          <w:sz w:val="22"/>
          <w:szCs w:val="22"/>
          <w:lang w:val="ru-RU"/>
        </w:rPr>
        <w:t>шоттарды</w:t>
      </w:r>
      <w:proofErr w:type="spellEnd"/>
      <w:r>
        <w:rPr>
          <w:color w:val="auto"/>
          <w:sz w:val="22"/>
          <w:szCs w:val="22"/>
          <w:lang w:val="ru-RU"/>
        </w:rPr>
        <w:t xml:space="preserve"> </w:t>
      </w:r>
      <w:proofErr w:type="spellStart"/>
      <w:r>
        <w:rPr>
          <w:color w:val="auto"/>
          <w:sz w:val="22"/>
          <w:szCs w:val="22"/>
          <w:lang w:val="ru-RU"/>
        </w:rPr>
        <w:t>жүргізуге</w:t>
      </w:r>
      <w:proofErr w:type="spellEnd"/>
      <w:r>
        <w:rPr>
          <w:color w:val="auto"/>
          <w:sz w:val="22"/>
          <w:szCs w:val="22"/>
          <w:lang w:val="ru-RU"/>
        </w:rPr>
        <w:t xml:space="preserve"> </w:t>
      </w:r>
      <w:proofErr w:type="spellStart"/>
      <w:r>
        <w:rPr>
          <w:color w:val="auto"/>
          <w:sz w:val="22"/>
          <w:szCs w:val="22"/>
          <w:lang w:val="ru-RU"/>
        </w:rPr>
        <w:t>құқығы</w:t>
      </w:r>
      <w:proofErr w:type="spellEnd"/>
      <w:r>
        <w:rPr>
          <w:color w:val="auto"/>
          <w:sz w:val="22"/>
          <w:szCs w:val="22"/>
          <w:lang w:val="ru-RU"/>
        </w:rPr>
        <w:t xml:space="preserve"> бар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жүргізу</w:t>
      </w:r>
      <w:proofErr w:type="spellEnd"/>
      <w:r>
        <w:rPr>
          <w:color w:val="auto"/>
          <w:sz w:val="22"/>
          <w:szCs w:val="22"/>
          <w:lang w:val="ru-RU"/>
        </w:rPr>
        <w:t xml:space="preserve"> </w:t>
      </w:r>
      <w:proofErr w:type="spellStart"/>
      <w:r>
        <w:rPr>
          <w:color w:val="auto"/>
          <w:sz w:val="22"/>
          <w:szCs w:val="22"/>
          <w:lang w:val="ru-RU"/>
        </w:rPr>
        <w:t>құқығынсыз</w:t>
      </w:r>
      <w:proofErr w:type="spellEnd"/>
      <w:r>
        <w:rPr>
          <w:color w:val="auto"/>
          <w:sz w:val="22"/>
          <w:szCs w:val="22"/>
          <w:lang w:val="ru-RU"/>
        </w:rPr>
        <w:t xml:space="preserve">) </w:t>
      </w:r>
      <w:proofErr w:type="spellStart"/>
      <w:r>
        <w:rPr>
          <w:color w:val="auto"/>
          <w:sz w:val="22"/>
          <w:szCs w:val="22"/>
          <w:lang w:val="ru-RU"/>
        </w:rPr>
        <w:t>жасамас</w:t>
      </w:r>
      <w:proofErr w:type="spellEnd"/>
      <w:r>
        <w:rPr>
          <w:color w:val="auto"/>
          <w:sz w:val="22"/>
          <w:szCs w:val="22"/>
          <w:lang w:val="ru-RU"/>
        </w:rPr>
        <w:t xml:space="preserve"> </w:t>
      </w:r>
      <w:proofErr w:type="spellStart"/>
      <w:r>
        <w:rPr>
          <w:color w:val="auto"/>
          <w:sz w:val="22"/>
          <w:szCs w:val="22"/>
          <w:lang w:val="ru-RU"/>
        </w:rPr>
        <w:t>бұрын</w:t>
      </w:r>
      <w:proofErr w:type="spellEnd"/>
      <w:r>
        <w:rPr>
          <w:color w:val="auto"/>
          <w:sz w:val="22"/>
          <w:szCs w:val="22"/>
          <w:lang w:val="ru-RU"/>
        </w:rPr>
        <w:t xml:space="preserve"> (</w:t>
      </w:r>
      <w:proofErr w:type="spellStart"/>
      <w:r>
        <w:rPr>
          <w:color w:val="auto"/>
          <w:sz w:val="22"/>
          <w:szCs w:val="22"/>
          <w:lang w:val="ru-RU"/>
        </w:rPr>
        <w:t>бұдан</w:t>
      </w:r>
      <w:proofErr w:type="spellEnd"/>
      <w:r>
        <w:rPr>
          <w:color w:val="auto"/>
          <w:sz w:val="22"/>
          <w:szCs w:val="22"/>
          <w:lang w:val="ru-RU"/>
        </w:rPr>
        <w:t xml:space="preserve"> </w:t>
      </w:r>
      <w:proofErr w:type="spellStart"/>
      <w:r>
        <w:rPr>
          <w:color w:val="auto"/>
          <w:sz w:val="22"/>
          <w:szCs w:val="22"/>
          <w:lang w:val="ru-RU"/>
        </w:rPr>
        <w:t>әрі</w:t>
      </w:r>
      <w:proofErr w:type="spellEnd"/>
      <w:r>
        <w:rPr>
          <w:color w:val="auto"/>
          <w:sz w:val="22"/>
          <w:szCs w:val="22"/>
          <w:lang w:val="ru-RU"/>
        </w:rPr>
        <w:t xml:space="preserve"> – </w:t>
      </w:r>
      <w:proofErr w:type="spellStart"/>
      <w:r>
        <w:rPr>
          <w:color w:val="auto"/>
          <w:sz w:val="22"/>
          <w:szCs w:val="22"/>
          <w:lang w:val="ru-RU"/>
        </w:rPr>
        <w:t>Шарт</w:t>
      </w:r>
      <w:proofErr w:type="spellEnd"/>
      <w:r>
        <w:rPr>
          <w:color w:val="auto"/>
          <w:sz w:val="22"/>
          <w:szCs w:val="22"/>
          <w:lang w:val="ru-RU"/>
        </w:rPr>
        <w:t xml:space="preserve">) оны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түрде</w:t>
      </w:r>
      <w:proofErr w:type="spellEnd"/>
      <w:r>
        <w:rPr>
          <w:color w:val="auto"/>
          <w:sz w:val="22"/>
          <w:szCs w:val="22"/>
          <w:lang w:val="ru-RU"/>
        </w:rPr>
        <w:t xml:space="preserve"> </w:t>
      </w:r>
      <w:proofErr w:type="spellStart"/>
      <w:r>
        <w:rPr>
          <w:color w:val="auto"/>
          <w:sz w:val="22"/>
          <w:szCs w:val="22"/>
          <w:lang w:val="ru-RU"/>
        </w:rPr>
        <w:t>тексеруді</w:t>
      </w:r>
      <w:proofErr w:type="spellEnd"/>
      <w:r>
        <w:rPr>
          <w:color w:val="auto"/>
          <w:sz w:val="22"/>
          <w:szCs w:val="22"/>
          <w:lang w:val="ru-RU"/>
        </w:rPr>
        <w:t xml:space="preserve"> </w:t>
      </w:r>
      <w:proofErr w:type="spellStart"/>
      <w:r>
        <w:rPr>
          <w:color w:val="auto"/>
          <w:sz w:val="22"/>
          <w:szCs w:val="22"/>
          <w:lang w:val="ru-RU"/>
        </w:rPr>
        <w:t>қамтамасыз</w:t>
      </w:r>
      <w:proofErr w:type="spellEnd"/>
      <w:r>
        <w:rPr>
          <w:color w:val="auto"/>
          <w:sz w:val="22"/>
          <w:szCs w:val="22"/>
          <w:lang w:val="ru-RU"/>
        </w:rPr>
        <w:t xml:space="preserve"> </w:t>
      </w:r>
      <w:proofErr w:type="spellStart"/>
      <w:r>
        <w:rPr>
          <w:color w:val="auto"/>
          <w:sz w:val="22"/>
          <w:szCs w:val="22"/>
          <w:lang w:val="ru-RU"/>
        </w:rPr>
        <w:t>ету</w:t>
      </w:r>
      <w:proofErr w:type="spellEnd"/>
      <w:r>
        <w:rPr>
          <w:color w:val="auto"/>
          <w:sz w:val="22"/>
          <w:szCs w:val="22"/>
          <w:lang w:val="ru-RU"/>
        </w:rPr>
        <w:t xml:space="preserve"> </w:t>
      </w:r>
      <w:proofErr w:type="spellStart"/>
      <w:r>
        <w:rPr>
          <w:color w:val="auto"/>
          <w:sz w:val="22"/>
          <w:szCs w:val="22"/>
          <w:lang w:val="ru-RU"/>
        </w:rPr>
        <w:t>рәсімінен</w:t>
      </w:r>
      <w:proofErr w:type="spellEnd"/>
      <w:r>
        <w:rPr>
          <w:color w:val="auto"/>
          <w:sz w:val="22"/>
          <w:szCs w:val="22"/>
          <w:lang w:val="ru-RU"/>
        </w:rPr>
        <w:t xml:space="preserve"> </w:t>
      </w:r>
      <w:proofErr w:type="spellStart"/>
      <w:r>
        <w:rPr>
          <w:color w:val="auto"/>
          <w:sz w:val="22"/>
          <w:szCs w:val="22"/>
          <w:lang w:val="ru-RU"/>
        </w:rPr>
        <w:t>өтуі</w:t>
      </w:r>
      <w:proofErr w:type="spellEnd"/>
      <w:r>
        <w:rPr>
          <w:color w:val="auto"/>
          <w:sz w:val="22"/>
          <w:szCs w:val="22"/>
          <w:lang w:val="ru-RU"/>
        </w:rPr>
        <w:t xml:space="preserve"> </w:t>
      </w:r>
      <w:proofErr w:type="spellStart"/>
      <w:r>
        <w:rPr>
          <w:color w:val="auto"/>
          <w:sz w:val="22"/>
          <w:szCs w:val="22"/>
          <w:lang w:val="ru-RU"/>
        </w:rPr>
        <w:t>тиіс</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қылмыстық</w:t>
      </w:r>
      <w:proofErr w:type="spellEnd"/>
      <w:r>
        <w:rPr>
          <w:color w:val="auto"/>
          <w:sz w:val="22"/>
          <w:szCs w:val="22"/>
          <w:lang w:val="ru-RU"/>
        </w:rPr>
        <w:t xml:space="preserve"> </w:t>
      </w:r>
      <w:proofErr w:type="spellStart"/>
      <w:r>
        <w:rPr>
          <w:color w:val="auto"/>
          <w:sz w:val="22"/>
          <w:szCs w:val="22"/>
          <w:lang w:val="ru-RU"/>
        </w:rPr>
        <w:t>жолмен</w:t>
      </w:r>
      <w:proofErr w:type="spellEnd"/>
      <w:r>
        <w:rPr>
          <w:color w:val="auto"/>
          <w:sz w:val="22"/>
          <w:szCs w:val="22"/>
          <w:lang w:val="ru-RU"/>
        </w:rPr>
        <w:t xml:space="preserve"> </w:t>
      </w:r>
      <w:proofErr w:type="spellStart"/>
      <w:r>
        <w:rPr>
          <w:color w:val="auto"/>
          <w:sz w:val="22"/>
          <w:szCs w:val="22"/>
          <w:lang w:val="ru-RU"/>
        </w:rPr>
        <w:t>алынған</w:t>
      </w:r>
      <w:proofErr w:type="spellEnd"/>
      <w:r>
        <w:rPr>
          <w:color w:val="auto"/>
          <w:sz w:val="22"/>
          <w:szCs w:val="22"/>
          <w:lang w:val="ru-RU"/>
        </w:rPr>
        <w:t xml:space="preserve"> </w:t>
      </w:r>
      <w:proofErr w:type="spellStart"/>
      <w:r>
        <w:rPr>
          <w:color w:val="auto"/>
          <w:sz w:val="22"/>
          <w:szCs w:val="22"/>
          <w:lang w:val="ru-RU"/>
        </w:rPr>
        <w:t>кірістерді</w:t>
      </w:r>
      <w:proofErr w:type="spellEnd"/>
      <w:r>
        <w:rPr>
          <w:color w:val="auto"/>
          <w:sz w:val="22"/>
          <w:szCs w:val="22"/>
          <w:lang w:val="ru-RU"/>
        </w:rPr>
        <w:t xml:space="preserve"> </w:t>
      </w:r>
      <w:proofErr w:type="spellStart"/>
      <w:r>
        <w:rPr>
          <w:color w:val="auto"/>
          <w:sz w:val="22"/>
          <w:szCs w:val="22"/>
          <w:lang w:val="ru-RU"/>
        </w:rPr>
        <w:t>заңдастыруға</w:t>
      </w:r>
      <w:proofErr w:type="spellEnd"/>
      <w:r>
        <w:rPr>
          <w:color w:val="auto"/>
          <w:sz w:val="22"/>
          <w:szCs w:val="22"/>
          <w:lang w:val="ru-RU"/>
        </w:rPr>
        <w:t xml:space="preserve"> (</w:t>
      </w:r>
      <w:proofErr w:type="spellStart"/>
      <w:r>
        <w:rPr>
          <w:color w:val="auto"/>
          <w:sz w:val="22"/>
          <w:szCs w:val="22"/>
          <w:lang w:val="ru-RU"/>
        </w:rPr>
        <w:t>жылыстатуға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терроризмді</w:t>
      </w:r>
      <w:proofErr w:type="spellEnd"/>
      <w:r>
        <w:rPr>
          <w:color w:val="auto"/>
          <w:sz w:val="22"/>
          <w:szCs w:val="22"/>
          <w:lang w:val="ru-RU"/>
        </w:rPr>
        <w:t xml:space="preserve"> </w:t>
      </w:r>
      <w:proofErr w:type="spellStart"/>
      <w:r>
        <w:rPr>
          <w:color w:val="auto"/>
          <w:sz w:val="22"/>
          <w:szCs w:val="22"/>
          <w:lang w:val="ru-RU"/>
        </w:rPr>
        <w:t>қаржыландыруға</w:t>
      </w:r>
      <w:proofErr w:type="spellEnd"/>
      <w:r>
        <w:rPr>
          <w:color w:val="auto"/>
          <w:sz w:val="22"/>
          <w:szCs w:val="22"/>
          <w:lang w:val="ru-RU"/>
        </w:rPr>
        <w:t xml:space="preserve"> (</w:t>
      </w:r>
      <w:proofErr w:type="spellStart"/>
      <w:r>
        <w:rPr>
          <w:color w:val="auto"/>
          <w:sz w:val="22"/>
          <w:szCs w:val="22"/>
          <w:lang w:val="ru-RU"/>
        </w:rPr>
        <w:t>бұдан</w:t>
      </w:r>
      <w:proofErr w:type="spellEnd"/>
      <w:r>
        <w:rPr>
          <w:color w:val="auto"/>
          <w:sz w:val="22"/>
          <w:szCs w:val="22"/>
          <w:lang w:val="ru-RU"/>
        </w:rPr>
        <w:t xml:space="preserve"> </w:t>
      </w:r>
      <w:proofErr w:type="spellStart"/>
      <w:r>
        <w:rPr>
          <w:color w:val="auto"/>
          <w:sz w:val="22"/>
          <w:szCs w:val="22"/>
          <w:lang w:val="ru-RU"/>
        </w:rPr>
        <w:t>әрі</w:t>
      </w:r>
      <w:proofErr w:type="spellEnd"/>
      <w:r>
        <w:rPr>
          <w:color w:val="auto"/>
          <w:sz w:val="22"/>
          <w:szCs w:val="22"/>
          <w:lang w:val="ru-RU"/>
        </w:rPr>
        <w:t xml:space="preserve"> – КЖ/</w:t>
      </w:r>
      <w:proofErr w:type="gramStart"/>
      <w:r>
        <w:rPr>
          <w:color w:val="auto"/>
          <w:sz w:val="22"/>
          <w:szCs w:val="22"/>
          <w:lang w:val="ru-RU"/>
        </w:rPr>
        <w:t>ТҚҚ )</w:t>
      </w:r>
      <w:proofErr w:type="gramEnd"/>
      <w:r>
        <w:rPr>
          <w:color w:val="auto"/>
          <w:sz w:val="22"/>
          <w:szCs w:val="22"/>
          <w:lang w:val="ru-RU"/>
        </w:rPr>
        <w:t xml:space="preserve"> </w:t>
      </w:r>
      <w:proofErr w:type="spellStart"/>
      <w:r>
        <w:rPr>
          <w:color w:val="auto"/>
          <w:sz w:val="22"/>
          <w:szCs w:val="22"/>
          <w:lang w:val="ru-RU"/>
        </w:rPr>
        <w:t>қарсы</w:t>
      </w:r>
      <w:proofErr w:type="spellEnd"/>
      <w:r>
        <w:rPr>
          <w:color w:val="auto"/>
          <w:sz w:val="22"/>
          <w:szCs w:val="22"/>
          <w:lang w:val="ru-RU"/>
        </w:rPr>
        <w:t xml:space="preserve"> </w:t>
      </w:r>
      <w:proofErr w:type="spellStart"/>
      <w:r>
        <w:rPr>
          <w:color w:val="auto"/>
          <w:sz w:val="22"/>
          <w:szCs w:val="22"/>
          <w:lang w:val="ru-RU"/>
        </w:rPr>
        <w:t>іс-қимыл</w:t>
      </w:r>
      <w:proofErr w:type="spellEnd"/>
      <w:r>
        <w:rPr>
          <w:color w:val="auto"/>
          <w:sz w:val="22"/>
          <w:szCs w:val="22"/>
          <w:lang w:val="ru-RU"/>
        </w:rPr>
        <w:t xml:space="preserve"> </w:t>
      </w:r>
      <w:proofErr w:type="spellStart"/>
      <w:r>
        <w:rPr>
          <w:color w:val="auto"/>
          <w:sz w:val="22"/>
          <w:szCs w:val="22"/>
          <w:lang w:val="ru-RU"/>
        </w:rPr>
        <w:t>саласындағы</w:t>
      </w:r>
      <w:proofErr w:type="spellEnd"/>
      <w:r>
        <w:rPr>
          <w:color w:val="auto"/>
          <w:sz w:val="22"/>
          <w:szCs w:val="22"/>
          <w:lang w:val="ru-RU"/>
        </w:rPr>
        <w:t xml:space="preserve"> </w:t>
      </w:r>
      <w:proofErr w:type="spellStart"/>
      <w:r>
        <w:rPr>
          <w:color w:val="auto"/>
          <w:sz w:val="22"/>
          <w:szCs w:val="22"/>
          <w:lang w:val="ru-RU"/>
        </w:rPr>
        <w:t>заңнамасымен</w:t>
      </w:r>
      <w:proofErr w:type="spellEnd"/>
      <w:r>
        <w:rPr>
          <w:color w:val="auto"/>
          <w:sz w:val="22"/>
          <w:szCs w:val="22"/>
          <w:lang w:val="ru-RU"/>
        </w:rPr>
        <w:t xml:space="preserve"> </w:t>
      </w:r>
      <w:proofErr w:type="spellStart"/>
      <w:r>
        <w:rPr>
          <w:color w:val="auto"/>
          <w:sz w:val="22"/>
          <w:szCs w:val="22"/>
          <w:lang w:val="ru-RU"/>
        </w:rPr>
        <w:t>салық</w:t>
      </w:r>
      <w:proofErr w:type="spellEnd"/>
      <w:r>
        <w:rPr>
          <w:color w:val="auto"/>
          <w:sz w:val="22"/>
          <w:szCs w:val="22"/>
          <w:lang w:val="ru-RU"/>
        </w:rPr>
        <w:t xml:space="preserve"> </w:t>
      </w:r>
      <w:proofErr w:type="spellStart"/>
      <w:r>
        <w:rPr>
          <w:color w:val="auto"/>
          <w:sz w:val="22"/>
          <w:szCs w:val="22"/>
          <w:lang w:val="ru-RU"/>
        </w:rPr>
        <w:t>резиденттігін</w:t>
      </w:r>
      <w:proofErr w:type="spellEnd"/>
      <w:r>
        <w:rPr>
          <w:color w:val="auto"/>
          <w:sz w:val="22"/>
          <w:szCs w:val="22"/>
          <w:lang w:val="ru-RU"/>
        </w:rPr>
        <w:t xml:space="preserve"> </w:t>
      </w:r>
      <w:proofErr w:type="spellStart"/>
      <w:r>
        <w:rPr>
          <w:color w:val="auto"/>
          <w:sz w:val="22"/>
          <w:szCs w:val="22"/>
          <w:lang w:val="ru-RU"/>
        </w:rPr>
        <w:t>белгілейді</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Брокерге</w:t>
      </w:r>
      <w:proofErr w:type="spellEnd"/>
      <w:r>
        <w:rPr>
          <w:color w:val="auto"/>
          <w:sz w:val="22"/>
          <w:szCs w:val="22"/>
          <w:lang w:val="ru-RU"/>
        </w:rPr>
        <w:t xml:space="preserve"> </w:t>
      </w:r>
      <w:proofErr w:type="spellStart"/>
      <w:r>
        <w:rPr>
          <w:color w:val="auto"/>
          <w:sz w:val="22"/>
          <w:szCs w:val="22"/>
          <w:lang w:val="ru-RU"/>
        </w:rPr>
        <w:t>барлық</w:t>
      </w:r>
      <w:proofErr w:type="spellEnd"/>
      <w:r>
        <w:rPr>
          <w:color w:val="auto"/>
          <w:sz w:val="22"/>
          <w:szCs w:val="22"/>
          <w:lang w:val="ru-RU"/>
        </w:rPr>
        <w:t xml:space="preserve"> </w:t>
      </w:r>
      <w:proofErr w:type="spellStart"/>
      <w:r>
        <w:rPr>
          <w:color w:val="auto"/>
          <w:sz w:val="22"/>
          <w:szCs w:val="22"/>
          <w:lang w:val="ru-RU"/>
        </w:rPr>
        <w:t>қажетті</w:t>
      </w:r>
      <w:proofErr w:type="spellEnd"/>
      <w:r>
        <w:rPr>
          <w:color w:val="auto"/>
          <w:sz w:val="22"/>
          <w:szCs w:val="22"/>
          <w:lang w:val="ru-RU"/>
        </w:rPr>
        <w:t xml:space="preserve"> </w:t>
      </w:r>
      <w:proofErr w:type="spellStart"/>
      <w:r>
        <w:rPr>
          <w:color w:val="auto"/>
          <w:sz w:val="22"/>
          <w:szCs w:val="22"/>
          <w:lang w:val="ru-RU"/>
        </w:rPr>
        <w:t>құжаттарды</w:t>
      </w:r>
      <w:proofErr w:type="spellEnd"/>
      <w:r>
        <w:rPr>
          <w:color w:val="auto"/>
          <w:sz w:val="22"/>
          <w:szCs w:val="22"/>
          <w:lang w:val="ru-RU"/>
        </w:rPr>
        <w:t xml:space="preserve"> </w:t>
      </w:r>
      <w:proofErr w:type="spellStart"/>
      <w:r>
        <w:rPr>
          <w:color w:val="auto"/>
          <w:sz w:val="22"/>
          <w:szCs w:val="22"/>
          <w:lang w:val="ru-RU"/>
        </w:rPr>
        <w:t>ұсынады</w:t>
      </w:r>
      <w:proofErr w:type="spellEnd"/>
      <w:proofErr w:type="gramStart"/>
      <w:r>
        <w:rPr>
          <w:color w:val="auto"/>
          <w:sz w:val="22"/>
          <w:szCs w:val="22"/>
          <w:lang w:val="ru-RU"/>
        </w:rPr>
        <w:t>. ,</w:t>
      </w:r>
      <w:proofErr w:type="gram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ішкі</w:t>
      </w:r>
      <w:proofErr w:type="spellEnd"/>
      <w:r>
        <w:rPr>
          <w:color w:val="auto"/>
          <w:sz w:val="22"/>
          <w:szCs w:val="22"/>
          <w:lang w:val="ru-RU"/>
        </w:rPr>
        <w:t xml:space="preserve"> </w:t>
      </w:r>
      <w:proofErr w:type="spellStart"/>
      <w:r>
        <w:rPr>
          <w:color w:val="auto"/>
          <w:sz w:val="22"/>
          <w:szCs w:val="22"/>
          <w:lang w:val="ru-RU"/>
        </w:rPr>
        <w:t>құжаттарына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rStyle w:val="s0"/>
          <w:sz w:val="22"/>
          <w:szCs w:val="22"/>
          <w:lang w:val="ru-RU"/>
        </w:rPr>
        <w:t>барлық</w:t>
      </w:r>
      <w:proofErr w:type="spellEnd"/>
      <w:r>
        <w:rPr>
          <w:rStyle w:val="s0"/>
          <w:sz w:val="22"/>
          <w:szCs w:val="22"/>
          <w:lang w:val="ru-RU"/>
        </w:rPr>
        <w:t xml:space="preserve"> </w:t>
      </w:r>
      <w:proofErr w:type="spellStart"/>
      <w:r>
        <w:rPr>
          <w:rStyle w:val="s0"/>
          <w:sz w:val="22"/>
          <w:szCs w:val="22"/>
          <w:lang w:val="ru-RU"/>
        </w:rPr>
        <w:t>құжаттарды</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жауапты</w:t>
      </w:r>
      <w:proofErr w:type="spellEnd"/>
      <w:r>
        <w:rPr>
          <w:rStyle w:val="s0"/>
          <w:sz w:val="22"/>
          <w:szCs w:val="22"/>
          <w:lang w:val="ru-RU"/>
        </w:rPr>
        <w:t xml:space="preserve"> </w:t>
      </w:r>
      <w:proofErr w:type="spellStart"/>
      <w:r>
        <w:rPr>
          <w:rStyle w:val="s0"/>
          <w:sz w:val="22"/>
          <w:szCs w:val="22"/>
          <w:lang w:val="ru-RU"/>
        </w:rPr>
        <w:t>тұлғаларының</w:t>
      </w:r>
      <w:proofErr w:type="spellEnd"/>
      <w:r>
        <w:rPr>
          <w:rStyle w:val="s0"/>
          <w:sz w:val="22"/>
          <w:szCs w:val="22"/>
          <w:lang w:val="ru-RU"/>
        </w:rPr>
        <w:t xml:space="preserve"> </w:t>
      </w:r>
      <w:proofErr w:type="spellStart"/>
      <w:r>
        <w:rPr>
          <w:rStyle w:val="s0"/>
          <w:sz w:val="22"/>
          <w:szCs w:val="22"/>
          <w:lang w:val="ru-RU"/>
        </w:rPr>
        <w:t>қолы</w:t>
      </w:r>
      <w:proofErr w:type="spellEnd"/>
      <w:r>
        <w:rPr>
          <w:rStyle w:val="s0"/>
          <w:sz w:val="22"/>
          <w:szCs w:val="22"/>
          <w:lang w:val="ru-RU"/>
        </w:rPr>
        <w:t xml:space="preserve"> (</w:t>
      </w:r>
      <w:proofErr w:type="spellStart"/>
      <w:r>
        <w:rPr>
          <w:rStyle w:val="s0"/>
          <w:sz w:val="22"/>
          <w:szCs w:val="22"/>
          <w:lang w:val="ru-RU"/>
        </w:rPr>
        <w:t>мөр</w:t>
      </w:r>
      <w:proofErr w:type="spellEnd"/>
      <w:r>
        <w:rPr>
          <w:rStyle w:val="s0"/>
          <w:sz w:val="22"/>
          <w:szCs w:val="22"/>
          <w:lang w:val="ru-RU"/>
        </w:rPr>
        <w:t xml:space="preserve">, бар </w:t>
      </w:r>
      <w:proofErr w:type="spellStart"/>
      <w:r>
        <w:rPr>
          <w:rStyle w:val="s0"/>
          <w:sz w:val="22"/>
          <w:szCs w:val="22"/>
          <w:lang w:val="ru-RU"/>
        </w:rPr>
        <w:t>болса</w:t>
      </w:r>
      <w:proofErr w:type="spellEnd"/>
      <w:r>
        <w:rPr>
          <w:rStyle w:val="s0"/>
          <w:sz w:val="22"/>
          <w:szCs w:val="22"/>
          <w:lang w:val="ru-RU"/>
        </w:rPr>
        <w:t xml:space="preserve">) </w:t>
      </w:r>
      <w:proofErr w:type="spellStart"/>
      <w:r>
        <w:rPr>
          <w:rStyle w:val="s0"/>
          <w:sz w:val="22"/>
          <w:szCs w:val="22"/>
          <w:lang w:val="ru-RU"/>
        </w:rPr>
        <w:t>қою</w:t>
      </w:r>
      <w:proofErr w:type="spellEnd"/>
      <w:r>
        <w:rPr>
          <w:rStyle w:val="s0"/>
          <w:sz w:val="22"/>
          <w:szCs w:val="22"/>
          <w:lang w:val="ru-RU"/>
        </w:rPr>
        <w:t xml:space="preserve"> </w:t>
      </w:r>
      <w:proofErr w:type="spellStart"/>
      <w:r>
        <w:rPr>
          <w:rStyle w:val="s0"/>
          <w:sz w:val="22"/>
          <w:szCs w:val="22"/>
          <w:lang w:val="ru-RU"/>
        </w:rPr>
        <w:t>арқылы</w:t>
      </w:r>
      <w:proofErr w:type="spellEnd"/>
      <w:r>
        <w:rPr>
          <w:rStyle w:val="s0"/>
          <w:sz w:val="22"/>
          <w:szCs w:val="22"/>
          <w:lang w:val="ru-RU"/>
        </w:rPr>
        <w:t xml:space="preserve"> </w:t>
      </w:r>
      <w:proofErr w:type="spellStart"/>
      <w:r>
        <w:rPr>
          <w:rStyle w:val="s0"/>
          <w:sz w:val="22"/>
          <w:szCs w:val="22"/>
          <w:lang w:val="ru-RU"/>
        </w:rPr>
        <w:t>тігілген</w:t>
      </w:r>
      <w:proofErr w:type="spellEnd"/>
      <w:r>
        <w:rPr>
          <w:rStyle w:val="s0"/>
          <w:sz w:val="22"/>
          <w:szCs w:val="22"/>
          <w:lang w:val="ru-RU"/>
        </w:rPr>
        <w:t xml:space="preserve">, </w:t>
      </w:r>
      <w:proofErr w:type="spellStart"/>
      <w:r>
        <w:rPr>
          <w:rStyle w:val="s0"/>
          <w:sz w:val="22"/>
          <w:szCs w:val="22"/>
          <w:lang w:val="ru-RU"/>
        </w:rPr>
        <w:t>нөмірленген</w:t>
      </w:r>
      <w:proofErr w:type="spellEnd"/>
      <w:r>
        <w:rPr>
          <w:rStyle w:val="s0"/>
          <w:sz w:val="22"/>
          <w:szCs w:val="22"/>
          <w:lang w:val="ru-RU"/>
        </w:rPr>
        <w:t xml:space="preserve"> </w:t>
      </w:r>
      <w:proofErr w:type="spellStart"/>
      <w:r>
        <w:rPr>
          <w:rStyle w:val="s0"/>
          <w:sz w:val="22"/>
          <w:szCs w:val="22"/>
          <w:lang w:val="ru-RU"/>
        </w:rPr>
        <w:t>нысанда</w:t>
      </w:r>
      <w:proofErr w:type="spellEnd"/>
      <w:r>
        <w:rPr>
          <w:rStyle w:val="s0"/>
          <w:sz w:val="22"/>
          <w:szCs w:val="22"/>
          <w:lang w:val="ru-RU"/>
        </w:rPr>
        <w:t xml:space="preserve"> </w:t>
      </w:r>
      <w:proofErr w:type="spellStart"/>
      <w:r>
        <w:rPr>
          <w:rStyle w:val="s0"/>
          <w:sz w:val="22"/>
          <w:szCs w:val="22"/>
          <w:lang w:val="ru-RU"/>
        </w:rPr>
        <w:t>ұсынады</w:t>
      </w:r>
      <w:proofErr w:type="spellEnd"/>
      <w:r>
        <w:rPr>
          <w:rStyle w:val="s0"/>
          <w:sz w:val="22"/>
          <w:szCs w:val="22"/>
          <w:lang w:val="ru-RU"/>
        </w:rPr>
        <w:t xml:space="preserve">. </w:t>
      </w:r>
      <w:proofErr w:type="spellStart"/>
      <w:r>
        <w:rPr>
          <w:rStyle w:val="s0"/>
          <w:sz w:val="22"/>
          <w:szCs w:val="22"/>
          <w:lang w:val="ru-RU"/>
        </w:rPr>
        <w:t>Қазақстан</w:t>
      </w:r>
      <w:proofErr w:type="spellEnd"/>
      <w:r>
        <w:rPr>
          <w:rStyle w:val="s0"/>
          <w:sz w:val="22"/>
          <w:szCs w:val="22"/>
          <w:lang w:val="ru-RU"/>
        </w:rPr>
        <w:t xml:space="preserve"> </w:t>
      </w:r>
      <w:proofErr w:type="spellStart"/>
      <w:r>
        <w:rPr>
          <w:rStyle w:val="s0"/>
          <w:sz w:val="22"/>
          <w:szCs w:val="22"/>
          <w:lang w:val="ru-RU"/>
        </w:rPr>
        <w:t>Республикасы</w:t>
      </w:r>
      <w:proofErr w:type="spellEnd"/>
      <w:r>
        <w:rPr>
          <w:rStyle w:val="s0"/>
          <w:sz w:val="22"/>
          <w:szCs w:val="22"/>
          <w:lang w:val="ru-RU"/>
        </w:rPr>
        <w:t xml:space="preserve"> </w:t>
      </w:r>
      <w:proofErr w:type="spellStart"/>
      <w:r>
        <w:rPr>
          <w:rStyle w:val="s0"/>
          <w:sz w:val="22"/>
          <w:szCs w:val="22"/>
          <w:lang w:val="ru-RU"/>
        </w:rPr>
        <w:t>заңнамасының</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Қазақстан</w:t>
      </w:r>
      <w:proofErr w:type="spellEnd"/>
      <w:r>
        <w:rPr>
          <w:rStyle w:val="s0"/>
          <w:sz w:val="22"/>
          <w:szCs w:val="22"/>
          <w:lang w:val="ru-RU"/>
        </w:rPr>
        <w:t xml:space="preserve"> </w:t>
      </w:r>
      <w:proofErr w:type="spellStart"/>
      <w:r>
        <w:rPr>
          <w:rStyle w:val="s0"/>
          <w:sz w:val="22"/>
          <w:szCs w:val="22"/>
          <w:lang w:val="ru-RU"/>
        </w:rPr>
        <w:t>Республикасы</w:t>
      </w:r>
      <w:proofErr w:type="spellEnd"/>
      <w:r>
        <w:rPr>
          <w:rStyle w:val="s0"/>
          <w:sz w:val="22"/>
          <w:szCs w:val="22"/>
          <w:lang w:val="ru-RU"/>
        </w:rPr>
        <w:t xml:space="preserve"> </w:t>
      </w:r>
      <w:proofErr w:type="spellStart"/>
      <w:r>
        <w:rPr>
          <w:rStyle w:val="s0"/>
          <w:sz w:val="22"/>
          <w:szCs w:val="22"/>
          <w:lang w:val="ru-RU"/>
        </w:rPr>
        <w:t>ратификациялаған</w:t>
      </w:r>
      <w:proofErr w:type="spellEnd"/>
      <w:r>
        <w:rPr>
          <w:rStyle w:val="s0"/>
          <w:sz w:val="22"/>
          <w:szCs w:val="22"/>
          <w:lang w:val="ru-RU"/>
        </w:rPr>
        <w:t xml:space="preserve"> </w:t>
      </w:r>
      <w:proofErr w:type="spellStart"/>
      <w:r>
        <w:rPr>
          <w:rStyle w:val="s0"/>
          <w:sz w:val="22"/>
          <w:szCs w:val="22"/>
          <w:lang w:val="ru-RU"/>
        </w:rPr>
        <w:t>халықаралық</w:t>
      </w:r>
      <w:proofErr w:type="spellEnd"/>
      <w:r>
        <w:rPr>
          <w:rStyle w:val="s0"/>
          <w:sz w:val="22"/>
          <w:szCs w:val="22"/>
          <w:lang w:val="ru-RU"/>
        </w:rPr>
        <w:t xml:space="preserve"> </w:t>
      </w:r>
      <w:proofErr w:type="spellStart"/>
      <w:r>
        <w:rPr>
          <w:rStyle w:val="s0"/>
          <w:sz w:val="22"/>
          <w:szCs w:val="22"/>
          <w:lang w:val="ru-RU"/>
        </w:rPr>
        <w:t>шарттардың</w:t>
      </w:r>
      <w:proofErr w:type="spellEnd"/>
      <w:r>
        <w:rPr>
          <w:rStyle w:val="s0"/>
          <w:sz w:val="22"/>
          <w:szCs w:val="22"/>
          <w:lang w:val="ru-RU"/>
        </w:rPr>
        <w:t xml:space="preserve"> </w:t>
      </w:r>
      <w:proofErr w:type="spellStart"/>
      <w:r>
        <w:rPr>
          <w:rStyle w:val="s0"/>
          <w:sz w:val="22"/>
          <w:szCs w:val="22"/>
          <w:lang w:val="ru-RU"/>
        </w:rPr>
        <w:t>талаптарына</w:t>
      </w:r>
      <w:proofErr w:type="spellEnd"/>
      <w:r>
        <w:rPr>
          <w:rStyle w:val="s0"/>
          <w:sz w:val="22"/>
          <w:szCs w:val="22"/>
          <w:lang w:val="ru-RU"/>
        </w:rPr>
        <w:t xml:space="preserve"> </w:t>
      </w:r>
      <w:proofErr w:type="spellStart"/>
      <w:r>
        <w:rPr>
          <w:rStyle w:val="s0"/>
          <w:sz w:val="22"/>
          <w:szCs w:val="22"/>
          <w:lang w:val="ru-RU"/>
        </w:rPr>
        <w:t>байланысты</w:t>
      </w:r>
      <w:proofErr w:type="spellEnd"/>
      <w:r>
        <w:rPr>
          <w:rStyle w:val="s0"/>
          <w:sz w:val="22"/>
          <w:szCs w:val="22"/>
          <w:lang w:val="ru-RU"/>
        </w:rPr>
        <w:t xml:space="preserve"> </w:t>
      </w:r>
      <w:proofErr w:type="spellStart"/>
      <w:r>
        <w:rPr>
          <w:rStyle w:val="s0"/>
          <w:sz w:val="22"/>
          <w:szCs w:val="22"/>
          <w:lang w:val="ru-RU"/>
        </w:rPr>
        <w:t>заңдастырылған</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апостиль </w:t>
      </w:r>
      <w:proofErr w:type="spellStart"/>
      <w:proofErr w:type="gramStart"/>
      <w:r>
        <w:rPr>
          <w:rStyle w:val="s0"/>
          <w:sz w:val="22"/>
          <w:szCs w:val="22"/>
          <w:lang w:val="ru-RU"/>
        </w:rPr>
        <w:t>қойылған</w:t>
      </w:r>
      <w:proofErr w:type="spellEnd"/>
      <w:r>
        <w:rPr>
          <w:rStyle w:val="s0"/>
          <w:sz w:val="22"/>
          <w:szCs w:val="22"/>
          <w:lang w:val="ru-RU"/>
        </w:rPr>
        <w:t xml:space="preserve"> .</w:t>
      </w:r>
      <w:proofErr w:type="gramEnd"/>
      <w:r>
        <w:rPr>
          <w:rStyle w:val="s0"/>
          <w:sz w:val="22"/>
          <w:szCs w:val="22"/>
          <w:lang w:val="ru-RU"/>
        </w:rPr>
        <w:t xml:space="preserve"> </w:t>
      </w:r>
      <w:r w:rsidRPr="0002288B">
        <w:rPr>
          <w:rStyle w:val="15"/>
          <w:color w:val="auto"/>
          <w:sz w:val="22"/>
          <w:szCs w:val="22"/>
          <w:u w:val="none"/>
          <w:lang w:val="ru-RU"/>
        </w:rPr>
        <w:t xml:space="preserve">Брокер </w:t>
      </w:r>
      <w:proofErr w:type="spellStart"/>
      <w:r w:rsidRPr="0002288B">
        <w:rPr>
          <w:rStyle w:val="15"/>
          <w:color w:val="auto"/>
          <w:sz w:val="22"/>
          <w:szCs w:val="22"/>
          <w:u w:val="none"/>
          <w:lang w:val="ru-RU"/>
        </w:rPr>
        <w:t>клиентпен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электронды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түрде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шарт</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жасасқан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кезде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құжаттардың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электрондық</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көшірмелерін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ұсынуға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болады</w:t>
      </w:r>
      <w:proofErr w:type="spellEnd"/>
      <w:r w:rsidRPr="0002288B">
        <w:rPr>
          <w:rStyle w:val="15"/>
          <w:color w:val="auto"/>
          <w:sz w:val="22"/>
          <w:szCs w:val="22"/>
          <w:u w:val="none"/>
          <w:lang w:val="ru-RU"/>
        </w:rPr>
        <w:t>.</w:t>
      </w:r>
    </w:p>
    <w:p w14:paraId="23479F75" w14:textId="77777777" w:rsidR="003621C5" w:rsidRDefault="00761F15">
      <w:pPr>
        <w:pStyle w:val="Default"/>
        <w:spacing w:after="27"/>
        <w:ind w:left="720" w:firstLine="698"/>
        <w:jc w:val="both"/>
        <w:rPr>
          <w:color w:val="auto"/>
          <w:sz w:val="22"/>
          <w:szCs w:val="22"/>
          <w:lang w:val="ru-RU"/>
        </w:rPr>
      </w:pP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заңнамасының</w:t>
      </w:r>
      <w:proofErr w:type="spellEnd"/>
      <w:r>
        <w:rPr>
          <w:color w:val="auto"/>
          <w:sz w:val="22"/>
          <w:szCs w:val="22"/>
          <w:lang w:val="ru-RU"/>
        </w:rPr>
        <w:t xml:space="preserve"> </w:t>
      </w:r>
      <w:proofErr w:type="spellStart"/>
      <w:r>
        <w:rPr>
          <w:color w:val="auto"/>
          <w:sz w:val="22"/>
          <w:szCs w:val="22"/>
          <w:lang w:val="ru-RU"/>
        </w:rPr>
        <w:t>өзгеруіне</w:t>
      </w:r>
      <w:proofErr w:type="spellEnd"/>
      <w:r>
        <w:rPr>
          <w:color w:val="auto"/>
          <w:sz w:val="22"/>
          <w:szCs w:val="22"/>
          <w:lang w:val="ru-RU"/>
        </w:rPr>
        <w:t xml:space="preserve"> </w:t>
      </w:r>
      <w:proofErr w:type="spellStart"/>
      <w:r>
        <w:rPr>
          <w:color w:val="auto"/>
          <w:sz w:val="22"/>
          <w:szCs w:val="22"/>
          <w:lang w:val="ru-RU"/>
        </w:rPr>
        <w:t>байланысты</w:t>
      </w:r>
      <w:proofErr w:type="spellEnd"/>
      <w:r>
        <w:rPr>
          <w:color w:val="auto"/>
          <w:sz w:val="22"/>
          <w:szCs w:val="22"/>
          <w:lang w:val="ru-RU"/>
        </w:rPr>
        <w:t xml:space="preserve"> Брокер </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ететін</w:t>
      </w:r>
      <w:proofErr w:type="spellEnd"/>
      <w:r>
        <w:rPr>
          <w:color w:val="auto"/>
          <w:sz w:val="22"/>
          <w:szCs w:val="22"/>
          <w:lang w:val="ru-RU"/>
        </w:rPr>
        <w:t xml:space="preserve"> </w:t>
      </w:r>
      <w:proofErr w:type="spellStart"/>
      <w:r>
        <w:rPr>
          <w:color w:val="auto"/>
          <w:sz w:val="22"/>
          <w:szCs w:val="22"/>
          <w:lang w:val="ru-RU"/>
        </w:rPr>
        <w:t>құжаттар</w:t>
      </w:r>
      <w:proofErr w:type="spellEnd"/>
      <w:r>
        <w:rPr>
          <w:color w:val="auto"/>
          <w:sz w:val="22"/>
          <w:szCs w:val="22"/>
          <w:lang w:val="ru-RU"/>
        </w:rPr>
        <w:t xml:space="preserve"> </w:t>
      </w:r>
      <w:proofErr w:type="spellStart"/>
      <w:r>
        <w:rPr>
          <w:color w:val="auto"/>
          <w:sz w:val="22"/>
          <w:szCs w:val="22"/>
          <w:lang w:val="ru-RU"/>
        </w:rPr>
        <w:t>тізбесіне</w:t>
      </w:r>
      <w:proofErr w:type="spellEnd"/>
      <w:r>
        <w:rPr>
          <w:color w:val="auto"/>
          <w:sz w:val="22"/>
          <w:szCs w:val="22"/>
          <w:lang w:val="ru-RU"/>
        </w:rPr>
        <w:t xml:space="preserve"> </w:t>
      </w:r>
      <w:proofErr w:type="spellStart"/>
      <w:r>
        <w:rPr>
          <w:color w:val="auto"/>
          <w:sz w:val="22"/>
          <w:szCs w:val="22"/>
          <w:lang w:val="ru-RU"/>
        </w:rPr>
        <w:t>өзгерістер</w:t>
      </w:r>
      <w:proofErr w:type="spellEnd"/>
      <w:r>
        <w:rPr>
          <w:color w:val="auto"/>
          <w:sz w:val="22"/>
          <w:szCs w:val="22"/>
          <w:lang w:val="ru-RU"/>
        </w:rPr>
        <w:t xml:space="preserve"> </w:t>
      </w:r>
      <w:proofErr w:type="spellStart"/>
      <w:r>
        <w:rPr>
          <w:color w:val="auto"/>
          <w:sz w:val="22"/>
          <w:szCs w:val="22"/>
          <w:lang w:val="ru-RU"/>
        </w:rPr>
        <w:t>енгізілген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клиентке </w:t>
      </w:r>
      <w:proofErr w:type="spellStart"/>
      <w:r>
        <w:rPr>
          <w:color w:val="auto"/>
          <w:sz w:val="22"/>
          <w:szCs w:val="22"/>
          <w:lang w:val="ru-RU"/>
        </w:rPr>
        <w:t>қызмет</w:t>
      </w:r>
      <w:proofErr w:type="spellEnd"/>
      <w:r>
        <w:rPr>
          <w:color w:val="auto"/>
          <w:sz w:val="22"/>
          <w:szCs w:val="22"/>
          <w:lang w:val="ru-RU"/>
        </w:rPr>
        <w:t xml:space="preserve"> </w:t>
      </w:r>
      <w:proofErr w:type="spellStart"/>
      <w:r>
        <w:rPr>
          <w:color w:val="auto"/>
          <w:sz w:val="22"/>
          <w:szCs w:val="22"/>
          <w:lang w:val="ru-RU"/>
        </w:rPr>
        <w:t>көрсету</w:t>
      </w:r>
      <w:proofErr w:type="spellEnd"/>
      <w:r>
        <w:rPr>
          <w:color w:val="auto"/>
          <w:sz w:val="22"/>
          <w:szCs w:val="22"/>
          <w:lang w:val="ru-RU"/>
        </w:rPr>
        <w:t xml:space="preserve"> </w:t>
      </w:r>
      <w:proofErr w:type="spellStart"/>
      <w:r>
        <w:rPr>
          <w:color w:val="auto"/>
          <w:sz w:val="22"/>
          <w:szCs w:val="22"/>
          <w:lang w:val="ru-RU"/>
        </w:rPr>
        <w:t>кезеңінде</w:t>
      </w:r>
      <w:proofErr w:type="spellEnd"/>
      <w:r>
        <w:rPr>
          <w:color w:val="auto"/>
          <w:sz w:val="22"/>
          <w:szCs w:val="22"/>
          <w:lang w:val="ru-RU"/>
        </w:rPr>
        <w:t xml:space="preserve"> Брокер </w:t>
      </w:r>
      <w:proofErr w:type="spellStart"/>
      <w:r>
        <w:rPr>
          <w:color w:val="auto"/>
          <w:sz w:val="22"/>
          <w:szCs w:val="22"/>
          <w:lang w:val="ru-RU"/>
        </w:rPr>
        <w:t>Клиенттен</w:t>
      </w:r>
      <w:proofErr w:type="spellEnd"/>
      <w:r>
        <w:rPr>
          <w:color w:val="auto"/>
          <w:sz w:val="22"/>
          <w:szCs w:val="22"/>
          <w:lang w:val="ru-RU"/>
        </w:rPr>
        <w:t xml:space="preserve"> </w:t>
      </w:r>
      <w:proofErr w:type="spellStart"/>
      <w:r>
        <w:rPr>
          <w:color w:val="auto"/>
          <w:sz w:val="22"/>
          <w:szCs w:val="22"/>
          <w:lang w:val="ru-RU"/>
        </w:rPr>
        <w:t>қажетті</w:t>
      </w:r>
      <w:proofErr w:type="spellEnd"/>
      <w:r>
        <w:rPr>
          <w:color w:val="auto"/>
          <w:sz w:val="22"/>
          <w:szCs w:val="22"/>
          <w:lang w:val="ru-RU"/>
        </w:rPr>
        <w:t xml:space="preserve"> </w:t>
      </w:r>
      <w:proofErr w:type="spellStart"/>
      <w:r>
        <w:rPr>
          <w:color w:val="auto"/>
          <w:sz w:val="22"/>
          <w:szCs w:val="22"/>
          <w:lang w:val="ru-RU"/>
        </w:rPr>
        <w:t>құжаттарды</w:t>
      </w:r>
      <w:proofErr w:type="spellEnd"/>
      <w:r>
        <w:rPr>
          <w:color w:val="auto"/>
          <w:sz w:val="22"/>
          <w:szCs w:val="22"/>
          <w:lang w:val="ru-RU"/>
        </w:rPr>
        <w:t xml:space="preserve"> </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етуге</w:t>
      </w:r>
      <w:proofErr w:type="spellEnd"/>
      <w:r>
        <w:rPr>
          <w:color w:val="auto"/>
          <w:sz w:val="22"/>
          <w:szCs w:val="22"/>
          <w:lang w:val="ru-RU"/>
        </w:rPr>
        <w:t xml:space="preserve"> </w:t>
      </w:r>
      <w:proofErr w:type="spellStart"/>
      <w:r>
        <w:rPr>
          <w:color w:val="auto"/>
          <w:sz w:val="22"/>
          <w:szCs w:val="22"/>
          <w:lang w:val="ru-RU"/>
        </w:rPr>
        <w:t>құқылы</w:t>
      </w:r>
      <w:proofErr w:type="spellEnd"/>
      <w:r>
        <w:rPr>
          <w:color w:val="auto"/>
          <w:sz w:val="22"/>
          <w:szCs w:val="22"/>
          <w:lang w:val="ru-RU"/>
        </w:rPr>
        <w:t>.</w:t>
      </w:r>
    </w:p>
    <w:p w14:paraId="0DBD19F5" w14:textId="77777777" w:rsidR="003621C5" w:rsidRDefault="00761F15">
      <w:pPr>
        <w:pStyle w:val="Default"/>
        <w:spacing w:after="27"/>
        <w:ind w:left="720" w:firstLine="720"/>
        <w:jc w:val="both"/>
        <w:rPr>
          <w:color w:val="auto"/>
          <w:sz w:val="22"/>
          <w:szCs w:val="22"/>
          <w:lang w:val="ru-RU"/>
        </w:rPr>
      </w:pPr>
      <w:proofErr w:type="spellStart"/>
      <w:r>
        <w:rPr>
          <w:color w:val="auto"/>
          <w:sz w:val="22"/>
          <w:szCs w:val="22"/>
          <w:lang w:val="ru-RU"/>
        </w:rPr>
        <w:t>Брокерге</w:t>
      </w:r>
      <w:proofErr w:type="spellEnd"/>
      <w:r>
        <w:rPr>
          <w:color w:val="auto"/>
          <w:sz w:val="22"/>
          <w:szCs w:val="22"/>
          <w:lang w:val="ru-RU"/>
        </w:rPr>
        <w:t xml:space="preserve"> Клиент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уәкілетті</w:t>
      </w:r>
      <w:proofErr w:type="spellEnd"/>
      <w:r>
        <w:rPr>
          <w:color w:val="auto"/>
          <w:sz w:val="22"/>
          <w:szCs w:val="22"/>
          <w:lang w:val="ru-RU"/>
        </w:rPr>
        <w:t xml:space="preserve"> </w:t>
      </w:r>
      <w:proofErr w:type="spellStart"/>
      <w:r>
        <w:rPr>
          <w:color w:val="auto"/>
          <w:sz w:val="22"/>
          <w:szCs w:val="22"/>
          <w:lang w:val="ru-RU"/>
        </w:rPr>
        <w:t>өкілі</w:t>
      </w:r>
      <w:proofErr w:type="spellEnd"/>
      <w:r>
        <w:rPr>
          <w:color w:val="auto"/>
          <w:sz w:val="22"/>
          <w:szCs w:val="22"/>
          <w:lang w:val="ru-RU"/>
        </w:rPr>
        <w:t xml:space="preserve"> </w:t>
      </w:r>
      <w:proofErr w:type="spellStart"/>
      <w:r>
        <w:rPr>
          <w:color w:val="auto"/>
          <w:sz w:val="22"/>
          <w:szCs w:val="22"/>
          <w:lang w:val="ru-RU"/>
        </w:rPr>
        <w:t>ұсынған</w:t>
      </w:r>
      <w:proofErr w:type="spellEnd"/>
      <w:r>
        <w:rPr>
          <w:color w:val="auto"/>
          <w:sz w:val="22"/>
          <w:szCs w:val="22"/>
          <w:lang w:val="ru-RU"/>
        </w:rPr>
        <w:t xml:space="preserve"> </w:t>
      </w:r>
      <w:proofErr w:type="spellStart"/>
      <w:r>
        <w:rPr>
          <w:color w:val="auto"/>
          <w:sz w:val="22"/>
          <w:szCs w:val="22"/>
          <w:lang w:val="ru-RU"/>
        </w:rPr>
        <w:t>құжаттар</w:t>
      </w:r>
      <w:proofErr w:type="spellEnd"/>
      <w:r>
        <w:rPr>
          <w:color w:val="auto"/>
          <w:sz w:val="22"/>
          <w:szCs w:val="22"/>
          <w:lang w:val="ru-RU"/>
        </w:rPr>
        <w:t xml:space="preserve"> мен </w:t>
      </w:r>
      <w:proofErr w:type="spellStart"/>
      <w:r>
        <w:rPr>
          <w:color w:val="auto"/>
          <w:sz w:val="22"/>
          <w:szCs w:val="22"/>
          <w:lang w:val="ru-RU"/>
        </w:rPr>
        <w:t>ақпарат</w:t>
      </w:r>
      <w:proofErr w:type="spellEnd"/>
      <w:r>
        <w:rPr>
          <w:color w:val="auto"/>
          <w:sz w:val="22"/>
          <w:szCs w:val="22"/>
          <w:lang w:val="ru-RU"/>
        </w:rPr>
        <w:t xml:space="preserve"> </w:t>
      </w:r>
      <w:proofErr w:type="spellStart"/>
      <w:r>
        <w:rPr>
          <w:color w:val="auto"/>
          <w:sz w:val="22"/>
          <w:szCs w:val="22"/>
          <w:lang w:val="ru-RU"/>
        </w:rPr>
        <w:t>толық</w:t>
      </w:r>
      <w:proofErr w:type="spellEnd"/>
      <w:r>
        <w:rPr>
          <w:color w:val="auto"/>
          <w:sz w:val="22"/>
          <w:szCs w:val="22"/>
          <w:lang w:val="ru-RU"/>
        </w:rPr>
        <w:t xml:space="preserve">, </w:t>
      </w:r>
      <w:proofErr w:type="spellStart"/>
      <w:r>
        <w:rPr>
          <w:color w:val="auto"/>
          <w:sz w:val="22"/>
          <w:szCs w:val="22"/>
          <w:lang w:val="ru-RU"/>
        </w:rPr>
        <w:t>ағымдағы</w:t>
      </w:r>
      <w:proofErr w:type="spellEnd"/>
      <w:r>
        <w:rPr>
          <w:color w:val="auto"/>
          <w:sz w:val="22"/>
          <w:szCs w:val="22"/>
          <w:lang w:val="ru-RU"/>
        </w:rPr>
        <w:t xml:space="preserve">, </w:t>
      </w:r>
      <w:proofErr w:type="spellStart"/>
      <w:r>
        <w:rPr>
          <w:color w:val="auto"/>
          <w:sz w:val="22"/>
          <w:szCs w:val="22"/>
          <w:lang w:val="ru-RU"/>
        </w:rPr>
        <w:t>жарамды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сенімді</w:t>
      </w:r>
      <w:proofErr w:type="spellEnd"/>
      <w:r>
        <w:rPr>
          <w:color w:val="auto"/>
          <w:sz w:val="22"/>
          <w:szCs w:val="22"/>
          <w:lang w:val="ru-RU"/>
        </w:rPr>
        <w:t xml:space="preserve"> </w:t>
      </w:r>
      <w:proofErr w:type="spellStart"/>
      <w:r>
        <w:rPr>
          <w:color w:val="auto"/>
          <w:sz w:val="22"/>
          <w:szCs w:val="22"/>
          <w:lang w:val="ru-RU"/>
        </w:rPr>
        <w:t>болуы</w:t>
      </w:r>
      <w:proofErr w:type="spellEnd"/>
      <w:r>
        <w:rPr>
          <w:color w:val="auto"/>
          <w:sz w:val="22"/>
          <w:szCs w:val="22"/>
          <w:lang w:val="ru-RU"/>
        </w:rPr>
        <w:t xml:space="preserve"> керек. Брокер </w:t>
      </w:r>
      <w:proofErr w:type="spellStart"/>
      <w:r>
        <w:rPr>
          <w:color w:val="auto"/>
          <w:sz w:val="22"/>
          <w:szCs w:val="22"/>
          <w:lang w:val="ru-RU"/>
        </w:rPr>
        <w:t>қосымша</w:t>
      </w:r>
      <w:proofErr w:type="spellEnd"/>
      <w:r>
        <w:rPr>
          <w:color w:val="auto"/>
          <w:sz w:val="22"/>
          <w:szCs w:val="22"/>
          <w:lang w:val="ru-RU"/>
        </w:rPr>
        <w:t xml:space="preserve"> </w:t>
      </w:r>
      <w:proofErr w:type="spellStart"/>
      <w:r>
        <w:rPr>
          <w:color w:val="auto"/>
          <w:sz w:val="22"/>
          <w:szCs w:val="22"/>
          <w:lang w:val="ru-RU"/>
        </w:rPr>
        <w:t>зерттеулерсіз</w:t>
      </w:r>
      <w:proofErr w:type="spellEnd"/>
      <w:r>
        <w:rPr>
          <w:color w:val="auto"/>
          <w:sz w:val="22"/>
          <w:szCs w:val="22"/>
          <w:lang w:val="ru-RU"/>
        </w:rPr>
        <w:t xml:space="preserve"> клиент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уәкілетті</w:t>
      </w:r>
      <w:proofErr w:type="spellEnd"/>
      <w:r>
        <w:rPr>
          <w:color w:val="auto"/>
          <w:sz w:val="22"/>
          <w:szCs w:val="22"/>
          <w:lang w:val="ru-RU"/>
        </w:rPr>
        <w:t xml:space="preserve"> </w:t>
      </w:r>
      <w:proofErr w:type="spellStart"/>
      <w:r>
        <w:rPr>
          <w:color w:val="auto"/>
          <w:sz w:val="22"/>
          <w:szCs w:val="22"/>
          <w:lang w:val="ru-RU"/>
        </w:rPr>
        <w:t>өкілі</w:t>
      </w:r>
      <w:proofErr w:type="spellEnd"/>
      <w:r>
        <w:rPr>
          <w:color w:val="auto"/>
          <w:sz w:val="22"/>
          <w:szCs w:val="22"/>
          <w:lang w:val="ru-RU"/>
        </w:rPr>
        <w:t xml:space="preserve"> </w:t>
      </w:r>
      <w:proofErr w:type="spellStart"/>
      <w:r>
        <w:rPr>
          <w:color w:val="auto"/>
          <w:sz w:val="22"/>
          <w:szCs w:val="22"/>
          <w:lang w:val="ru-RU"/>
        </w:rPr>
        <w:t>жасаған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ұсынған</w:t>
      </w:r>
      <w:proofErr w:type="spellEnd"/>
      <w:r>
        <w:rPr>
          <w:color w:val="auto"/>
          <w:sz w:val="22"/>
          <w:szCs w:val="22"/>
          <w:lang w:val="ru-RU"/>
        </w:rPr>
        <w:t xml:space="preserve"> </w:t>
      </w:r>
      <w:proofErr w:type="spellStart"/>
      <w:r>
        <w:rPr>
          <w:color w:val="auto"/>
          <w:sz w:val="22"/>
          <w:szCs w:val="22"/>
          <w:lang w:val="ru-RU"/>
        </w:rPr>
        <w:t>құжаттардың</w:t>
      </w:r>
      <w:proofErr w:type="spellEnd"/>
      <w:r>
        <w:rPr>
          <w:color w:val="auto"/>
          <w:sz w:val="22"/>
          <w:szCs w:val="22"/>
          <w:lang w:val="ru-RU"/>
        </w:rPr>
        <w:t xml:space="preserve"> </w:t>
      </w:r>
      <w:proofErr w:type="spellStart"/>
      <w:r>
        <w:rPr>
          <w:color w:val="auto"/>
          <w:sz w:val="22"/>
          <w:szCs w:val="22"/>
          <w:lang w:val="ru-RU"/>
        </w:rPr>
        <w:t>негізділігі</w:t>
      </w:r>
      <w:proofErr w:type="spellEnd"/>
      <w:r>
        <w:rPr>
          <w:color w:val="auto"/>
          <w:sz w:val="22"/>
          <w:szCs w:val="22"/>
          <w:lang w:val="ru-RU"/>
        </w:rPr>
        <w:t xml:space="preserve"> мен </w:t>
      </w:r>
      <w:proofErr w:type="spellStart"/>
      <w:r>
        <w:rPr>
          <w:color w:val="auto"/>
          <w:sz w:val="22"/>
          <w:szCs w:val="22"/>
          <w:lang w:val="ru-RU"/>
        </w:rPr>
        <w:t>заңдылығына</w:t>
      </w:r>
      <w:proofErr w:type="spellEnd"/>
      <w:r>
        <w:rPr>
          <w:color w:val="auto"/>
          <w:sz w:val="22"/>
          <w:szCs w:val="22"/>
          <w:lang w:val="ru-RU"/>
        </w:rPr>
        <w:t xml:space="preserve"> </w:t>
      </w:r>
      <w:proofErr w:type="spellStart"/>
      <w:r>
        <w:rPr>
          <w:color w:val="auto"/>
          <w:sz w:val="22"/>
          <w:szCs w:val="22"/>
          <w:lang w:val="ru-RU"/>
        </w:rPr>
        <w:t>сенуге</w:t>
      </w:r>
      <w:proofErr w:type="spellEnd"/>
      <w:r>
        <w:rPr>
          <w:color w:val="auto"/>
          <w:sz w:val="22"/>
          <w:szCs w:val="22"/>
          <w:lang w:val="ru-RU"/>
        </w:rPr>
        <w:t xml:space="preserve"> </w:t>
      </w:r>
      <w:proofErr w:type="spellStart"/>
      <w:r>
        <w:rPr>
          <w:color w:val="auto"/>
          <w:sz w:val="22"/>
          <w:szCs w:val="22"/>
          <w:lang w:val="ru-RU"/>
        </w:rPr>
        <w:t>құқылы</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уәкілетті</w:t>
      </w:r>
      <w:proofErr w:type="spellEnd"/>
      <w:r>
        <w:rPr>
          <w:color w:val="auto"/>
          <w:sz w:val="22"/>
          <w:szCs w:val="22"/>
          <w:lang w:val="ru-RU"/>
        </w:rPr>
        <w:t xml:space="preserve"> </w:t>
      </w:r>
      <w:proofErr w:type="spellStart"/>
      <w:r>
        <w:rPr>
          <w:color w:val="auto"/>
          <w:sz w:val="22"/>
          <w:szCs w:val="22"/>
          <w:lang w:val="ru-RU"/>
        </w:rPr>
        <w:t>тұлғасының</w:t>
      </w:r>
      <w:proofErr w:type="spellEnd"/>
      <w:r>
        <w:rPr>
          <w:color w:val="auto"/>
          <w:sz w:val="22"/>
          <w:szCs w:val="22"/>
          <w:lang w:val="ru-RU"/>
        </w:rPr>
        <w:t xml:space="preserve"> </w:t>
      </w:r>
      <w:proofErr w:type="spellStart"/>
      <w:r>
        <w:rPr>
          <w:color w:val="auto"/>
          <w:sz w:val="22"/>
          <w:szCs w:val="22"/>
          <w:lang w:val="ru-RU"/>
        </w:rPr>
        <w:t>толық</w:t>
      </w:r>
      <w:proofErr w:type="spellEnd"/>
      <w:r>
        <w:rPr>
          <w:color w:val="auto"/>
          <w:sz w:val="22"/>
          <w:szCs w:val="22"/>
          <w:lang w:val="ru-RU"/>
        </w:rPr>
        <w:t xml:space="preserve"> </w:t>
      </w:r>
      <w:proofErr w:type="spellStart"/>
      <w:r>
        <w:rPr>
          <w:color w:val="auto"/>
          <w:sz w:val="22"/>
          <w:szCs w:val="22"/>
          <w:lang w:val="ru-RU"/>
        </w:rPr>
        <w:t>емес</w:t>
      </w:r>
      <w:proofErr w:type="spellEnd"/>
      <w:r>
        <w:rPr>
          <w:color w:val="auto"/>
          <w:sz w:val="22"/>
          <w:szCs w:val="22"/>
          <w:lang w:val="ru-RU"/>
        </w:rPr>
        <w:t xml:space="preserve">, </w:t>
      </w:r>
      <w:proofErr w:type="spellStart"/>
      <w:r>
        <w:rPr>
          <w:color w:val="auto"/>
          <w:sz w:val="22"/>
          <w:szCs w:val="22"/>
          <w:lang w:val="ru-RU"/>
        </w:rPr>
        <w:t>анық</w:t>
      </w:r>
      <w:proofErr w:type="spellEnd"/>
      <w:r>
        <w:rPr>
          <w:color w:val="auto"/>
          <w:sz w:val="22"/>
          <w:szCs w:val="22"/>
          <w:lang w:val="ru-RU"/>
        </w:rPr>
        <w:t xml:space="preserve"> </w:t>
      </w:r>
      <w:proofErr w:type="spellStart"/>
      <w:r>
        <w:rPr>
          <w:color w:val="auto"/>
          <w:sz w:val="22"/>
          <w:szCs w:val="22"/>
          <w:lang w:val="ru-RU"/>
        </w:rPr>
        <w:t>емес</w:t>
      </w:r>
      <w:proofErr w:type="spellEnd"/>
      <w:r>
        <w:rPr>
          <w:color w:val="auto"/>
          <w:sz w:val="22"/>
          <w:szCs w:val="22"/>
          <w:lang w:val="ru-RU"/>
        </w:rPr>
        <w:t xml:space="preserve">, </w:t>
      </w:r>
      <w:proofErr w:type="spellStart"/>
      <w:r>
        <w:rPr>
          <w:color w:val="auto"/>
          <w:sz w:val="22"/>
          <w:szCs w:val="22"/>
          <w:lang w:val="ru-RU"/>
        </w:rPr>
        <w:t>сенімсіз</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жарамсыз</w:t>
      </w:r>
      <w:proofErr w:type="spellEnd"/>
      <w:r>
        <w:rPr>
          <w:color w:val="auto"/>
          <w:sz w:val="22"/>
          <w:szCs w:val="22"/>
          <w:lang w:val="ru-RU"/>
        </w:rPr>
        <w:t xml:space="preserve"> </w:t>
      </w:r>
      <w:proofErr w:type="spellStart"/>
      <w:r>
        <w:rPr>
          <w:color w:val="auto"/>
          <w:sz w:val="22"/>
          <w:szCs w:val="22"/>
          <w:lang w:val="ru-RU"/>
        </w:rPr>
        <w:t>құжаттарды</w:t>
      </w:r>
      <w:proofErr w:type="spellEnd"/>
      <w:r>
        <w:rPr>
          <w:color w:val="auto"/>
          <w:sz w:val="22"/>
          <w:szCs w:val="22"/>
          <w:lang w:val="ru-RU"/>
        </w:rPr>
        <w:t xml:space="preserve"> </w:t>
      </w:r>
      <w:proofErr w:type="spellStart"/>
      <w:r>
        <w:rPr>
          <w:color w:val="auto"/>
          <w:sz w:val="22"/>
          <w:szCs w:val="22"/>
          <w:lang w:val="ru-RU"/>
        </w:rPr>
        <w:t>ұсынуына</w:t>
      </w:r>
      <w:proofErr w:type="spellEnd"/>
      <w:r>
        <w:rPr>
          <w:color w:val="auto"/>
          <w:sz w:val="22"/>
          <w:szCs w:val="22"/>
          <w:lang w:val="ru-RU"/>
        </w:rPr>
        <w:t xml:space="preserve"> </w:t>
      </w:r>
      <w:proofErr w:type="spellStart"/>
      <w:r>
        <w:rPr>
          <w:color w:val="auto"/>
          <w:sz w:val="22"/>
          <w:szCs w:val="22"/>
          <w:lang w:val="ru-RU"/>
        </w:rPr>
        <w:t>байланысты</w:t>
      </w:r>
      <w:proofErr w:type="spellEnd"/>
      <w:r>
        <w:rPr>
          <w:color w:val="auto"/>
          <w:sz w:val="22"/>
          <w:szCs w:val="22"/>
          <w:lang w:val="ru-RU"/>
        </w:rPr>
        <w:t xml:space="preserve">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қызметтерін</w:t>
      </w:r>
      <w:proofErr w:type="spellEnd"/>
      <w:r>
        <w:rPr>
          <w:color w:val="auto"/>
          <w:sz w:val="22"/>
          <w:szCs w:val="22"/>
          <w:lang w:val="ru-RU"/>
        </w:rPr>
        <w:t xml:space="preserve"> </w:t>
      </w:r>
      <w:proofErr w:type="spellStart"/>
      <w:r>
        <w:rPr>
          <w:color w:val="auto"/>
          <w:sz w:val="22"/>
          <w:szCs w:val="22"/>
          <w:lang w:val="ru-RU"/>
        </w:rPr>
        <w:t>көрсетуіне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нәтижелеріне</w:t>
      </w:r>
      <w:proofErr w:type="spellEnd"/>
      <w:r>
        <w:rPr>
          <w:color w:val="auto"/>
          <w:sz w:val="22"/>
          <w:szCs w:val="22"/>
          <w:lang w:val="ru-RU"/>
        </w:rPr>
        <w:t xml:space="preserve"> </w:t>
      </w:r>
      <w:proofErr w:type="spellStart"/>
      <w:r>
        <w:rPr>
          <w:color w:val="auto"/>
          <w:sz w:val="22"/>
          <w:szCs w:val="22"/>
          <w:lang w:val="ru-RU"/>
        </w:rPr>
        <w:t>байланысты</w:t>
      </w:r>
      <w:proofErr w:type="spellEnd"/>
      <w:r>
        <w:rPr>
          <w:color w:val="auto"/>
          <w:sz w:val="22"/>
          <w:szCs w:val="22"/>
          <w:lang w:val="ru-RU"/>
        </w:rPr>
        <w:t xml:space="preserve"> </w:t>
      </w:r>
      <w:proofErr w:type="spellStart"/>
      <w:r>
        <w:rPr>
          <w:color w:val="auto"/>
          <w:sz w:val="22"/>
          <w:szCs w:val="22"/>
          <w:lang w:val="ru-RU"/>
        </w:rPr>
        <w:t>толық</w:t>
      </w:r>
      <w:proofErr w:type="spellEnd"/>
      <w:r>
        <w:rPr>
          <w:color w:val="auto"/>
          <w:sz w:val="22"/>
          <w:szCs w:val="22"/>
          <w:lang w:val="ru-RU"/>
        </w:rPr>
        <w:t xml:space="preserve"> </w:t>
      </w:r>
      <w:proofErr w:type="spellStart"/>
      <w:r>
        <w:rPr>
          <w:color w:val="auto"/>
          <w:sz w:val="22"/>
          <w:szCs w:val="22"/>
          <w:lang w:val="ru-RU"/>
        </w:rPr>
        <w:t>жауапкершілік</w:t>
      </w:r>
      <w:proofErr w:type="spellEnd"/>
      <w:r>
        <w:rPr>
          <w:color w:val="auto"/>
          <w:sz w:val="22"/>
          <w:szCs w:val="22"/>
          <w:lang w:val="ru-RU"/>
        </w:rPr>
        <w:t xml:space="preserve"> пен </w:t>
      </w:r>
      <w:proofErr w:type="spellStart"/>
      <w:r>
        <w:rPr>
          <w:color w:val="auto"/>
          <w:sz w:val="22"/>
          <w:szCs w:val="22"/>
          <w:lang w:val="ru-RU"/>
        </w:rPr>
        <w:t>тәуекелдерді</w:t>
      </w:r>
      <w:proofErr w:type="spellEnd"/>
      <w:r>
        <w:rPr>
          <w:color w:val="auto"/>
          <w:sz w:val="22"/>
          <w:szCs w:val="22"/>
          <w:lang w:val="ru-RU"/>
        </w:rPr>
        <w:t xml:space="preserve"> Клиент </w:t>
      </w:r>
      <w:proofErr w:type="spellStart"/>
      <w:r>
        <w:rPr>
          <w:color w:val="auto"/>
          <w:sz w:val="22"/>
          <w:szCs w:val="22"/>
          <w:lang w:val="ru-RU"/>
        </w:rPr>
        <w:t>көтереді</w:t>
      </w:r>
      <w:proofErr w:type="spellEnd"/>
      <w:r>
        <w:rPr>
          <w:color w:val="auto"/>
          <w:sz w:val="22"/>
          <w:szCs w:val="22"/>
          <w:lang w:val="ru-RU"/>
        </w:rPr>
        <w:t>.</w:t>
      </w:r>
    </w:p>
    <w:p w14:paraId="2A99864D" w14:textId="77777777" w:rsidR="003621C5" w:rsidRDefault="00761F15">
      <w:pPr>
        <w:pStyle w:val="Default"/>
        <w:spacing w:after="27"/>
        <w:ind w:left="720" w:firstLine="720"/>
        <w:jc w:val="both"/>
        <w:rPr>
          <w:color w:val="auto"/>
          <w:sz w:val="22"/>
          <w:szCs w:val="22"/>
          <w:lang w:val="ru-RU"/>
        </w:rPr>
      </w:pPr>
      <w:r>
        <w:rPr>
          <w:color w:val="auto"/>
          <w:sz w:val="22"/>
          <w:szCs w:val="22"/>
          <w:lang w:val="ru-RU"/>
        </w:rPr>
        <w:t xml:space="preserve">Брокер Клиент </w:t>
      </w:r>
      <w:proofErr w:type="spellStart"/>
      <w:r>
        <w:rPr>
          <w:color w:val="auto"/>
          <w:sz w:val="22"/>
          <w:szCs w:val="22"/>
          <w:lang w:val="ru-RU"/>
        </w:rPr>
        <w:t>ұсынған</w:t>
      </w:r>
      <w:proofErr w:type="spellEnd"/>
      <w:r>
        <w:rPr>
          <w:color w:val="auto"/>
          <w:sz w:val="22"/>
          <w:szCs w:val="22"/>
          <w:lang w:val="ru-RU"/>
        </w:rPr>
        <w:t xml:space="preserve"> </w:t>
      </w:r>
      <w:proofErr w:type="spellStart"/>
      <w:r>
        <w:rPr>
          <w:color w:val="auto"/>
          <w:sz w:val="22"/>
          <w:szCs w:val="22"/>
          <w:lang w:val="ru-RU"/>
        </w:rPr>
        <w:t>барлық</w:t>
      </w:r>
      <w:proofErr w:type="spellEnd"/>
      <w:r>
        <w:rPr>
          <w:color w:val="auto"/>
          <w:sz w:val="22"/>
          <w:szCs w:val="22"/>
          <w:lang w:val="ru-RU"/>
        </w:rPr>
        <w:t xml:space="preserve"> </w:t>
      </w:r>
      <w:proofErr w:type="spellStart"/>
      <w:r>
        <w:rPr>
          <w:color w:val="auto"/>
          <w:sz w:val="22"/>
          <w:szCs w:val="22"/>
          <w:lang w:val="ru-RU"/>
        </w:rPr>
        <w:t>құжаттарды</w:t>
      </w:r>
      <w:proofErr w:type="spellEnd"/>
      <w:r>
        <w:rPr>
          <w:color w:val="auto"/>
          <w:sz w:val="22"/>
          <w:szCs w:val="22"/>
          <w:lang w:val="ru-RU"/>
        </w:rPr>
        <w:t xml:space="preserve"> – </w:t>
      </w: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жасасу</w:t>
      </w:r>
      <w:proofErr w:type="spellEnd"/>
      <w:r>
        <w:rPr>
          <w:color w:val="auto"/>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қағаздармен</w:t>
      </w:r>
      <w:proofErr w:type="spellEnd"/>
      <w:r>
        <w:rPr>
          <w:rStyle w:val="s0"/>
          <w:sz w:val="22"/>
          <w:szCs w:val="22"/>
          <w:lang w:val="ru-RU"/>
        </w:rPr>
        <w:t xml:space="preserve"> </w:t>
      </w:r>
      <w:proofErr w:type="spellStart"/>
      <w:r>
        <w:rPr>
          <w:rStyle w:val="s0"/>
          <w:sz w:val="22"/>
          <w:szCs w:val="22"/>
          <w:lang w:val="ru-RU"/>
        </w:rPr>
        <w:t>мәмілелер</w:t>
      </w:r>
      <w:proofErr w:type="spellEnd"/>
      <w:r>
        <w:rPr>
          <w:rStyle w:val="s0"/>
          <w:sz w:val="22"/>
          <w:szCs w:val="22"/>
          <w:lang w:val="ru-RU"/>
        </w:rPr>
        <w:t xml:space="preserve"> </w:t>
      </w:r>
      <w:proofErr w:type="spellStart"/>
      <w:r>
        <w:rPr>
          <w:rStyle w:val="s0"/>
          <w:sz w:val="22"/>
          <w:szCs w:val="22"/>
          <w:lang w:val="ru-RU"/>
        </w:rPr>
        <w:t>жасау</w:t>
      </w:r>
      <w:proofErr w:type="spellEnd"/>
      <w:r>
        <w:rPr>
          <w:rStyle w:val="s0"/>
          <w:sz w:val="22"/>
          <w:szCs w:val="22"/>
          <w:lang w:val="ru-RU"/>
        </w:rPr>
        <w:t xml:space="preserve">, </w:t>
      </w:r>
      <w:proofErr w:type="spellStart"/>
      <w:r>
        <w:rPr>
          <w:rStyle w:val="s0"/>
          <w:sz w:val="22"/>
          <w:szCs w:val="22"/>
          <w:lang w:val="ru-RU"/>
        </w:rPr>
        <w:t>оның</w:t>
      </w:r>
      <w:proofErr w:type="spellEnd"/>
      <w:r>
        <w:rPr>
          <w:rStyle w:val="s0"/>
          <w:sz w:val="22"/>
          <w:szCs w:val="22"/>
          <w:lang w:val="ru-RU"/>
        </w:rPr>
        <w:t xml:space="preserve"> </w:t>
      </w:r>
      <w:proofErr w:type="spellStart"/>
      <w:r>
        <w:rPr>
          <w:rStyle w:val="s0"/>
          <w:sz w:val="22"/>
          <w:szCs w:val="22"/>
          <w:lang w:val="ru-RU"/>
        </w:rPr>
        <w:t>ішінде</w:t>
      </w:r>
      <w:proofErr w:type="spellEnd"/>
      <w:r>
        <w:rPr>
          <w:rStyle w:val="s0"/>
          <w:sz w:val="22"/>
          <w:szCs w:val="22"/>
          <w:lang w:val="ru-RU"/>
        </w:rPr>
        <w:t xml:space="preserve"> </w:t>
      </w:r>
      <w:proofErr w:type="spellStart"/>
      <w:r>
        <w:rPr>
          <w:rStyle w:val="s0"/>
          <w:sz w:val="22"/>
          <w:szCs w:val="22"/>
          <w:lang w:val="ru-RU"/>
        </w:rPr>
        <w:t>балама</w:t>
      </w:r>
      <w:proofErr w:type="spellEnd"/>
      <w:r>
        <w:rPr>
          <w:rStyle w:val="s0"/>
          <w:sz w:val="22"/>
          <w:szCs w:val="22"/>
          <w:lang w:val="ru-RU"/>
        </w:rPr>
        <w:t xml:space="preserve"> </w:t>
      </w:r>
      <w:proofErr w:type="spellStart"/>
      <w:r>
        <w:rPr>
          <w:rStyle w:val="s0"/>
          <w:sz w:val="22"/>
          <w:szCs w:val="22"/>
          <w:lang w:val="ru-RU"/>
        </w:rPr>
        <w:t>байланыс</w:t>
      </w:r>
      <w:proofErr w:type="spellEnd"/>
      <w:r>
        <w:rPr>
          <w:rStyle w:val="s0"/>
          <w:sz w:val="22"/>
          <w:szCs w:val="22"/>
          <w:lang w:val="ru-RU"/>
        </w:rPr>
        <w:t xml:space="preserve"> </w:t>
      </w:r>
      <w:proofErr w:type="spellStart"/>
      <w:proofErr w:type="gramStart"/>
      <w:r>
        <w:rPr>
          <w:rStyle w:val="s0"/>
          <w:sz w:val="22"/>
          <w:szCs w:val="22"/>
          <w:lang w:val="ru-RU"/>
        </w:rPr>
        <w:t>түрлерін</w:t>
      </w:r>
      <w:proofErr w:type="spellEnd"/>
      <w:r>
        <w:rPr>
          <w:rStyle w:val="s0"/>
          <w:sz w:val="22"/>
          <w:szCs w:val="22"/>
          <w:lang w:val="ru-RU"/>
        </w:rPr>
        <w:t xml:space="preserve"> </w:t>
      </w:r>
      <w:r>
        <w:rPr>
          <w:color w:val="auto"/>
          <w:sz w:val="22"/>
          <w:szCs w:val="22"/>
          <w:lang w:val="ru-RU"/>
        </w:rPr>
        <w:t>,</w:t>
      </w:r>
      <w:proofErr w:type="gramEnd"/>
      <w:r>
        <w:rPr>
          <w:color w:val="auto"/>
          <w:sz w:val="22"/>
          <w:szCs w:val="22"/>
          <w:lang w:val="ru-RU"/>
        </w:rPr>
        <w:t xml:space="preserve"> шотты </w:t>
      </w:r>
      <w:proofErr w:type="spellStart"/>
      <w:r>
        <w:rPr>
          <w:color w:val="auto"/>
          <w:sz w:val="22"/>
          <w:szCs w:val="22"/>
          <w:lang w:val="ru-RU"/>
        </w:rPr>
        <w:t>ашу</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жүргізу</w:t>
      </w:r>
      <w:proofErr w:type="spellEnd"/>
      <w:r>
        <w:rPr>
          <w:color w:val="auto"/>
          <w:sz w:val="22"/>
          <w:szCs w:val="22"/>
          <w:lang w:val="ru-RU"/>
        </w:rPr>
        <w:t xml:space="preserve">, </w:t>
      </w:r>
      <w:proofErr w:type="spellStart"/>
      <w:r>
        <w:rPr>
          <w:rStyle w:val="s0"/>
          <w:sz w:val="22"/>
          <w:szCs w:val="22"/>
          <w:lang w:val="ru-RU"/>
        </w:rPr>
        <w:t>бухгалтерлік</w:t>
      </w:r>
      <w:proofErr w:type="spellEnd"/>
      <w:r>
        <w:rPr>
          <w:rStyle w:val="s0"/>
          <w:sz w:val="22"/>
          <w:szCs w:val="22"/>
          <w:lang w:val="ru-RU"/>
        </w:rPr>
        <w:t xml:space="preserve"> </w:t>
      </w:r>
      <w:proofErr w:type="spellStart"/>
      <w:r>
        <w:rPr>
          <w:rStyle w:val="s0"/>
          <w:sz w:val="22"/>
          <w:szCs w:val="22"/>
          <w:lang w:val="ru-RU"/>
        </w:rPr>
        <w:t>есеп</w:t>
      </w:r>
      <w:proofErr w:type="spellEnd"/>
      <w:r>
        <w:rPr>
          <w:rStyle w:val="s0"/>
          <w:sz w:val="22"/>
          <w:szCs w:val="22"/>
          <w:lang w:val="ru-RU"/>
        </w:rPr>
        <w:t xml:space="preserve"> </w:t>
      </w:r>
      <w:proofErr w:type="spellStart"/>
      <w:r>
        <w:rPr>
          <w:rStyle w:val="s0"/>
          <w:sz w:val="22"/>
          <w:szCs w:val="22"/>
          <w:lang w:val="ru-RU"/>
        </w:rPr>
        <w:t>деректерін</w:t>
      </w:r>
      <w:proofErr w:type="spellEnd"/>
      <w:r>
        <w:rPr>
          <w:rStyle w:val="s0"/>
          <w:sz w:val="22"/>
          <w:szCs w:val="22"/>
          <w:lang w:val="ru-RU"/>
        </w:rPr>
        <w:t xml:space="preserve"> </w:t>
      </w:r>
      <w:proofErr w:type="spellStart"/>
      <w:proofErr w:type="gramStart"/>
      <w:r>
        <w:rPr>
          <w:rStyle w:val="s0"/>
          <w:sz w:val="22"/>
          <w:szCs w:val="22"/>
          <w:lang w:val="ru-RU"/>
        </w:rPr>
        <w:t>өзгерту</w:t>
      </w:r>
      <w:proofErr w:type="spellEnd"/>
      <w:r>
        <w:rPr>
          <w:rStyle w:val="s0"/>
          <w:sz w:val="22"/>
          <w:szCs w:val="22"/>
          <w:lang w:val="ru-RU"/>
        </w:rPr>
        <w:t xml:space="preserve"> </w:t>
      </w:r>
      <w:r>
        <w:rPr>
          <w:color w:val="auto"/>
          <w:sz w:val="22"/>
          <w:szCs w:val="22"/>
          <w:lang w:val="ru-RU"/>
        </w:rPr>
        <w:t>,</w:t>
      </w:r>
      <w:proofErr w:type="gramEnd"/>
      <w:r>
        <w:rPr>
          <w:color w:val="auto"/>
          <w:sz w:val="22"/>
          <w:szCs w:val="22"/>
          <w:lang w:val="ru-RU"/>
        </w:rPr>
        <w:t xml:space="preserve"> </w:t>
      </w:r>
      <w:proofErr w:type="spellStart"/>
      <w:r>
        <w:rPr>
          <w:color w:val="auto"/>
          <w:sz w:val="22"/>
          <w:szCs w:val="22"/>
          <w:lang w:val="ru-RU"/>
        </w:rPr>
        <w:t>клиенттік</w:t>
      </w:r>
      <w:proofErr w:type="spellEnd"/>
      <w:r>
        <w:rPr>
          <w:color w:val="auto"/>
          <w:sz w:val="22"/>
          <w:szCs w:val="22"/>
          <w:lang w:val="ru-RU"/>
        </w:rPr>
        <w:t xml:space="preserve"> </w:t>
      </w:r>
      <w:proofErr w:type="spellStart"/>
      <w:r>
        <w:rPr>
          <w:color w:val="auto"/>
          <w:sz w:val="22"/>
          <w:szCs w:val="22"/>
          <w:lang w:val="ru-RU"/>
        </w:rPr>
        <w:t>тапсырыстардың</w:t>
      </w:r>
      <w:proofErr w:type="spellEnd"/>
      <w:r>
        <w:rPr>
          <w:color w:val="auto"/>
          <w:sz w:val="22"/>
          <w:szCs w:val="22"/>
          <w:lang w:val="ru-RU"/>
        </w:rPr>
        <w:t>/</w:t>
      </w:r>
      <w:proofErr w:type="spellStart"/>
      <w:r>
        <w:rPr>
          <w:color w:val="auto"/>
          <w:sz w:val="22"/>
          <w:szCs w:val="22"/>
          <w:lang w:val="ru-RU"/>
        </w:rPr>
        <w:t>өкімдердің</w:t>
      </w:r>
      <w:proofErr w:type="spellEnd"/>
      <w:r>
        <w:rPr>
          <w:color w:val="auto"/>
          <w:sz w:val="22"/>
          <w:szCs w:val="22"/>
          <w:lang w:val="ru-RU"/>
        </w:rPr>
        <w:t xml:space="preserve"> </w:t>
      </w:r>
      <w:proofErr w:type="spellStart"/>
      <w:r>
        <w:rPr>
          <w:color w:val="auto"/>
          <w:sz w:val="22"/>
          <w:szCs w:val="22"/>
          <w:lang w:val="ru-RU"/>
        </w:rPr>
        <w:t>орындалуы</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есептерді</w:t>
      </w:r>
      <w:proofErr w:type="spellEnd"/>
      <w:r>
        <w:rPr>
          <w:color w:val="auto"/>
          <w:sz w:val="22"/>
          <w:szCs w:val="22"/>
          <w:lang w:val="ru-RU"/>
        </w:rPr>
        <w:t xml:space="preserve"> </w:t>
      </w:r>
      <w:proofErr w:type="spellStart"/>
      <w:r>
        <w:rPr>
          <w:color w:val="auto"/>
          <w:sz w:val="22"/>
          <w:szCs w:val="22"/>
          <w:lang w:val="ru-RU"/>
        </w:rPr>
        <w:t>сақтау</w:t>
      </w:r>
      <w:proofErr w:type="spellEnd"/>
      <w:r>
        <w:rPr>
          <w:color w:val="auto"/>
          <w:sz w:val="22"/>
          <w:szCs w:val="22"/>
          <w:lang w:val="ru-RU"/>
        </w:rPr>
        <w:t xml:space="preserve"> </w:t>
      </w:r>
      <w:proofErr w:type="spellStart"/>
      <w:r>
        <w:rPr>
          <w:color w:val="auto"/>
          <w:sz w:val="22"/>
          <w:szCs w:val="22"/>
          <w:lang w:val="ru-RU"/>
        </w:rPr>
        <w:t>мақсатында</w:t>
      </w:r>
      <w:proofErr w:type="spellEnd"/>
      <w:r>
        <w:rPr>
          <w:color w:val="auto"/>
          <w:sz w:val="22"/>
          <w:szCs w:val="22"/>
          <w:lang w:val="ru-RU"/>
        </w:rPr>
        <w:t xml:space="preserve"> –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кабинеті</w:t>
      </w:r>
      <w:proofErr w:type="spellEnd"/>
      <w:r>
        <w:rPr>
          <w:color w:val="auto"/>
          <w:sz w:val="22"/>
          <w:szCs w:val="22"/>
          <w:lang w:val="ru-RU"/>
        </w:rPr>
        <w:t xml:space="preserve"> </w:t>
      </w:r>
      <w:proofErr w:type="spellStart"/>
      <w:r>
        <w:rPr>
          <w:color w:val="auto"/>
          <w:sz w:val="22"/>
          <w:szCs w:val="22"/>
          <w:lang w:val="ru-RU"/>
        </w:rPr>
        <w:t>жабылған</w:t>
      </w:r>
      <w:proofErr w:type="spellEnd"/>
      <w:r>
        <w:rPr>
          <w:color w:val="auto"/>
          <w:sz w:val="22"/>
          <w:szCs w:val="22"/>
          <w:lang w:val="ru-RU"/>
        </w:rPr>
        <w:t xml:space="preserve"> </w:t>
      </w:r>
      <w:proofErr w:type="spellStart"/>
      <w:r>
        <w:rPr>
          <w:color w:val="auto"/>
          <w:sz w:val="22"/>
          <w:szCs w:val="22"/>
          <w:lang w:val="ru-RU"/>
        </w:rPr>
        <w:t>күннен</w:t>
      </w:r>
      <w:proofErr w:type="spellEnd"/>
      <w:r>
        <w:rPr>
          <w:color w:val="auto"/>
          <w:sz w:val="22"/>
          <w:szCs w:val="22"/>
          <w:lang w:val="ru-RU"/>
        </w:rPr>
        <w:t xml:space="preserve"> </w:t>
      </w:r>
      <w:proofErr w:type="spellStart"/>
      <w:r>
        <w:rPr>
          <w:color w:val="auto"/>
          <w:sz w:val="22"/>
          <w:szCs w:val="22"/>
          <w:lang w:val="ru-RU"/>
        </w:rPr>
        <w:t>бастап</w:t>
      </w:r>
      <w:proofErr w:type="spellEnd"/>
      <w:r>
        <w:rPr>
          <w:color w:val="auto"/>
          <w:sz w:val="22"/>
          <w:szCs w:val="22"/>
          <w:lang w:val="ru-RU"/>
        </w:rPr>
        <w:t xml:space="preserve"> 5 </w:t>
      </w:r>
      <w:proofErr w:type="spellStart"/>
      <w:r>
        <w:rPr>
          <w:color w:val="auto"/>
          <w:sz w:val="22"/>
          <w:szCs w:val="22"/>
          <w:lang w:val="ru-RU"/>
        </w:rPr>
        <w:t>жыл</w:t>
      </w:r>
      <w:proofErr w:type="spellEnd"/>
      <w:r>
        <w:rPr>
          <w:color w:val="auto"/>
          <w:sz w:val="22"/>
          <w:szCs w:val="22"/>
          <w:lang w:val="ru-RU"/>
        </w:rPr>
        <w:t xml:space="preserve">. Брокер </w:t>
      </w:r>
      <w:proofErr w:type="spellStart"/>
      <w:r>
        <w:rPr>
          <w:color w:val="auto"/>
          <w:sz w:val="22"/>
          <w:szCs w:val="22"/>
          <w:lang w:val="ru-RU"/>
        </w:rPr>
        <w:t>өзінің</w:t>
      </w:r>
      <w:proofErr w:type="spellEnd"/>
      <w:r>
        <w:rPr>
          <w:color w:val="auto"/>
          <w:sz w:val="22"/>
          <w:szCs w:val="22"/>
          <w:lang w:val="ru-RU"/>
        </w:rPr>
        <w:t xml:space="preserve"> </w:t>
      </w:r>
      <w:proofErr w:type="spellStart"/>
      <w:r>
        <w:rPr>
          <w:color w:val="auto"/>
          <w:sz w:val="22"/>
          <w:szCs w:val="22"/>
          <w:lang w:val="ru-RU"/>
        </w:rPr>
        <w:t>серверінде</w:t>
      </w:r>
      <w:proofErr w:type="spellEnd"/>
      <w:r>
        <w:rPr>
          <w:color w:val="auto"/>
          <w:sz w:val="22"/>
          <w:szCs w:val="22"/>
          <w:lang w:val="ru-RU"/>
        </w:rPr>
        <w:t xml:space="preserve"> </w:t>
      </w:r>
      <w:proofErr w:type="spellStart"/>
      <w:r>
        <w:rPr>
          <w:color w:val="auto"/>
          <w:sz w:val="22"/>
          <w:szCs w:val="22"/>
          <w:lang w:val="ru-RU"/>
        </w:rPr>
        <w:t>электрондық</w:t>
      </w:r>
      <w:proofErr w:type="spellEnd"/>
      <w:r>
        <w:rPr>
          <w:color w:val="auto"/>
          <w:sz w:val="22"/>
          <w:szCs w:val="22"/>
          <w:lang w:val="ru-RU"/>
        </w:rPr>
        <w:t xml:space="preserve"> </w:t>
      </w:r>
      <w:proofErr w:type="spellStart"/>
      <w:r>
        <w:rPr>
          <w:color w:val="auto"/>
          <w:sz w:val="22"/>
          <w:szCs w:val="22"/>
          <w:lang w:val="ru-RU"/>
        </w:rPr>
        <w:t>нысанда</w:t>
      </w:r>
      <w:proofErr w:type="spellEnd"/>
      <w:r>
        <w:rPr>
          <w:color w:val="auto"/>
          <w:sz w:val="22"/>
          <w:szCs w:val="22"/>
          <w:lang w:val="ru-RU"/>
        </w:rPr>
        <w:t xml:space="preserve"> </w:t>
      </w:r>
      <w:proofErr w:type="spellStart"/>
      <w:r>
        <w:rPr>
          <w:color w:val="auto"/>
          <w:sz w:val="22"/>
          <w:szCs w:val="22"/>
          <w:lang w:val="ru-RU"/>
        </w:rPr>
        <w:t>клиенттік</w:t>
      </w:r>
      <w:proofErr w:type="spellEnd"/>
      <w:r>
        <w:rPr>
          <w:color w:val="auto"/>
          <w:sz w:val="22"/>
          <w:szCs w:val="22"/>
          <w:lang w:val="ru-RU"/>
        </w:rPr>
        <w:t xml:space="preserve"> </w:t>
      </w:r>
      <w:proofErr w:type="spellStart"/>
      <w:r>
        <w:rPr>
          <w:color w:val="auto"/>
          <w:sz w:val="22"/>
          <w:szCs w:val="22"/>
          <w:lang w:val="ru-RU"/>
        </w:rPr>
        <w:t>тапсырыстардың</w:t>
      </w:r>
      <w:proofErr w:type="spellEnd"/>
      <w:r>
        <w:rPr>
          <w:color w:val="auto"/>
          <w:sz w:val="22"/>
          <w:szCs w:val="22"/>
          <w:lang w:val="ru-RU"/>
        </w:rPr>
        <w:t>/</w:t>
      </w:r>
      <w:proofErr w:type="spellStart"/>
      <w:r>
        <w:rPr>
          <w:color w:val="auto"/>
          <w:sz w:val="22"/>
          <w:szCs w:val="22"/>
          <w:lang w:val="ru-RU"/>
        </w:rPr>
        <w:t>тапсырмалардың</w:t>
      </w:r>
      <w:proofErr w:type="spellEnd"/>
      <w:r>
        <w:rPr>
          <w:color w:val="auto"/>
          <w:sz w:val="22"/>
          <w:szCs w:val="22"/>
          <w:lang w:val="ru-RU"/>
        </w:rPr>
        <w:t xml:space="preserve"> </w:t>
      </w:r>
      <w:proofErr w:type="spellStart"/>
      <w:r>
        <w:rPr>
          <w:color w:val="auto"/>
          <w:sz w:val="22"/>
          <w:szCs w:val="22"/>
          <w:lang w:val="ru-RU"/>
        </w:rPr>
        <w:t>орындалуы</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есептердің</w:t>
      </w:r>
      <w:proofErr w:type="spellEnd"/>
      <w:r>
        <w:rPr>
          <w:color w:val="auto"/>
          <w:sz w:val="22"/>
          <w:szCs w:val="22"/>
          <w:lang w:val="ru-RU"/>
        </w:rPr>
        <w:t xml:space="preserve"> </w:t>
      </w:r>
      <w:proofErr w:type="spellStart"/>
      <w:r>
        <w:rPr>
          <w:color w:val="auto"/>
          <w:sz w:val="22"/>
          <w:szCs w:val="22"/>
          <w:lang w:val="ru-RU"/>
        </w:rPr>
        <w:t>екінші</w:t>
      </w:r>
      <w:proofErr w:type="spellEnd"/>
      <w:r>
        <w:rPr>
          <w:color w:val="auto"/>
          <w:sz w:val="22"/>
          <w:szCs w:val="22"/>
          <w:lang w:val="ru-RU"/>
        </w:rPr>
        <w:t xml:space="preserve"> </w:t>
      </w:r>
      <w:proofErr w:type="spellStart"/>
      <w:r>
        <w:rPr>
          <w:color w:val="auto"/>
          <w:sz w:val="22"/>
          <w:szCs w:val="22"/>
          <w:lang w:val="ru-RU"/>
        </w:rPr>
        <w:t>данасын</w:t>
      </w:r>
      <w:proofErr w:type="spellEnd"/>
      <w:r>
        <w:rPr>
          <w:color w:val="auto"/>
          <w:sz w:val="22"/>
          <w:szCs w:val="22"/>
          <w:lang w:val="ru-RU"/>
        </w:rPr>
        <w:t xml:space="preserve"> </w:t>
      </w:r>
      <w:proofErr w:type="spellStart"/>
      <w:r>
        <w:rPr>
          <w:color w:val="auto"/>
          <w:sz w:val="22"/>
          <w:szCs w:val="22"/>
          <w:lang w:val="ru-RU"/>
        </w:rPr>
        <w:t>сақтауға</w:t>
      </w:r>
      <w:proofErr w:type="spellEnd"/>
      <w:r>
        <w:rPr>
          <w:color w:val="auto"/>
          <w:sz w:val="22"/>
          <w:szCs w:val="22"/>
          <w:lang w:val="ru-RU"/>
        </w:rPr>
        <w:t xml:space="preserve"> </w:t>
      </w:r>
      <w:proofErr w:type="spellStart"/>
      <w:r>
        <w:rPr>
          <w:color w:val="auto"/>
          <w:sz w:val="22"/>
          <w:szCs w:val="22"/>
          <w:lang w:val="ru-RU"/>
        </w:rPr>
        <w:t>құқылы</w:t>
      </w:r>
      <w:proofErr w:type="spellEnd"/>
      <w:r>
        <w:rPr>
          <w:color w:val="auto"/>
          <w:sz w:val="22"/>
          <w:szCs w:val="22"/>
          <w:lang w:val="ru-RU"/>
        </w:rPr>
        <w:t>.</w:t>
      </w:r>
    </w:p>
    <w:p w14:paraId="5EC1F796" w14:textId="77777777" w:rsidR="003621C5" w:rsidRDefault="00761F15">
      <w:pPr>
        <w:pStyle w:val="Default"/>
        <w:numPr>
          <w:ilvl w:val="0"/>
          <w:numId w:val="1"/>
        </w:numPr>
        <w:jc w:val="both"/>
        <w:rPr>
          <w:color w:val="auto"/>
          <w:sz w:val="22"/>
          <w:szCs w:val="22"/>
          <w:lang w:val="ru-RU"/>
        </w:rPr>
      </w:pPr>
      <w:r>
        <w:rPr>
          <w:color w:val="auto"/>
          <w:sz w:val="22"/>
          <w:szCs w:val="22"/>
          <w:lang w:val="ru-RU"/>
        </w:rPr>
        <w:t xml:space="preserve">КЖ/ТҚҚ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клиентті</w:t>
      </w:r>
      <w:proofErr w:type="spellEnd"/>
      <w:r>
        <w:rPr>
          <w:color w:val="auto"/>
          <w:sz w:val="22"/>
          <w:szCs w:val="22"/>
          <w:lang w:val="ru-RU"/>
        </w:rPr>
        <w:t xml:space="preserve"> </w:t>
      </w:r>
      <w:proofErr w:type="spellStart"/>
      <w:r>
        <w:rPr>
          <w:color w:val="auto"/>
          <w:sz w:val="22"/>
          <w:szCs w:val="22"/>
          <w:lang w:val="ru-RU"/>
        </w:rPr>
        <w:t>сәйкестендіру</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мақсатты</w:t>
      </w:r>
      <w:proofErr w:type="spellEnd"/>
      <w:r>
        <w:rPr>
          <w:color w:val="auto"/>
          <w:sz w:val="22"/>
          <w:szCs w:val="22"/>
          <w:lang w:val="ru-RU"/>
        </w:rPr>
        <w:t xml:space="preserve"> </w:t>
      </w:r>
      <w:proofErr w:type="spellStart"/>
      <w:r>
        <w:rPr>
          <w:color w:val="auto"/>
          <w:sz w:val="22"/>
          <w:szCs w:val="22"/>
          <w:lang w:val="ru-RU"/>
        </w:rPr>
        <w:t>мақсатты</w:t>
      </w:r>
      <w:proofErr w:type="spellEnd"/>
      <w:r>
        <w:rPr>
          <w:color w:val="auto"/>
          <w:sz w:val="22"/>
          <w:szCs w:val="22"/>
          <w:lang w:val="ru-RU"/>
        </w:rPr>
        <w:t xml:space="preserve"> </w:t>
      </w:r>
      <w:proofErr w:type="spellStart"/>
      <w:r>
        <w:rPr>
          <w:color w:val="auto"/>
          <w:sz w:val="22"/>
          <w:szCs w:val="22"/>
          <w:lang w:val="ru-RU"/>
        </w:rPr>
        <w:t>белгілеу</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анықтау</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қажетті</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шаралар</w:t>
      </w:r>
      <w:proofErr w:type="spellEnd"/>
      <w:r>
        <w:rPr>
          <w:color w:val="auto"/>
          <w:sz w:val="22"/>
          <w:szCs w:val="22"/>
          <w:lang w:val="ru-RU"/>
        </w:rPr>
        <w:t xml:space="preserve"> </w:t>
      </w:r>
      <w:proofErr w:type="spellStart"/>
      <w:r>
        <w:rPr>
          <w:color w:val="auto"/>
          <w:sz w:val="22"/>
          <w:szCs w:val="22"/>
          <w:lang w:val="ru-RU"/>
        </w:rPr>
        <w:t>қабылдау</w:t>
      </w:r>
      <w:proofErr w:type="spellEnd"/>
      <w:r>
        <w:rPr>
          <w:color w:val="auto"/>
          <w:sz w:val="22"/>
          <w:szCs w:val="22"/>
          <w:lang w:val="ru-RU"/>
        </w:rPr>
        <w:t xml:space="preserve"> </w:t>
      </w:r>
      <w:proofErr w:type="spellStart"/>
      <w:r>
        <w:rPr>
          <w:color w:val="auto"/>
          <w:sz w:val="22"/>
          <w:szCs w:val="22"/>
          <w:lang w:val="ru-RU"/>
        </w:rPr>
        <w:t>мүмкін</w:t>
      </w:r>
      <w:proofErr w:type="spellEnd"/>
      <w:r>
        <w:rPr>
          <w:color w:val="auto"/>
          <w:sz w:val="22"/>
          <w:szCs w:val="22"/>
          <w:lang w:val="ru-RU"/>
        </w:rPr>
        <w:t xml:space="preserve"> </w:t>
      </w:r>
      <w:proofErr w:type="spellStart"/>
      <w:r>
        <w:rPr>
          <w:color w:val="auto"/>
          <w:sz w:val="22"/>
          <w:szCs w:val="22"/>
          <w:lang w:val="ru-RU"/>
        </w:rPr>
        <w:t>болмаса</w:t>
      </w:r>
      <w:proofErr w:type="spellEnd"/>
      <w:r>
        <w:rPr>
          <w:color w:val="auto"/>
          <w:sz w:val="22"/>
          <w:szCs w:val="22"/>
          <w:lang w:val="ru-RU"/>
        </w:rPr>
        <w:t xml:space="preserve">, Клиент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іскерлік</w:t>
      </w:r>
      <w:proofErr w:type="spellEnd"/>
      <w:r>
        <w:rPr>
          <w:color w:val="auto"/>
          <w:sz w:val="22"/>
          <w:szCs w:val="22"/>
          <w:lang w:val="ru-RU"/>
        </w:rPr>
        <w:t xml:space="preserve"> </w:t>
      </w:r>
      <w:proofErr w:type="spellStart"/>
      <w:r>
        <w:rPr>
          <w:color w:val="auto"/>
          <w:sz w:val="22"/>
          <w:szCs w:val="22"/>
          <w:lang w:val="ru-RU"/>
        </w:rPr>
        <w:t>қарым-қатынас</w:t>
      </w:r>
      <w:proofErr w:type="spellEnd"/>
      <w:r>
        <w:rPr>
          <w:color w:val="auto"/>
          <w:sz w:val="22"/>
          <w:szCs w:val="22"/>
          <w:lang w:val="ru-RU"/>
        </w:rPr>
        <w:t xml:space="preserve"> </w:t>
      </w:r>
      <w:proofErr w:type="spellStart"/>
      <w:r>
        <w:rPr>
          <w:color w:val="auto"/>
          <w:sz w:val="22"/>
          <w:szCs w:val="22"/>
          <w:lang w:val="ru-RU"/>
        </w:rPr>
        <w:t>орнатудан</w:t>
      </w:r>
      <w:proofErr w:type="spellEnd"/>
      <w:r>
        <w:rPr>
          <w:color w:val="auto"/>
          <w:sz w:val="22"/>
          <w:szCs w:val="22"/>
          <w:lang w:val="ru-RU"/>
        </w:rPr>
        <w:t xml:space="preserve">, </w:t>
      </w:r>
      <w:proofErr w:type="spellStart"/>
      <w:r>
        <w:rPr>
          <w:color w:val="auto"/>
          <w:sz w:val="22"/>
          <w:szCs w:val="22"/>
          <w:lang w:val="ru-RU"/>
        </w:rPr>
        <w:t>сондай-ақ</w:t>
      </w:r>
      <w:proofErr w:type="spellEnd"/>
      <w:r>
        <w:rPr>
          <w:color w:val="auto"/>
          <w:sz w:val="22"/>
          <w:szCs w:val="22"/>
          <w:lang w:val="ru-RU"/>
        </w:rPr>
        <w:t xml:space="preserve">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 xml:space="preserve"> </w:t>
      </w:r>
      <w:proofErr w:type="spellStart"/>
      <w:r>
        <w:rPr>
          <w:color w:val="auto"/>
          <w:sz w:val="22"/>
          <w:szCs w:val="22"/>
          <w:lang w:val="ru-RU"/>
        </w:rPr>
        <w:t>мәміле</w:t>
      </w:r>
      <w:proofErr w:type="spellEnd"/>
      <w:r>
        <w:rPr>
          <w:color w:val="auto"/>
          <w:sz w:val="22"/>
          <w:szCs w:val="22"/>
          <w:lang w:val="ru-RU"/>
        </w:rPr>
        <w:t xml:space="preserve"> </w:t>
      </w:r>
      <w:proofErr w:type="spellStart"/>
      <w:r>
        <w:rPr>
          <w:color w:val="auto"/>
          <w:sz w:val="22"/>
          <w:szCs w:val="22"/>
          <w:lang w:val="ru-RU"/>
        </w:rPr>
        <w:t>жасаудан</w:t>
      </w:r>
      <w:proofErr w:type="spellEnd"/>
      <w:r>
        <w:rPr>
          <w:color w:val="auto"/>
          <w:sz w:val="22"/>
          <w:szCs w:val="22"/>
          <w:lang w:val="ru-RU"/>
        </w:rPr>
        <w:t xml:space="preserve"> бас </w:t>
      </w:r>
      <w:proofErr w:type="spellStart"/>
      <w:r>
        <w:rPr>
          <w:color w:val="auto"/>
          <w:sz w:val="22"/>
          <w:szCs w:val="22"/>
          <w:lang w:val="ru-RU"/>
        </w:rPr>
        <w:t>тартады</w:t>
      </w:r>
      <w:proofErr w:type="spellEnd"/>
      <w:r>
        <w:rPr>
          <w:color w:val="auto"/>
          <w:sz w:val="22"/>
          <w:szCs w:val="22"/>
          <w:lang w:val="ru-RU"/>
        </w:rPr>
        <w:t xml:space="preserve">. </w:t>
      </w:r>
      <w:proofErr w:type="spellStart"/>
      <w:r>
        <w:rPr>
          <w:color w:val="auto"/>
          <w:sz w:val="22"/>
          <w:szCs w:val="22"/>
          <w:lang w:val="ru-RU"/>
        </w:rPr>
        <w:t>іскерлік</w:t>
      </w:r>
      <w:proofErr w:type="spellEnd"/>
      <w:r>
        <w:rPr>
          <w:color w:val="auto"/>
          <w:sz w:val="22"/>
          <w:szCs w:val="22"/>
          <w:lang w:val="ru-RU"/>
        </w:rPr>
        <w:t xml:space="preserve"> </w:t>
      </w:r>
      <w:proofErr w:type="spellStart"/>
      <w:r>
        <w:rPr>
          <w:color w:val="auto"/>
          <w:sz w:val="22"/>
          <w:szCs w:val="22"/>
          <w:lang w:val="ru-RU"/>
        </w:rPr>
        <w:t>қатынастың</w:t>
      </w:r>
      <w:proofErr w:type="spellEnd"/>
      <w:r>
        <w:rPr>
          <w:color w:val="auto"/>
          <w:sz w:val="22"/>
          <w:szCs w:val="22"/>
          <w:lang w:val="ru-RU"/>
        </w:rPr>
        <w:t xml:space="preserve"> </w:t>
      </w:r>
      <w:proofErr w:type="spellStart"/>
      <w:r>
        <w:rPr>
          <w:color w:val="auto"/>
          <w:sz w:val="22"/>
          <w:szCs w:val="22"/>
          <w:lang w:val="ru-RU"/>
        </w:rPr>
        <w:t>сипаты</w:t>
      </w:r>
      <w:proofErr w:type="spellEnd"/>
      <w:r>
        <w:rPr>
          <w:color w:val="auto"/>
          <w:sz w:val="22"/>
          <w:szCs w:val="22"/>
          <w:lang w:val="ru-RU"/>
        </w:rPr>
        <w:t>.</w:t>
      </w:r>
    </w:p>
    <w:p w14:paraId="5244177F" w14:textId="77777777" w:rsidR="003621C5" w:rsidRDefault="00761F15">
      <w:pPr>
        <w:pStyle w:val="Default"/>
        <w:numPr>
          <w:ilvl w:val="0"/>
          <w:numId w:val="1"/>
        </w:numPr>
        <w:jc w:val="both"/>
        <w:rPr>
          <w:color w:val="auto"/>
          <w:sz w:val="22"/>
          <w:szCs w:val="22"/>
          <w:lang w:val="ru-RU"/>
        </w:rPr>
      </w:pPr>
      <w:proofErr w:type="spellStart"/>
      <w:r>
        <w:rPr>
          <w:color w:val="auto"/>
          <w:sz w:val="22"/>
          <w:szCs w:val="22"/>
          <w:lang w:val="ru-RU"/>
        </w:rPr>
        <w:t>Әлеуетті</w:t>
      </w:r>
      <w:proofErr w:type="spellEnd"/>
      <w:r>
        <w:rPr>
          <w:color w:val="auto"/>
          <w:sz w:val="22"/>
          <w:szCs w:val="22"/>
          <w:lang w:val="ru-RU"/>
        </w:rPr>
        <w:t xml:space="preserve"> клиент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тексеруден</w:t>
      </w:r>
      <w:proofErr w:type="spellEnd"/>
      <w:r>
        <w:rPr>
          <w:color w:val="auto"/>
          <w:sz w:val="22"/>
          <w:szCs w:val="22"/>
          <w:lang w:val="ru-RU"/>
        </w:rPr>
        <w:t xml:space="preserve"> </w:t>
      </w:r>
      <w:proofErr w:type="spellStart"/>
      <w:r>
        <w:rPr>
          <w:color w:val="auto"/>
          <w:sz w:val="22"/>
          <w:szCs w:val="22"/>
          <w:lang w:val="ru-RU"/>
        </w:rPr>
        <w:t>өткеннен</w:t>
      </w:r>
      <w:proofErr w:type="spellEnd"/>
      <w:r>
        <w:rPr>
          <w:color w:val="auto"/>
          <w:sz w:val="22"/>
          <w:szCs w:val="22"/>
          <w:lang w:val="ru-RU"/>
        </w:rPr>
        <w:t xml:space="preserve"> </w:t>
      </w:r>
      <w:proofErr w:type="spellStart"/>
      <w:r>
        <w:rPr>
          <w:color w:val="auto"/>
          <w:sz w:val="22"/>
          <w:szCs w:val="22"/>
          <w:lang w:val="ru-RU"/>
        </w:rPr>
        <w:t>кейін</w:t>
      </w:r>
      <w:proofErr w:type="spellEnd"/>
      <w:r>
        <w:rPr>
          <w:color w:val="auto"/>
          <w:sz w:val="22"/>
          <w:szCs w:val="22"/>
          <w:lang w:val="ru-RU"/>
        </w:rPr>
        <w:t xml:space="preserve"> Брокер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қызмет</w:t>
      </w:r>
      <w:proofErr w:type="spellEnd"/>
      <w:r>
        <w:rPr>
          <w:color w:val="auto"/>
          <w:sz w:val="22"/>
          <w:szCs w:val="22"/>
          <w:lang w:val="ru-RU"/>
        </w:rPr>
        <w:t xml:space="preserve"> </w:t>
      </w:r>
      <w:proofErr w:type="spellStart"/>
      <w:r>
        <w:rPr>
          <w:color w:val="auto"/>
          <w:sz w:val="22"/>
          <w:szCs w:val="22"/>
          <w:lang w:val="ru-RU"/>
        </w:rPr>
        <w:t>көрсету</w:t>
      </w:r>
      <w:proofErr w:type="spellEnd"/>
      <w:r>
        <w:rPr>
          <w:color w:val="auto"/>
          <w:sz w:val="22"/>
          <w:szCs w:val="22"/>
          <w:lang w:val="ru-RU"/>
        </w:rPr>
        <w:t xml:space="preserve"> </w:t>
      </w:r>
      <w:proofErr w:type="spellStart"/>
      <w:r>
        <w:rPr>
          <w:color w:val="auto"/>
          <w:sz w:val="22"/>
          <w:szCs w:val="22"/>
          <w:lang w:val="ru-RU"/>
        </w:rPr>
        <w:t>мақсатында</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нарығында</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color w:val="auto"/>
          <w:sz w:val="22"/>
          <w:szCs w:val="22"/>
          <w:lang w:val="ru-RU"/>
        </w:rPr>
        <w:t xml:space="preserve"> </w:t>
      </w:r>
      <w:proofErr w:type="spellStart"/>
      <w:r>
        <w:rPr>
          <w:color w:val="auto"/>
          <w:sz w:val="22"/>
          <w:szCs w:val="22"/>
          <w:lang w:val="ru-RU"/>
        </w:rPr>
        <w:t>ретінде</w:t>
      </w:r>
      <w:proofErr w:type="spellEnd"/>
      <w:r>
        <w:rPr>
          <w:color w:val="auto"/>
          <w:sz w:val="22"/>
          <w:szCs w:val="22"/>
          <w:lang w:val="ru-RU"/>
        </w:rPr>
        <w:t xml:space="preserve"> </w:t>
      </w:r>
      <w:proofErr w:type="spellStart"/>
      <w:r>
        <w:rPr>
          <w:color w:val="auto"/>
          <w:sz w:val="22"/>
          <w:szCs w:val="22"/>
          <w:lang w:val="ru-RU"/>
        </w:rPr>
        <w:t>клиенттік</w:t>
      </w:r>
      <w:proofErr w:type="spellEnd"/>
      <w:r>
        <w:rPr>
          <w:color w:val="auto"/>
          <w:sz w:val="22"/>
          <w:szCs w:val="22"/>
          <w:lang w:val="ru-RU"/>
        </w:rPr>
        <w:t xml:space="preserve"> </w:t>
      </w:r>
      <w:proofErr w:type="spellStart"/>
      <w:r>
        <w:rPr>
          <w:color w:val="auto"/>
          <w:sz w:val="22"/>
          <w:szCs w:val="22"/>
          <w:lang w:val="ru-RU"/>
        </w:rPr>
        <w:t>шоттарды</w:t>
      </w:r>
      <w:proofErr w:type="spellEnd"/>
      <w:r>
        <w:rPr>
          <w:color w:val="auto"/>
          <w:sz w:val="22"/>
          <w:szCs w:val="22"/>
          <w:lang w:val="ru-RU"/>
        </w:rPr>
        <w:t xml:space="preserve"> </w:t>
      </w:r>
      <w:proofErr w:type="spellStart"/>
      <w:r>
        <w:rPr>
          <w:color w:val="auto"/>
          <w:sz w:val="22"/>
          <w:szCs w:val="22"/>
          <w:lang w:val="ru-RU"/>
        </w:rPr>
        <w:t>жүргізуге</w:t>
      </w:r>
      <w:proofErr w:type="spellEnd"/>
      <w:r>
        <w:rPr>
          <w:color w:val="auto"/>
          <w:sz w:val="22"/>
          <w:szCs w:val="22"/>
          <w:lang w:val="ru-RU"/>
        </w:rPr>
        <w:t xml:space="preserve"> </w:t>
      </w:r>
      <w:proofErr w:type="spellStart"/>
      <w:r>
        <w:rPr>
          <w:color w:val="auto"/>
          <w:sz w:val="22"/>
          <w:szCs w:val="22"/>
          <w:lang w:val="ru-RU"/>
        </w:rPr>
        <w:t>құқығы</w:t>
      </w:r>
      <w:proofErr w:type="spellEnd"/>
      <w:r>
        <w:rPr>
          <w:color w:val="auto"/>
          <w:sz w:val="22"/>
          <w:szCs w:val="22"/>
          <w:lang w:val="ru-RU"/>
        </w:rPr>
        <w:t xml:space="preserve"> бар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онсыз</w:t>
      </w:r>
      <w:proofErr w:type="spellEnd"/>
      <w:r>
        <w:rPr>
          <w:color w:val="auto"/>
          <w:sz w:val="22"/>
          <w:szCs w:val="22"/>
          <w:lang w:val="ru-RU"/>
        </w:rPr>
        <w:t xml:space="preserve">) </w:t>
      </w:r>
      <w:proofErr w:type="spellStart"/>
      <w:r>
        <w:rPr>
          <w:color w:val="auto"/>
          <w:sz w:val="22"/>
          <w:szCs w:val="22"/>
          <w:lang w:val="ru-RU"/>
        </w:rPr>
        <w:t>клиентпен</w:t>
      </w:r>
      <w:proofErr w:type="spellEnd"/>
      <w:r>
        <w:rPr>
          <w:color w:val="auto"/>
          <w:sz w:val="22"/>
          <w:szCs w:val="22"/>
          <w:lang w:val="ru-RU"/>
        </w:rPr>
        <w:t xml:space="preserve"> </w:t>
      </w: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жасасады</w:t>
      </w:r>
      <w:proofErr w:type="spellEnd"/>
      <w:r>
        <w:rPr>
          <w:color w:val="auto"/>
          <w:sz w:val="22"/>
          <w:szCs w:val="22"/>
          <w:lang w:val="ru-RU"/>
        </w:rPr>
        <w:t xml:space="preserve">, </w:t>
      </w:r>
      <w:proofErr w:type="spellStart"/>
      <w:r>
        <w:rPr>
          <w:color w:val="auto"/>
          <w:sz w:val="22"/>
          <w:szCs w:val="22"/>
          <w:lang w:val="ru-RU"/>
        </w:rPr>
        <w:t>онда</w:t>
      </w:r>
      <w:proofErr w:type="spellEnd"/>
      <w:r>
        <w:rPr>
          <w:color w:val="auto"/>
          <w:sz w:val="22"/>
          <w:szCs w:val="22"/>
          <w:lang w:val="ru-RU"/>
        </w:rPr>
        <w:t xml:space="preserve"> </w:t>
      </w:r>
      <w:proofErr w:type="spellStart"/>
      <w:r>
        <w:rPr>
          <w:color w:val="auto"/>
          <w:sz w:val="22"/>
          <w:szCs w:val="22"/>
          <w:lang w:val="ru-RU"/>
        </w:rPr>
        <w:t>шарттар</w:t>
      </w:r>
      <w:proofErr w:type="spellEnd"/>
      <w:r>
        <w:rPr>
          <w:color w:val="auto"/>
          <w:sz w:val="22"/>
          <w:szCs w:val="22"/>
          <w:lang w:val="ru-RU"/>
        </w:rPr>
        <w:t xml:space="preserve"> </w:t>
      </w:r>
      <w:proofErr w:type="spellStart"/>
      <w:r>
        <w:rPr>
          <w:color w:val="auto"/>
          <w:sz w:val="22"/>
          <w:szCs w:val="22"/>
          <w:lang w:val="ru-RU"/>
        </w:rPr>
        <w:t>қамтылады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делдалдық</w:t>
      </w:r>
      <w:proofErr w:type="spellEnd"/>
      <w:r>
        <w:rPr>
          <w:color w:val="auto"/>
          <w:sz w:val="22"/>
          <w:szCs w:val="22"/>
          <w:lang w:val="ru-RU"/>
        </w:rPr>
        <w:t xml:space="preserve"> </w:t>
      </w:r>
      <w:proofErr w:type="spellStart"/>
      <w:r>
        <w:rPr>
          <w:color w:val="auto"/>
          <w:sz w:val="22"/>
          <w:szCs w:val="22"/>
          <w:lang w:val="ru-RU"/>
        </w:rPr>
        <w:t>қызметтерді</w:t>
      </w:r>
      <w:proofErr w:type="spellEnd"/>
      <w:r>
        <w:rPr>
          <w:color w:val="auto"/>
          <w:sz w:val="22"/>
          <w:szCs w:val="22"/>
          <w:lang w:val="ru-RU"/>
        </w:rPr>
        <w:t>/</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ұстаушыға</w:t>
      </w:r>
      <w:proofErr w:type="spellEnd"/>
      <w:r>
        <w:rPr>
          <w:color w:val="auto"/>
          <w:sz w:val="22"/>
          <w:szCs w:val="22"/>
          <w:lang w:val="ru-RU"/>
        </w:rPr>
        <w:t xml:space="preserve"> </w:t>
      </w:r>
      <w:proofErr w:type="spellStart"/>
      <w:r>
        <w:rPr>
          <w:color w:val="auto"/>
          <w:sz w:val="22"/>
          <w:szCs w:val="22"/>
          <w:lang w:val="ru-RU"/>
        </w:rPr>
        <w:t>қызметтерді</w:t>
      </w:r>
      <w:proofErr w:type="spellEnd"/>
      <w:r>
        <w:rPr>
          <w:color w:val="auto"/>
          <w:sz w:val="22"/>
          <w:szCs w:val="22"/>
          <w:lang w:val="ru-RU"/>
        </w:rPr>
        <w:t xml:space="preserve"> </w:t>
      </w:r>
      <w:proofErr w:type="spellStart"/>
      <w:r>
        <w:rPr>
          <w:color w:val="auto"/>
          <w:sz w:val="22"/>
          <w:szCs w:val="22"/>
          <w:lang w:val="ru-RU"/>
        </w:rPr>
        <w:t>көрсету</w:t>
      </w:r>
      <w:proofErr w:type="spellEnd"/>
      <w:r>
        <w:rPr>
          <w:color w:val="auto"/>
          <w:sz w:val="22"/>
          <w:szCs w:val="22"/>
          <w:lang w:val="ru-RU"/>
        </w:rPr>
        <w:t xml:space="preserve"> </w:t>
      </w:r>
      <w:proofErr w:type="spellStart"/>
      <w:r>
        <w:rPr>
          <w:color w:val="auto"/>
          <w:sz w:val="22"/>
          <w:szCs w:val="22"/>
          <w:lang w:val="ru-RU"/>
        </w:rPr>
        <w:t>тәртібі</w:t>
      </w:r>
      <w:proofErr w:type="spellEnd"/>
      <w:r>
        <w:rPr>
          <w:color w:val="auto"/>
          <w:sz w:val="22"/>
          <w:szCs w:val="22"/>
          <w:lang w:val="ru-RU"/>
        </w:rPr>
        <w:t xml:space="preserve">, </w:t>
      </w:r>
      <w:proofErr w:type="spellStart"/>
      <w:r>
        <w:rPr>
          <w:color w:val="auto"/>
          <w:sz w:val="22"/>
          <w:szCs w:val="22"/>
          <w:lang w:val="ru-RU"/>
        </w:rPr>
        <w:t>сондай-ақ</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өзге</w:t>
      </w:r>
      <w:proofErr w:type="spellEnd"/>
      <w:r>
        <w:rPr>
          <w:color w:val="auto"/>
          <w:sz w:val="22"/>
          <w:szCs w:val="22"/>
          <w:lang w:val="ru-RU"/>
        </w:rPr>
        <w:t xml:space="preserve"> де </w:t>
      </w:r>
      <w:proofErr w:type="spellStart"/>
      <w:r>
        <w:rPr>
          <w:color w:val="auto"/>
          <w:sz w:val="22"/>
          <w:szCs w:val="22"/>
          <w:lang w:val="ru-RU"/>
        </w:rPr>
        <w:t>шарттар</w:t>
      </w:r>
      <w:proofErr w:type="spellEnd"/>
      <w:r>
        <w:rPr>
          <w:color w:val="auto"/>
          <w:sz w:val="22"/>
          <w:szCs w:val="22"/>
          <w:lang w:val="ru-RU"/>
        </w:rPr>
        <w:t>.</w:t>
      </w:r>
    </w:p>
    <w:p w14:paraId="19465375" w14:textId="77777777" w:rsidR="003621C5" w:rsidRPr="00A40D9E" w:rsidRDefault="00761F15">
      <w:pPr>
        <w:pStyle w:val="Default"/>
        <w:numPr>
          <w:ilvl w:val="0"/>
          <w:numId w:val="1"/>
        </w:numPr>
        <w:jc w:val="both"/>
        <w:rPr>
          <w:color w:val="auto"/>
          <w:sz w:val="22"/>
          <w:szCs w:val="22"/>
        </w:rPr>
      </w:pP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жазбаша</w:t>
      </w:r>
      <w:proofErr w:type="spellEnd"/>
      <w:r>
        <w:rPr>
          <w:color w:val="auto"/>
          <w:sz w:val="22"/>
          <w:szCs w:val="22"/>
          <w:lang w:val="ru-RU"/>
        </w:rPr>
        <w:t xml:space="preserve"> </w:t>
      </w:r>
      <w:proofErr w:type="spellStart"/>
      <w:r>
        <w:rPr>
          <w:color w:val="auto"/>
          <w:sz w:val="22"/>
          <w:szCs w:val="22"/>
          <w:lang w:val="ru-RU"/>
        </w:rPr>
        <w:t>нысанда</w:t>
      </w:r>
      <w:proofErr w:type="spellEnd"/>
      <w:r>
        <w:rPr>
          <w:color w:val="auto"/>
          <w:sz w:val="22"/>
          <w:szCs w:val="22"/>
          <w:lang w:val="ru-RU"/>
        </w:rPr>
        <w:t xml:space="preserve"> </w:t>
      </w:r>
      <w:proofErr w:type="spellStart"/>
      <w:r>
        <w:rPr>
          <w:color w:val="auto"/>
          <w:sz w:val="22"/>
          <w:szCs w:val="22"/>
          <w:lang w:val="ru-RU"/>
        </w:rPr>
        <w:t>жасалады</w:t>
      </w:r>
      <w:proofErr w:type="spellEnd"/>
      <w:r>
        <w:rPr>
          <w:color w:val="auto"/>
          <w:sz w:val="22"/>
          <w:szCs w:val="22"/>
          <w:lang w:val="ru-RU"/>
        </w:rPr>
        <w:t xml:space="preserve">, </w:t>
      </w:r>
      <w:proofErr w:type="spellStart"/>
      <w:r>
        <w:rPr>
          <w:color w:val="auto"/>
          <w:sz w:val="22"/>
          <w:szCs w:val="22"/>
          <w:lang w:val="ru-RU"/>
        </w:rPr>
        <w:t>ол</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Брокер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атқарушы</w:t>
      </w:r>
      <w:proofErr w:type="spellEnd"/>
      <w:r>
        <w:rPr>
          <w:color w:val="auto"/>
          <w:sz w:val="22"/>
          <w:szCs w:val="22"/>
          <w:lang w:val="ru-RU"/>
        </w:rPr>
        <w:t xml:space="preserve"> органы </w:t>
      </w:r>
      <w:proofErr w:type="spellStart"/>
      <w:r>
        <w:rPr>
          <w:color w:val="auto"/>
          <w:sz w:val="22"/>
          <w:szCs w:val="22"/>
          <w:lang w:val="ru-RU"/>
        </w:rPr>
        <w:t>бекіткен</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w:t>
      </w:r>
      <w:proofErr w:type="spellEnd"/>
      <w:r>
        <w:rPr>
          <w:color w:val="auto"/>
          <w:sz w:val="22"/>
          <w:szCs w:val="22"/>
          <w:lang w:val="ru-RU"/>
        </w:rPr>
        <w:t xml:space="preserve"> </w:t>
      </w:r>
      <w:proofErr w:type="spellStart"/>
      <w:r>
        <w:rPr>
          <w:color w:val="auto"/>
          <w:sz w:val="22"/>
          <w:szCs w:val="22"/>
          <w:lang w:val="ru-RU"/>
        </w:rPr>
        <w:t>заңнамасының</w:t>
      </w:r>
      <w:proofErr w:type="spellEnd"/>
      <w:r>
        <w:rPr>
          <w:color w:val="auto"/>
          <w:sz w:val="22"/>
          <w:szCs w:val="22"/>
          <w:lang w:val="ru-RU"/>
        </w:rPr>
        <w:t xml:space="preserve"> </w:t>
      </w:r>
      <w:proofErr w:type="spellStart"/>
      <w:r>
        <w:rPr>
          <w:color w:val="auto"/>
          <w:sz w:val="22"/>
          <w:szCs w:val="22"/>
          <w:lang w:val="ru-RU"/>
        </w:rPr>
        <w:t>талаптарын</w:t>
      </w:r>
      <w:proofErr w:type="spellEnd"/>
      <w:r>
        <w:rPr>
          <w:color w:val="auto"/>
          <w:sz w:val="22"/>
          <w:szCs w:val="22"/>
          <w:lang w:val="ru-RU"/>
        </w:rPr>
        <w:t xml:space="preserve"> </w:t>
      </w:r>
      <w:proofErr w:type="spellStart"/>
      <w:r>
        <w:rPr>
          <w:color w:val="auto"/>
          <w:sz w:val="22"/>
          <w:szCs w:val="22"/>
          <w:lang w:val="ru-RU"/>
        </w:rPr>
        <w:t>ескере</w:t>
      </w:r>
      <w:proofErr w:type="spellEnd"/>
      <w:r>
        <w:rPr>
          <w:color w:val="auto"/>
          <w:sz w:val="22"/>
          <w:szCs w:val="22"/>
          <w:lang w:val="ru-RU"/>
        </w:rPr>
        <w:t xml:space="preserve"> </w:t>
      </w:r>
      <w:proofErr w:type="spellStart"/>
      <w:r>
        <w:rPr>
          <w:color w:val="auto"/>
          <w:sz w:val="22"/>
          <w:szCs w:val="22"/>
          <w:lang w:val="ru-RU"/>
        </w:rPr>
        <w:t>отырып</w:t>
      </w:r>
      <w:proofErr w:type="spellEnd"/>
      <w:r>
        <w:rPr>
          <w:color w:val="auto"/>
          <w:sz w:val="22"/>
          <w:szCs w:val="22"/>
          <w:lang w:val="ru-RU"/>
        </w:rPr>
        <w:t xml:space="preserve"> </w:t>
      </w:r>
      <w:proofErr w:type="spellStart"/>
      <w:r>
        <w:rPr>
          <w:color w:val="auto"/>
          <w:sz w:val="22"/>
          <w:szCs w:val="22"/>
          <w:lang w:val="ru-RU"/>
        </w:rPr>
        <w:t>әзірленген</w:t>
      </w:r>
      <w:proofErr w:type="spellEnd"/>
      <w:r>
        <w:rPr>
          <w:color w:val="auto"/>
          <w:sz w:val="22"/>
          <w:szCs w:val="22"/>
          <w:lang w:val="ru-RU"/>
        </w:rPr>
        <w:t xml:space="preserve"> </w:t>
      </w:r>
      <w:proofErr w:type="spellStart"/>
      <w:r>
        <w:rPr>
          <w:color w:val="auto"/>
          <w:sz w:val="22"/>
          <w:szCs w:val="22"/>
          <w:lang w:val="ru-RU"/>
        </w:rPr>
        <w:t>Шарттардың</w:t>
      </w:r>
      <w:proofErr w:type="spellEnd"/>
      <w:r>
        <w:rPr>
          <w:color w:val="auto"/>
          <w:sz w:val="22"/>
          <w:szCs w:val="22"/>
          <w:lang w:val="ru-RU"/>
        </w:rPr>
        <w:t xml:space="preserve"> </w:t>
      </w:r>
      <w:proofErr w:type="spellStart"/>
      <w:r>
        <w:rPr>
          <w:color w:val="auto"/>
          <w:sz w:val="22"/>
          <w:szCs w:val="22"/>
          <w:lang w:val="ru-RU"/>
        </w:rPr>
        <w:t>стандартты</w:t>
      </w:r>
      <w:proofErr w:type="spellEnd"/>
      <w:r>
        <w:rPr>
          <w:color w:val="auto"/>
          <w:sz w:val="22"/>
          <w:szCs w:val="22"/>
          <w:lang w:val="ru-RU"/>
        </w:rPr>
        <w:t xml:space="preserve"> </w:t>
      </w:r>
      <w:proofErr w:type="spellStart"/>
      <w:r>
        <w:rPr>
          <w:color w:val="auto"/>
          <w:sz w:val="22"/>
          <w:szCs w:val="22"/>
          <w:lang w:val="ru-RU"/>
        </w:rPr>
        <w:t>нысандарын</w:t>
      </w:r>
      <w:proofErr w:type="spellEnd"/>
      <w:r>
        <w:rPr>
          <w:color w:val="auto"/>
          <w:sz w:val="22"/>
          <w:szCs w:val="22"/>
          <w:lang w:val="ru-RU"/>
        </w:rPr>
        <w:t xml:space="preserve"> (</w:t>
      </w:r>
      <w:proofErr w:type="spellStart"/>
      <w:r>
        <w:rPr>
          <w:color w:val="auto"/>
          <w:sz w:val="22"/>
          <w:szCs w:val="22"/>
          <w:lang w:val="ru-RU"/>
        </w:rPr>
        <w:t>қосылу</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келісімдер</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оларға</w:t>
      </w:r>
      <w:proofErr w:type="spellEnd"/>
      <w:r>
        <w:rPr>
          <w:color w:val="auto"/>
          <w:sz w:val="22"/>
          <w:szCs w:val="22"/>
          <w:lang w:val="ru-RU"/>
        </w:rPr>
        <w:t xml:space="preserve"> </w:t>
      </w:r>
      <w:proofErr w:type="spellStart"/>
      <w:r>
        <w:rPr>
          <w:color w:val="auto"/>
          <w:sz w:val="22"/>
          <w:szCs w:val="22"/>
          <w:lang w:val="ru-RU"/>
        </w:rPr>
        <w:t>мәлімдемелер</w:t>
      </w:r>
      <w:proofErr w:type="spellEnd"/>
      <w:r>
        <w:rPr>
          <w:color w:val="auto"/>
          <w:sz w:val="22"/>
          <w:szCs w:val="22"/>
          <w:lang w:val="ru-RU"/>
        </w:rPr>
        <w:t xml:space="preserve">) </w:t>
      </w:r>
      <w:proofErr w:type="spellStart"/>
      <w:r>
        <w:rPr>
          <w:color w:val="auto"/>
          <w:sz w:val="22"/>
          <w:szCs w:val="22"/>
          <w:lang w:val="ru-RU"/>
        </w:rPr>
        <w:t>пайдаланады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онымен</w:t>
      </w:r>
      <w:proofErr w:type="spellEnd"/>
      <w:r>
        <w:rPr>
          <w:color w:val="auto"/>
          <w:sz w:val="22"/>
          <w:szCs w:val="22"/>
          <w:lang w:val="ru-RU"/>
        </w:rPr>
        <w:t xml:space="preserve"> </w:t>
      </w:r>
      <w:hyperlink r:id="rId21" w:history="1">
        <w:r>
          <w:rPr>
            <w:rStyle w:val="a7"/>
            <w:b w:val="0"/>
            <w:color w:val="auto"/>
            <w:sz w:val="22"/>
            <w:szCs w:val="22"/>
          </w:rPr>
          <w:t xml:space="preserve">www </w:t>
        </w:r>
      </w:hyperlink>
      <w:r>
        <w:rPr>
          <w:color w:val="auto"/>
          <w:sz w:val="22"/>
          <w:szCs w:val="22"/>
          <w:lang w:val="ru-RU"/>
        </w:rPr>
        <w:t>веб-</w:t>
      </w:r>
      <w:proofErr w:type="spellStart"/>
      <w:r>
        <w:rPr>
          <w:color w:val="auto"/>
          <w:sz w:val="22"/>
          <w:szCs w:val="22"/>
          <w:lang w:val="ru-RU"/>
        </w:rPr>
        <w:t>сайтында</w:t>
      </w:r>
      <w:proofErr w:type="spellEnd"/>
      <w:r>
        <w:rPr>
          <w:color w:val="auto"/>
          <w:sz w:val="22"/>
          <w:szCs w:val="22"/>
          <w:lang w:val="ru-RU"/>
        </w:rPr>
        <w:t xml:space="preserve"> </w:t>
      </w:r>
      <w:proofErr w:type="spellStart"/>
      <w:r>
        <w:rPr>
          <w:color w:val="auto"/>
          <w:sz w:val="22"/>
          <w:szCs w:val="22"/>
          <w:lang w:val="ru-RU"/>
        </w:rPr>
        <w:t>орналастырылған</w:t>
      </w:r>
      <w:proofErr w:type="spellEnd"/>
      <w:r>
        <w:rPr>
          <w:color w:val="auto"/>
          <w:sz w:val="22"/>
          <w:szCs w:val="22"/>
          <w:lang w:val="ru-RU"/>
        </w:rPr>
        <w:t xml:space="preserve"> </w:t>
      </w:r>
      <w:hyperlink r:id="rId22" w:history="1">
        <w:r>
          <w:rPr>
            <w:rStyle w:val="a7"/>
            <w:b w:val="0"/>
            <w:color w:val="auto"/>
            <w:sz w:val="22"/>
            <w:szCs w:val="22"/>
            <w:lang w:val="ru-RU"/>
          </w:rPr>
          <w:t xml:space="preserve">. </w:t>
        </w:r>
      </w:hyperlink>
      <w:hyperlink r:id="rId23" w:history="1"/>
      <w:hyperlink r:id="rId24" w:history="1">
        <w:r>
          <w:rPr>
            <w:rStyle w:val="a7"/>
            <w:b w:val="0"/>
            <w:color w:val="auto"/>
            <w:sz w:val="22"/>
            <w:szCs w:val="22"/>
          </w:rPr>
          <w:t xml:space="preserve">cesec </w:t>
        </w:r>
      </w:hyperlink>
      <w:hyperlink r:id="rId25" w:history="1"/>
      <w:hyperlink r:id="rId26" w:history="1">
        <w:r w:rsidRPr="00A40D9E">
          <w:rPr>
            <w:rStyle w:val="a7"/>
            <w:b w:val="0"/>
            <w:color w:val="auto"/>
            <w:sz w:val="22"/>
            <w:szCs w:val="22"/>
          </w:rPr>
          <w:t xml:space="preserve">. </w:t>
        </w:r>
      </w:hyperlink>
      <w:r w:rsidR="003621C5">
        <w:fldChar w:fldCharType="begin"/>
      </w:r>
      <w:r w:rsidR="003621C5">
        <w:instrText>HYPERLINK "http://www.cesec.kz"</w:instrText>
      </w:r>
      <w:r w:rsidR="003621C5">
        <w:fldChar w:fldCharType="separate"/>
      </w:r>
      <w:r w:rsidR="003621C5">
        <w:fldChar w:fldCharType="end"/>
      </w:r>
      <w:hyperlink r:id="rId27" w:history="1">
        <w:r>
          <w:rPr>
            <w:rStyle w:val="a7"/>
            <w:b w:val="0"/>
            <w:color w:val="auto"/>
            <w:sz w:val="22"/>
            <w:szCs w:val="22"/>
          </w:rPr>
          <w:t xml:space="preserve">kz </w:t>
        </w:r>
      </w:hyperlink>
      <w:hyperlink r:id="rId28" w:history="1"/>
      <w:r w:rsidRPr="00A40D9E">
        <w:rPr>
          <w:color w:val="auto"/>
          <w:sz w:val="22"/>
          <w:szCs w:val="22"/>
        </w:rPr>
        <w:t xml:space="preserve">және клиентпен екі данада екі тараптың уәкілетті өкілдерінің қолдарымен, сондай-ақ Брокер мен клиенттің мөрімен (мөр болған жағдайда) немесе электрондық цифрлық қолтаңбаны немесе динамикалық сәйкестендіру құралдарын пайдалана отырып қол қойылады </w:t>
      </w:r>
      <w:r w:rsidRPr="00A40D9E">
        <w:rPr>
          <w:rStyle w:val="s0"/>
          <w:sz w:val="22"/>
          <w:szCs w:val="22"/>
        </w:rPr>
        <w:t xml:space="preserve">. бір реттік (бір реттік) немесе қайта пайдалануға болатын код </w:t>
      </w:r>
      <w:r w:rsidRPr="00A40D9E">
        <w:rPr>
          <w:color w:val="auto"/>
          <w:sz w:val="22"/>
          <w:szCs w:val="22"/>
        </w:rPr>
        <w:t>(клиент үшін – жеке тұлға үшін).</w:t>
      </w:r>
      <w:r w:rsidRPr="00A40D9E">
        <w:rPr>
          <w:sz w:val="22"/>
          <w:szCs w:val="22"/>
        </w:rPr>
        <w:t xml:space="preserve"> </w:t>
      </w:r>
    </w:p>
    <w:p w14:paraId="39FC6DB2" w14:textId="77777777" w:rsidR="003621C5" w:rsidRPr="00A40D9E" w:rsidRDefault="00761F15">
      <w:pPr>
        <w:pStyle w:val="Default"/>
        <w:numPr>
          <w:ilvl w:val="0"/>
          <w:numId w:val="1"/>
        </w:numPr>
        <w:rPr>
          <w:sz w:val="22"/>
          <w:szCs w:val="22"/>
        </w:rPr>
      </w:pPr>
      <w:r w:rsidRPr="00A40D9E">
        <w:rPr>
          <w:color w:val="auto"/>
          <w:sz w:val="22"/>
          <w:szCs w:val="22"/>
        </w:rPr>
        <w:t>Тараптардың келісімі бойынша Шарттардың стандартты нысандарына өзгерістер мен толықтырулар енгізуге болады.</w:t>
      </w:r>
    </w:p>
    <w:p w14:paraId="2409165D" w14:textId="77777777" w:rsidR="003621C5" w:rsidRPr="00A40D9E" w:rsidRDefault="00761F15">
      <w:pPr>
        <w:pStyle w:val="Default"/>
        <w:numPr>
          <w:ilvl w:val="0"/>
          <w:numId w:val="1"/>
        </w:numPr>
        <w:jc w:val="both"/>
        <w:rPr>
          <w:color w:val="auto"/>
          <w:sz w:val="22"/>
          <w:szCs w:val="22"/>
        </w:rPr>
      </w:pPr>
      <w:r w:rsidRPr="00A40D9E">
        <w:rPr>
          <w:rStyle w:val="16"/>
          <w:color w:val="auto"/>
          <w:sz w:val="22"/>
          <w:szCs w:val="22"/>
        </w:rPr>
        <w:t>Электрондық нысандағы үлгілік брокерлік шарттың талаптарына қосылу кезінде қаулымен бекітілген Қаржы мониторингі субъектілері іскерлік қатынастарды қашықтықтан орнатқан жағдайда клиенттерді тиісінше тексеруге қойылатын талаптарды ескере отырып, клиентпен іскерлік қарым-қатынас қашықтан орнатылады. уәкілетті органның. Электрондық түрде брокерлік шарт жасасу және клиентпен қашықтықтан іскерлік қарым-қатынас орнату кезінде брокердің клиенттерді сәйкестендіру шарттары мен тәртібі брокердің ішкі құжаттарымен айқындалады.</w:t>
      </w:r>
    </w:p>
    <w:p w14:paraId="0BABB951" w14:textId="77777777" w:rsidR="003621C5" w:rsidRPr="00A40D9E" w:rsidRDefault="00761F15">
      <w:pPr>
        <w:pStyle w:val="Default"/>
        <w:numPr>
          <w:ilvl w:val="0"/>
          <w:numId w:val="1"/>
        </w:numPr>
        <w:jc w:val="both"/>
        <w:rPr>
          <w:color w:val="auto"/>
          <w:sz w:val="22"/>
          <w:szCs w:val="22"/>
        </w:rPr>
      </w:pPr>
      <w:r w:rsidRPr="00A40D9E">
        <w:rPr>
          <w:color w:val="auto"/>
          <w:sz w:val="22"/>
          <w:szCs w:val="22"/>
        </w:rPr>
        <w:t xml:space="preserve">Шартты жасау арқылы клиент бағалы қағаздар нарығындағы қызметпен байланысты тәуекелдердің бар екенін білетінін растайды, барлық инвестициялық шешімдерді өз бетінше қабылдайды және мұндай шешімдердің немесе олардың салдарларының қолданыстағы заңнама талаптарына сәйкес келуін қамтамасыз етеді; Клиенттің жеке деректерін, электрондық/қағаз тасығыштарда жазылған, Брокерге/номиналды ұстаушыға қызмет барысында белгілі болатын немесе белгілі болған клиентке қатысты ақпаратты, шеңберде және мерзімде жинауға және өңдеуге келісімін береді. «Дербес деректер және оларды қорғау туралы» Қазақстан Республикасының Заңына сәйкес; Қазақстан Республикасының заңнамасында көзделген жағдайларда делдалдық қызметті жүзеге асыратын немесе оған қатысатын бағалы қағаздар нарығының кәсіби бөлімшелеріне өзі туралы, оның ішінде бағалы қағаздар нарығындағы коммерциялық құпияны құрайтын мәліметтерді ашуға келіседі ; қабылдайды </w:t>
      </w:r>
      <w:r w:rsidRPr="00A40D9E">
        <w:rPr>
          <w:color w:val="auto"/>
          <w:spacing w:val="2"/>
          <w:sz w:val="22"/>
          <w:szCs w:val="22"/>
        </w:rPr>
        <w:t xml:space="preserve">сен </w:t>
      </w:r>
      <w:r w:rsidRPr="00A40D9E">
        <w:rPr>
          <w:color w:val="auto"/>
          <w:sz w:val="22"/>
          <w:szCs w:val="22"/>
        </w:rPr>
        <w:t>словия</w:t>
      </w:r>
      <w:r w:rsidRPr="00A40D9E">
        <w:rPr>
          <w:color w:val="auto"/>
          <w:spacing w:val="4"/>
          <w:sz w:val="22"/>
          <w:szCs w:val="22"/>
        </w:rPr>
        <w:t xml:space="preserve"> </w:t>
      </w:r>
      <w:r w:rsidRPr="00A40D9E">
        <w:rPr>
          <w:color w:val="auto"/>
          <w:sz w:val="22"/>
          <w:szCs w:val="22"/>
        </w:rPr>
        <w:t>Шарт және</w:t>
      </w:r>
      <w:r w:rsidRPr="00A40D9E">
        <w:rPr>
          <w:color w:val="auto"/>
          <w:spacing w:val="7"/>
          <w:sz w:val="22"/>
          <w:szCs w:val="22"/>
        </w:rPr>
        <w:t xml:space="preserve"> </w:t>
      </w:r>
      <w:r w:rsidRPr="00A40D9E">
        <w:rPr>
          <w:color w:val="auto"/>
          <w:spacing w:val="5"/>
          <w:sz w:val="22"/>
          <w:szCs w:val="22"/>
        </w:rPr>
        <w:t xml:space="preserve">ішкі </w:t>
      </w:r>
      <w:r w:rsidRPr="00A40D9E">
        <w:rPr>
          <w:color w:val="auto"/>
          <w:sz w:val="22"/>
          <w:szCs w:val="22"/>
        </w:rPr>
        <w:t xml:space="preserve">құжаттарда </w:t>
      </w:r>
      <w:r w:rsidRPr="00A40D9E">
        <w:rPr>
          <w:color w:val="auto"/>
          <w:spacing w:val="2"/>
          <w:sz w:val="22"/>
          <w:szCs w:val="22"/>
        </w:rPr>
        <w:t>​</w:t>
      </w:r>
      <w:r w:rsidRPr="00A40D9E">
        <w:rPr>
          <w:color w:val="auto"/>
          <w:spacing w:val="1"/>
          <w:sz w:val="22"/>
          <w:szCs w:val="22"/>
        </w:rPr>
        <w:t xml:space="preserve"> </w:t>
      </w:r>
      <w:r w:rsidRPr="00A40D9E">
        <w:rPr>
          <w:color w:val="auto"/>
          <w:sz w:val="22"/>
          <w:szCs w:val="22"/>
        </w:rPr>
        <w:t>Брокер,</w:t>
      </w:r>
      <w:r w:rsidRPr="00A40D9E">
        <w:rPr>
          <w:color w:val="auto"/>
          <w:spacing w:val="13"/>
          <w:sz w:val="22"/>
          <w:szCs w:val="22"/>
        </w:rPr>
        <w:t xml:space="preserve"> </w:t>
      </w:r>
      <w:r w:rsidRPr="00A40D9E">
        <w:rPr>
          <w:color w:val="auto"/>
          <w:sz w:val="22"/>
          <w:szCs w:val="22"/>
        </w:rPr>
        <w:t xml:space="preserve">реттеу </w:t>
      </w:r>
      <w:r w:rsidRPr="00A40D9E">
        <w:rPr>
          <w:color w:val="auto"/>
          <w:spacing w:val="2"/>
          <w:sz w:val="22"/>
          <w:szCs w:val="22"/>
        </w:rPr>
        <w:t>тәртібі</w:t>
      </w:r>
      <w:r w:rsidRPr="00A40D9E">
        <w:rPr>
          <w:color w:val="auto"/>
          <w:spacing w:val="18"/>
          <w:sz w:val="22"/>
          <w:szCs w:val="22"/>
        </w:rPr>
        <w:t xml:space="preserve"> </w:t>
      </w:r>
      <w:r w:rsidRPr="00A40D9E">
        <w:rPr>
          <w:color w:val="auto"/>
          <w:sz w:val="22"/>
          <w:szCs w:val="22"/>
        </w:rPr>
        <w:t>Және</w:t>
      </w:r>
      <w:r w:rsidRPr="00A40D9E">
        <w:rPr>
          <w:color w:val="auto"/>
          <w:spacing w:val="21"/>
          <w:sz w:val="22"/>
          <w:szCs w:val="22"/>
        </w:rPr>
        <w:t xml:space="preserve"> </w:t>
      </w:r>
      <w:r w:rsidRPr="00A40D9E">
        <w:rPr>
          <w:color w:val="auto"/>
          <w:spacing w:val="2"/>
          <w:sz w:val="22"/>
          <w:szCs w:val="22"/>
        </w:rPr>
        <w:t xml:space="preserve">u </w:t>
      </w:r>
      <w:r w:rsidRPr="00A40D9E">
        <w:rPr>
          <w:color w:val="auto"/>
          <w:sz w:val="22"/>
          <w:szCs w:val="22"/>
        </w:rPr>
        <w:t xml:space="preserve">slo </w:t>
      </w:r>
      <w:r w:rsidRPr="00A40D9E">
        <w:rPr>
          <w:color w:val="auto"/>
          <w:spacing w:val="2"/>
          <w:sz w:val="22"/>
          <w:szCs w:val="22"/>
        </w:rPr>
        <w:t xml:space="preserve">v </w:t>
      </w:r>
      <w:r w:rsidRPr="00A40D9E">
        <w:rPr>
          <w:color w:val="auto"/>
          <w:sz w:val="22"/>
          <w:szCs w:val="22"/>
        </w:rPr>
        <w:t>iya</w:t>
      </w:r>
      <w:r w:rsidRPr="00A40D9E">
        <w:rPr>
          <w:color w:val="auto"/>
          <w:spacing w:val="8"/>
          <w:sz w:val="22"/>
          <w:szCs w:val="22"/>
        </w:rPr>
        <w:t xml:space="preserve"> </w:t>
      </w:r>
      <w:r w:rsidRPr="00A40D9E">
        <w:rPr>
          <w:color w:val="auto"/>
          <w:sz w:val="22"/>
          <w:szCs w:val="22"/>
        </w:rPr>
        <w:t>қамтамасыз ету</w:t>
      </w:r>
      <w:r w:rsidRPr="00A40D9E">
        <w:rPr>
          <w:color w:val="auto"/>
          <w:spacing w:val="16"/>
          <w:sz w:val="22"/>
          <w:szCs w:val="22"/>
        </w:rPr>
        <w:t xml:space="preserve"> </w:t>
      </w:r>
      <w:r w:rsidRPr="00A40D9E">
        <w:rPr>
          <w:color w:val="auto"/>
          <w:spacing w:val="2"/>
          <w:sz w:val="22"/>
          <w:szCs w:val="22"/>
        </w:rPr>
        <w:t xml:space="preserve">брокерлік </w:t>
      </w:r>
      <w:r w:rsidRPr="00A40D9E">
        <w:rPr>
          <w:color w:val="auto"/>
          <w:sz w:val="22"/>
          <w:szCs w:val="22"/>
        </w:rPr>
        <w:t>қызмет көрсетеді және барлығын орындауға міндеттенеді</w:t>
      </w:r>
      <w:r w:rsidRPr="00A40D9E">
        <w:rPr>
          <w:color w:val="auto"/>
          <w:spacing w:val="11"/>
          <w:sz w:val="22"/>
          <w:szCs w:val="22"/>
        </w:rPr>
        <w:t xml:space="preserve"> </w:t>
      </w:r>
      <w:r w:rsidRPr="00A40D9E">
        <w:rPr>
          <w:color w:val="auto"/>
          <w:sz w:val="22"/>
          <w:szCs w:val="22"/>
        </w:rPr>
        <w:t xml:space="preserve">жалпы </w:t>
      </w:r>
      <w:r w:rsidRPr="00A40D9E">
        <w:rPr>
          <w:color w:val="auto"/>
          <w:spacing w:val="11"/>
          <w:sz w:val="22"/>
          <w:szCs w:val="22"/>
        </w:rPr>
        <w:t xml:space="preserve">осы </w:t>
      </w:r>
      <w:r w:rsidRPr="00A40D9E">
        <w:rPr>
          <w:color w:val="auto"/>
          <w:spacing w:val="2"/>
          <w:sz w:val="22"/>
          <w:szCs w:val="22"/>
        </w:rPr>
        <w:t xml:space="preserve">құжаттардың </w:t>
      </w:r>
      <w:r w:rsidRPr="00A40D9E">
        <w:rPr>
          <w:color w:val="auto"/>
          <w:sz w:val="22"/>
          <w:szCs w:val="22"/>
        </w:rPr>
        <w:t>ережелері ;</w:t>
      </w:r>
      <w:r w:rsidRPr="00A40D9E">
        <w:rPr>
          <w:color w:val="auto"/>
          <w:spacing w:val="1"/>
          <w:sz w:val="22"/>
          <w:szCs w:val="22"/>
        </w:rPr>
        <w:t xml:space="preserve">​ </w:t>
      </w:r>
      <w:r w:rsidRPr="00A40D9E">
        <w:rPr>
          <w:color w:val="auto"/>
          <w:sz w:val="22"/>
          <w:szCs w:val="22"/>
        </w:rPr>
        <w:t>өзi жүзеге асыратын әрекеттерде, оның iшiнде Брокерге қаржы құралдарымен мәмiлелер жүргiзу үшiн клиенттiң тапсырыстарын/өкiмдерiн жiберу кезiнде нарықта баға манипуляциясының белгiлерiнiң болмауын дербес бақылауға мiндеттенедi. Брокер кіріс алуға кепілдік бермейді және клиент Брокерден алынған ақпаратқа сүйене отырып сатып алатын немесе сататын қаржы құралдарына инвестициялаудан түсетін клиенттің кірісіне қатысты ешқандай мәлімдеме жасамайды. Брокер клиентке Брокер ұсынған ақпаратты клиенттің және көрсетілген үшінші тұлғалардың пайдалануы нәтижесінде клиент немесе басқа тұлғалар үшін туындауы мүмкін залалдар, шығындар, шығындар және жағымсыз салдарлар үшін жауапты емес.</w:t>
      </w:r>
    </w:p>
    <w:p w14:paraId="55F10F7F" w14:textId="3AA8DA4E" w:rsidR="003621C5" w:rsidRPr="00A40D9E" w:rsidRDefault="00761F15">
      <w:pPr>
        <w:pStyle w:val="Default"/>
        <w:numPr>
          <w:ilvl w:val="0"/>
          <w:numId w:val="1"/>
        </w:numPr>
        <w:jc w:val="both"/>
        <w:rPr>
          <w:color w:val="auto"/>
          <w:sz w:val="22"/>
          <w:szCs w:val="22"/>
        </w:rPr>
      </w:pPr>
      <w:r w:rsidRPr="00A40D9E">
        <w:rPr>
          <w:color w:val="auto"/>
          <w:sz w:val="22"/>
          <w:szCs w:val="22"/>
        </w:rPr>
        <w:t>Шартты жасамас бұрын Брокер клиентті оның номиналды ұстаушы ретіндегі қызметінің шарттарымен таныстырады.</w:t>
      </w:r>
    </w:p>
    <w:p w14:paraId="1BEC6862" w14:textId="77777777" w:rsidR="003621C5" w:rsidRPr="00A40D9E" w:rsidRDefault="00761F15">
      <w:pPr>
        <w:pStyle w:val="aa"/>
        <w:jc w:val="both"/>
        <w:rPr>
          <w:b/>
          <w:snapToGrid w:val="0"/>
          <w:color w:val="auto"/>
          <w:sz w:val="22"/>
          <w:szCs w:val="22"/>
        </w:rPr>
      </w:pPr>
      <w:bookmarkStart w:id="1" w:name="_Hlk89767041"/>
      <w:r w:rsidRPr="00A40D9E">
        <w:rPr>
          <w:rStyle w:val="s0"/>
          <w:color w:val="auto"/>
          <w:sz w:val="22"/>
          <w:szCs w:val="22"/>
        </w:rPr>
        <w:t>Клиенттің ақшалай қаражатын үшінші тұлғалардың банктік шоттарына аудару аударым сомасына қарамастан (Қазақстан Республикасының Азаматтық кодексінде көзделген жағдайларды қоспағанда) жүргізілмейді.</w:t>
      </w:r>
    </w:p>
    <w:bookmarkEnd w:id="1"/>
    <w:p w14:paraId="576D4AFF" w14:textId="77777777" w:rsidR="003621C5" w:rsidRPr="00A40D9E" w:rsidRDefault="00761F15">
      <w:pPr>
        <w:pStyle w:val="Default"/>
        <w:numPr>
          <w:ilvl w:val="0"/>
          <w:numId w:val="1"/>
        </w:numPr>
        <w:jc w:val="both"/>
        <w:rPr>
          <w:b/>
          <w:color w:val="auto"/>
          <w:sz w:val="22"/>
          <w:szCs w:val="22"/>
        </w:rPr>
      </w:pPr>
      <w:r w:rsidRPr="00A40D9E">
        <w:rPr>
          <w:b/>
          <w:color w:val="auto"/>
          <w:sz w:val="22"/>
          <w:szCs w:val="22"/>
        </w:rPr>
        <w:t>Брокердің/номинанттың және Клиенттің құқықтары, міндеттері/функциялары, жауапкершілігі:</w:t>
      </w:r>
    </w:p>
    <w:p w14:paraId="16E2F8D9" w14:textId="77777777" w:rsidR="003621C5" w:rsidRDefault="00761F15">
      <w:pPr>
        <w:ind w:firstLine="709"/>
        <w:rPr>
          <w:color w:val="auto"/>
          <w:sz w:val="22"/>
          <w:szCs w:val="22"/>
          <w:u w:val="single"/>
        </w:rPr>
      </w:pPr>
      <w:r>
        <w:rPr>
          <w:color w:val="auto"/>
          <w:sz w:val="22"/>
          <w:szCs w:val="22"/>
          <w:u w:val="single"/>
          <w:lang w:val="ru-RU"/>
        </w:rPr>
        <w:t xml:space="preserve">1. </w:t>
      </w:r>
      <w:r>
        <w:rPr>
          <w:color w:val="auto"/>
          <w:sz w:val="22"/>
          <w:szCs w:val="22"/>
          <w:u w:val="single"/>
        </w:rPr>
        <w:t xml:space="preserve">Клиент </w:t>
      </w:r>
      <w:proofErr w:type="gramStart"/>
      <w:r>
        <w:rPr>
          <w:color w:val="auto"/>
          <w:sz w:val="22"/>
          <w:szCs w:val="22"/>
          <w:u w:val="single"/>
        </w:rPr>
        <w:t>міндетті :</w:t>
      </w:r>
      <w:proofErr w:type="gramEnd"/>
    </w:p>
    <w:p w14:paraId="1C715900" w14:textId="77777777" w:rsidR="003621C5" w:rsidRPr="00A40D9E" w:rsidRDefault="00761F15">
      <w:pPr>
        <w:pStyle w:val="aa"/>
        <w:numPr>
          <w:ilvl w:val="2"/>
          <w:numId w:val="2"/>
        </w:numPr>
        <w:tabs>
          <w:tab w:val="clear" w:pos="2148"/>
          <w:tab w:val="left" w:pos="709"/>
        </w:tabs>
        <w:ind w:left="709" w:firstLine="0"/>
        <w:jc w:val="both"/>
        <w:rPr>
          <w:color w:val="auto"/>
          <w:sz w:val="22"/>
          <w:szCs w:val="22"/>
        </w:rPr>
      </w:pPr>
      <w:r w:rsidRPr="00A40D9E">
        <w:rPr>
          <w:color w:val="auto"/>
          <w:sz w:val="22"/>
          <w:szCs w:val="22"/>
        </w:rPr>
        <w:t>Сіздің жеке кабинетіңізде Клиенттің тапсырысы/тапсырысы берілген сәтке дейін толық көлемде мыналардың болуын қамтамасыз ету: Шартта көзделген сома және Клиенттің берілген тапсырыстарына сәйкес операцияларды, олармен операцияларды жүзеге асыру үшін қажетті қаржы құралдары. /тапсырыстар;</w:t>
      </w:r>
    </w:p>
    <w:p w14:paraId="4370295F" w14:textId="77777777" w:rsidR="003621C5" w:rsidRPr="00A40D9E" w:rsidRDefault="00761F15">
      <w:pPr>
        <w:pStyle w:val="aa"/>
        <w:numPr>
          <w:ilvl w:val="2"/>
          <w:numId w:val="2"/>
        </w:numPr>
        <w:tabs>
          <w:tab w:val="clear" w:pos="2148"/>
          <w:tab w:val="left" w:pos="1134"/>
        </w:tabs>
        <w:ind w:left="0" w:firstLine="709"/>
        <w:jc w:val="both"/>
        <w:rPr>
          <w:color w:val="auto"/>
          <w:sz w:val="22"/>
          <w:szCs w:val="22"/>
        </w:rPr>
      </w:pPr>
      <w:r w:rsidRPr="00A40D9E">
        <w:rPr>
          <w:color w:val="auto"/>
          <w:sz w:val="22"/>
          <w:szCs w:val="22"/>
        </w:rPr>
        <w:t>Шарт талаптарына сәйкес Клиенттің тапсырыстарын/тапсырмаларын беруге;</w:t>
      </w:r>
    </w:p>
    <w:p w14:paraId="40EFE938" w14:textId="77777777" w:rsidR="003621C5" w:rsidRPr="00A40D9E" w:rsidRDefault="00761F15">
      <w:pPr>
        <w:pStyle w:val="aa"/>
        <w:numPr>
          <w:ilvl w:val="2"/>
          <w:numId w:val="2"/>
        </w:numPr>
        <w:tabs>
          <w:tab w:val="clear" w:pos="2148"/>
          <w:tab w:val="left" w:pos="1134"/>
        </w:tabs>
        <w:ind w:left="709" w:firstLine="0"/>
        <w:jc w:val="both"/>
        <w:rPr>
          <w:color w:val="auto"/>
          <w:sz w:val="22"/>
          <w:szCs w:val="22"/>
        </w:rPr>
      </w:pPr>
      <w:r w:rsidRPr="00A40D9E">
        <w:rPr>
          <w:color w:val="auto"/>
          <w:sz w:val="22"/>
          <w:szCs w:val="22"/>
        </w:rPr>
        <w:t>Клиентке тиесілі және оның жеке шоттарында орналасқан қаржы құралдарын/ақшаны алып қою туралы ақпаратты дереу беруге;</w:t>
      </w:r>
    </w:p>
    <w:p w14:paraId="4ED2DCAA" w14:textId="20B5D611" w:rsidR="003621C5" w:rsidRPr="00A40D9E" w:rsidRDefault="00761F15">
      <w:pPr>
        <w:pStyle w:val="aa"/>
        <w:numPr>
          <w:ilvl w:val="2"/>
          <w:numId w:val="2"/>
        </w:numPr>
        <w:tabs>
          <w:tab w:val="clear" w:pos="2148"/>
          <w:tab w:val="left" w:pos="1134"/>
        </w:tabs>
        <w:ind w:left="709" w:firstLine="0"/>
        <w:jc w:val="both"/>
        <w:rPr>
          <w:color w:val="auto"/>
          <w:sz w:val="22"/>
          <w:szCs w:val="22"/>
        </w:rPr>
      </w:pPr>
      <w:r w:rsidRPr="00A40D9E">
        <w:rPr>
          <w:color w:val="auto"/>
          <w:sz w:val="22"/>
          <w:szCs w:val="22"/>
        </w:rPr>
        <w:t>сатып алынған қаржы құралдарының құнын және Шартта көзделген барлық сомаларды уақтылы және толық көлемде төлеуге;</w:t>
      </w:r>
    </w:p>
    <w:p w14:paraId="0A683F00" w14:textId="77777777" w:rsidR="003621C5" w:rsidRPr="00A40D9E" w:rsidRDefault="00761F15">
      <w:pPr>
        <w:pStyle w:val="aa"/>
        <w:numPr>
          <w:ilvl w:val="2"/>
          <w:numId w:val="2"/>
        </w:numPr>
        <w:tabs>
          <w:tab w:val="clear" w:pos="2148"/>
          <w:tab w:val="left" w:pos="1134"/>
        </w:tabs>
        <w:ind w:left="709" w:firstLine="0"/>
        <w:jc w:val="both"/>
        <w:rPr>
          <w:color w:val="auto"/>
          <w:sz w:val="22"/>
          <w:szCs w:val="22"/>
        </w:rPr>
      </w:pPr>
      <w:r w:rsidRPr="00A40D9E">
        <w:rPr>
          <w:color w:val="auto"/>
          <w:sz w:val="22"/>
          <w:szCs w:val="22"/>
        </w:rPr>
        <w:t>Брокерге/номиналды ұстаушыға Шарт және Қазақстан Республикасының заңнамасы бойынша өз міндеттемелерін орындау үшін қажетті сенімді ақпарат пен құжаттарды жедел беруге;</w:t>
      </w:r>
    </w:p>
    <w:p w14:paraId="5C45A349" w14:textId="77777777" w:rsidR="003621C5" w:rsidRPr="00A40D9E" w:rsidRDefault="00761F15">
      <w:pPr>
        <w:pStyle w:val="aa"/>
        <w:numPr>
          <w:ilvl w:val="2"/>
          <w:numId w:val="2"/>
        </w:numPr>
        <w:tabs>
          <w:tab w:val="clear" w:pos="2148"/>
          <w:tab w:val="left" w:pos="1134"/>
        </w:tabs>
        <w:ind w:left="709" w:firstLine="0"/>
        <w:jc w:val="both"/>
        <w:rPr>
          <w:color w:val="auto"/>
          <w:sz w:val="22"/>
          <w:szCs w:val="22"/>
        </w:rPr>
      </w:pPr>
      <w:r w:rsidRPr="00A40D9E">
        <w:rPr>
          <w:color w:val="auto"/>
          <w:sz w:val="22"/>
          <w:szCs w:val="22"/>
        </w:rPr>
        <w:t>Брокерге/номиналды ұстаушыға, егер Клиент қаржы құралдарына ауыртпалық салуға Өтінім берген жағдайда, салыстыру үшін кепіл шартының нотариалды куәландырылған көшірмесін немесе кепіл шартының түпнұсқасымен көшірмесін беруге;</w:t>
      </w:r>
    </w:p>
    <w:p w14:paraId="769621E0" w14:textId="77777777" w:rsidR="003621C5" w:rsidRPr="00A40D9E" w:rsidRDefault="00761F15">
      <w:pPr>
        <w:pStyle w:val="aa"/>
        <w:numPr>
          <w:ilvl w:val="2"/>
          <w:numId w:val="2"/>
        </w:numPr>
        <w:tabs>
          <w:tab w:val="clear" w:pos="2148"/>
          <w:tab w:val="left" w:pos="1134"/>
        </w:tabs>
        <w:ind w:left="709" w:firstLine="0"/>
        <w:jc w:val="both"/>
        <w:rPr>
          <w:color w:val="auto"/>
          <w:sz w:val="22"/>
          <w:szCs w:val="22"/>
        </w:rPr>
      </w:pPr>
      <w:r w:rsidRPr="00A40D9E">
        <w:rPr>
          <w:color w:val="auto"/>
          <w:sz w:val="22"/>
          <w:szCs w:val="22"/>
        </w:rPr>
        <w:t>Шартта (Өтініште) және/немесе Брокерге/номиналды ұстаушыға ұсынылатын басқа да құжаттарда көрсетілген мәліметтердің өзгергені туралы Брокерге/номиналды ұстаушыға жазбаша хабарлауға - мұндай өзгерістер туындаған күннен бастап 3 (үш) жұмыс күнінен кешіктірмей. , оның ішінде белгіленген нысан бойынша тиісті бұйрықты жіберу;</w:t>
      </w:r>
    </w:p>
    <w:p w14:paraId="789E7FF7" w14:textId="77777777" w:rsidR="003621C5" w:rsidRPr="00A40D9E" w:rsidRDefault="00761F15">
      <w:pPr>
        <w:pStyle w:val="aa"/>
        <w:numPr>
          <w:ilvl w:val="2"/>
          <w:numId w:val="2"/>
        </w:numPr>
        <w:tabs>
          <w:tab w:val="clear" w:pos="2148"/>
          <w:tab w:val="left" w:pos="1134"/>
        </w:tabs>
        <w:ind w:left="0" w:firstLine="709"/>
        <w:jc w:val="both"/>
        <w:rPr>
          <w:color w:val="auto"/>
          <w:sz w:val="22"/>
          <w:szCs w:val="22"/>
        </w:rPr>
      </w:pPr>
      <w:r w:rsidRPr="00A40D9E">
        <w:rPr>
          <w:color w:val="auto"/>
          <w:sz w:val="22"/>
          <w:szCs w:val="22"/>
        </w:rPr>
        <w:t>Шартта, Ережеде және Қазақстан Республикасының заңнамасында көзделген өзге де міндеттерді жүзеге асыру.</w:t>
      </w:r>
    </w:p>
    <w:p w14:paraId="73A00EA7" w14:textId="77777777" w:rsidR="003621C5" w:rsidRDefault="00761F15">
      <w:pPr>
        <w:pStyle w:val="aa"/>
        <w:jc w:val="both"/>
        <w:rPr>
          <w:color w:val="auto"/>
          <w:sz w:val="22"/>
          <w:szCs w:val="22"/>
          <w:u w:val="single"/>
          <w:lang w:val="ru-RU"/>
        </w:rPr>
      </w:pPr>
      <w:r>
        <w:rPr>
          <w:color w:val="auto"/>
          <w:sz w:val="22"/>
          <w:szCs w:val="22"/>
          <w:u w:val="single"/>
          <w:lang w:val="ru-RU"/>
        </w:rPr>
        <w:t xml:space="preserve">2. </w:t>
      </w:r>
      <w:proofErr w:type="spellStart"/>
      <w:r>
        <w:rPr>
          <w:color w:val="auto"/>
          <w:sz w:val="22"/>
          <w:szCs w:val="22"/>
          <w:u w:val="single"/>
          <w:lang w:val="ru-RU"/>
        </w:rPr>
        <w:t>Клиенттің</w:t>
      </w:r>
      <w:proofErr w:type="spellEnd"/>
      <w:r>
        <w:rPr>
          <w:color w:val="auto"/>
          <w:sz w:val="22"/>
          <w:szCs w:val="22"/>
          <w:u w:val="single"/>
          <w:lang w:val="ru-RU"/>
        </w:rPr>
        <w:t xml:space="preserve"> </w:t>
      </w:r>
      <w:proofErr w:type="spellStart"/>
      <w:r>
        <w:rPr>
          <w:color w:val="auto"/>
          <w:sz w:val="22"/>
          <w:szCs w:val="22"/>
          <w:u w:val="single"/>
          <w:lang w:val="ru-RU"/>
        </w:rPr>
        <w:t>құқығы</w:t>
      </w:r>
      <w:proofErr w:type="spellEnd"/>
      <w:r>
        <w:rPr>
          <w:color w:val="auto"/>
          <w:sz w:val="22"/>
          <w:szCs w:val="22"/>
          <w:u w:val="single"/>
          <w:lang w:val="ru-RU"/>
        </w:rPr>
        <w:t xml:space="preserve"> бар:</w:t>
      </w:r>
    </w:p>
    <w:p w14:paraId="5E5F1A79" w14:textId="77777777" w:rsidR="003621C5" w:rsidRDefault="00761F15">
      <w:pPr>
        <w:pStyle w:val="aa"/>
        <w:numPr>
          <w:ilvl w:val="2"/>
          <w:numId w:val="3"/>
        </w:numPr>
        <w:ind w:left="709" w:firstLine="142"/>
        <w:jc w:val="both"/>
        <w:rPr>
          <w:color w:val="auto"/>
          <w:sz w:val="22"/>
          <w:szCs w:val="22"/>
          <w:lang w:val="ru-RU"/>
        </w:rPr>
      </w:pPr>
      <w:proofErr w:type="spellStart"/>
      <w:r>
        <w:rPr>
          <w:color w:val="auto"/>
          <w:sz w:val="22"/>
          <w:szCs w:val="22"/>
          <w:lang w:val="ru-RU"/>
        </w:rPr>
        <w:t>Брокерден</w:t>
      </w:r>
      <w:proofErr w:type="spellEnd"/>
      <w:r>
        <w:rPr>
          <w:color w:val="auto"/>
          <w:sz w:val="22"/>
          <w:szCs w:val="22"/>
          <w:lang w:val="ru-RU"/>
        </w:rPr>
        <w:t>/</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ұстаушыдан</w:t>
      </w:r>
      <w:proofErr w:type="spellEnd"/>
      <w:r>
        <w:rPr>
          <w:color w:val="auto"/>
          <w:sz w:val="22"/>
          <w:szCs w:val="22"/>
          <w:lang w:val="ru-RU"/>
        </w:rPr>
        <w:t xml:space="preserve">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алуға</w:t>
      </w:r>
      <w:proofErr w:type="spellEnd"/>
      <w:r>
        <w:rPr>
          <w:color w:val="auto"/>
          <w:sz w:val="22"/>
          <w:szCs w:val="22"/>
          <w:lang w:val="ru-RU"/>
        </w:rPr>
        <w:t>;</w:t>
      </w:r>
    </w:p>
    <w:p w14:paraId="01876CE7" w14:textId="77777777" w:rsidR="003621C5" w:rsidRDefault="00761F15">
      <w:pPr>
        <w:numPr>
          <w:ilvl w:val="2"/>
          <w:numId w:val="3"/>
        </w:numPr>
        <w:tabs>
          <w:tab w:val="left" w:pos="1134"/>
          <w:tab w:val="left" w:pos="1418"/>
        </w:tabs>
        <w:ind w:left="709" w:firstLine="142"/>
        <w:jc w:val="both"/>
        <w:rPr>
          <w:color w:val="auto"/>
          <w:sz w:val="22"/>
          <w:szCs w:val="22"/>
          <w:lang w:val="ru-RU"/>
        </w:rPr>
      </w:pPr>
      <w:proofErr w:type="spellStart"/>
      <w:r>
        <w:rPr>
          <w:rFonts w:eastAsia="Batang"/>
          <w:color w:val="auto"/>
          <w:sz w:val="22"/>
          <w:szCs w:val="22"/>
          <w:lang w:val="ru-RU"/>
        </w:rPr>
        <w:t>Қазақстан</w:t>
      </w:r>
      <w:proofErr w:type="spellEnd"/>
      <w:r>
        <w:rPr>
          <w:rFonts w:eastAsia="Batang"/>
          <w:color w:val="auto"/>
          <w:sz w:val="22"/>
          <w:szCs w:val="22"/>
          <w:lang w:val="ru-RU"/>
        </w:rPr>
        <w:t xml:space="preserve"> </w:t>
      </w:r>
      <w:proofErr w:type="spellStart"/>
      <w:r>
        <w:rPr>
          <w:rFonts w:eastAsia="Batang"/>
          <w:color w:val="auto"/>
          <w:sz w:val="22"/>
          <w:szCs w:val="22"/>
          <w:lang w:val="ru-RU"/>
        </w:rPr>
        <w:t>Республикасы</w:t>
      </w:r>
      <w:proofErr w:type="spellEnd"/>
      <w:r>
        <w:rPr>
          <w:rFonts w:eastAsia="Batang"/>
          <w:color w:val="auto"/>
          <w:sz w:val="22"/>
          <w:szCs w:val="22"/>
          <w:lang w:val="ru-RU"/>
        </w:rPr>
        <w:t xml:space="preserve"> </w:t>
      </w:r>
      <w:proofErr w:type="spellStart"/>
      <w:r>
        <w:rPr>
          <w:rFonts w:eastAsia="Batang"/>
          <w:color w:val="auto"/>
          <w:sz w:val="22"/>
          <w:szCs w:val="22"/>
          <w:lang w:val="ru-RU"/>
        </w:rPr>
        <w:t>заңнамасының</w:t>
      </w:r>
      <w:proofErr w:type="spellEnd"/>
      <w:r>
        <w:rPr>
          <w:rFonts w:eastAsia="Batang"/>
          <w:color w:val="auto"/>
          <w:sz w:val="22"/>
          <w:szCs w:val="22"/>
          <w:lang w:val="ru-RU"/>
        </w:rPr>
        <w:t xml:space="preserve">, </w:t>
      </w:r>
      <w:proofErr w:type="spellStart"/>
      <w:r>
        <w:rPr>
          <w:rFonts w:eastAsia="Batang"/>
          <w:color w:val="auto"/>
          <w:sz w:val="22"/>
          <w:szCs w:val="22"/>
          <w:lang w:val="ru-RU"/>
        </w:rPr>
        <w:t>Шарттың</w:t>
      </w:r>
      <w:proofErr w:type="spellEnd"/>
      <w:r>
        <w:rPr>
          <w:rFonts w:eastAsia="Batang"/>
          <w:color w:val="auto"/>
          <w:sz w:val="22"/>
          <w:szCs w:val="22"/>
          <w:lang w:val="ru-RU"/>
        </w:rPr>
        <w:t xml:space="preserve"> </w:t>
      </w:r>
      <w:proofErr w:type="spellStart"/>
      <w:r>
        <w:rPr>
          <w:rFonts w:eastAsia="Batang"/>
          <w:color w:val="auto"/>
          <w:sz w:val="22"/>
          <w:szCs w:val="22"/>
          <w:lang w:val="ru-RU"/>
        </w:rPr>
        <w:t>және</w:t>
      </w:r>
      <w:proofErr w:type="spellEnd"/>
      <w:r>
        <w:rPr>
          <w:rFonts w:eastAsia="Batang"/>
          <w:color w:val="auto"/>
          <w:sz w:val="22"/>
          <w:szCs w:val="22"/>
          <w:lang w:val="ru-RU"/>
        </w:rPr>
        <w:t xml:space="preserve"> </w:t>
      </w:r>
      <w:proofErr w:type="spellStart"/>
      <w:r>
        <w:rPr>
          <w:rFonts w:eastAsia="Batang"/>
          <w:color w:val="auto"/>
          <w:sz w:val="22"/>
          <w:szCs w:val="22"/>
          <w:lang w:val="ru-RU"/>
        </w:rPr>
        <w:t>Ереженің</w:t>
      </w:r>
      <w:proofErr w:type="spellEnd"/>
      <w:r>
        <w:rPr>
          <w:rFonts w:eastAsia="Batang"/>
          <w:color w:val="auto"/>
          <w:sz w:val="22"/>
          <w:szCs w:val="22"/>
          <w:lang w:val="ru-RU"/>
        </w:rPr>
        <w:t xml:space="preserve"> </w:t>
      </w:r>
      <w:proofErr w:type="spellStart"/>
      <w:r>
        <w:rPr>
          <w:rFonts w:eastAsia="Batang"/>
          <w:color w:val="auto"/>
          <w:sz w:val="22"/>
          <w:szCs w:val="22"/>
          <w:lang w:val="ru-RU"/>
        </w:rPr>
        <w:t>талаптарына</w:t>
      </w:r>
      <w:proofErr w:type="spellEnd"/>
      <w:r>
        <w:rPr>
          <w:rFonts w:eastAsia="Batang"/>
          <w:color w:val="auto"/>
          <w:sz w:val="22"/>
          <w:szCs w:val="22"/>
          <w:lang w:val="ru-RU"/>
        </w:rPr>
        <w:t xml:space="preserve"> </w:t>
      </w:r>
      <w:proofErr w:type="spellStart"/>
      <w:r>
        <w:rPr>
          <w:rFonts w:eastAsia="Batang"/>
          <w:color w:val="auto"/>
          <w:sz w:val="22"/>
          <w:szCs w:val="22"/>
          <w:lang w:val="ru-RU"/>
        </w:rPr>
        <w:t>сәйкес</w:t>
      </w:r>
      <w:proofErr w:type="spellEnd"/>
      <w:r>
        <w:rPr>
          <w:rFonts w:eastAsia="Batang"/>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өкімдерін</w:t>
      </w:r>
      <w:proofErr w:type="spellEnd"/>
      <w:r>
        <w:rPr>
          <w:color w:val="auto"/>
          <w:sz w:val="22"/>
          <w:szCs w:val="22"/>
          <w:lang w:val="ru-RU"/>
        </w:rPr>
        <w:t>/</w:t>
      </w:r>
      <w:proofErr w:type="spellStart"/>
      <w:r>
        <w:rPr>
          <w:color w:val="auto"/>
          <w:sz w:val="22"/>
          <w:szCs w:val="22"/>
          <w:lang w:val="ru-RU"/>
        </w:rPr>
        <w:t>өкімдерін</w:t>
      </w:r>
      <w:proofErr w:type="spellEnd"/>
      <w:r>
        <w:rPr>
          <w:color w:val="auto"/>
          <w:sz w:val="22"/>
          <w:szCs w:val="22"/>
          <w:lang w:val="ru-RU"/>
        </w:rPr>
        <w:t>/</w:t>
      </w:r>
      <w:proofErr w:type="spellStart"/>
      <w:r>
        <w:rPr>
          <w:color w:val="auto"/>
          <w:sz w:val="22"/>
          <w:szCs w:val="22"/>
          <w:lang w:val="ru-RU"/>
        </w:rPr>
        <w:t>нұсқауларын</w:t>
      </w:r>
      <w:proofErr w:type="spellEnd"/>
      <w:r>
        <w:rPr>
          <w:color w:val="auto"/>
          <w:sz w:val="22"/>
          <w:szCs w:val="22"/>
          <w:lang w:val="ru-RU"/>
        </w:rPr>
        <w:t xml:space="preserve"> </w:t>
      </w:r>
      <w:proofErr w:type="spellStart"/>
      <w:proofErr w:type="gramStart"/>
      <w:r>
        <w:rPr>
          <w:color w:val="auto"/>
          <w:sz w:val="22"/>
          <w:szCs w:val="22"/>
          <w:lang w:val="ru-RU"/>
        </w:rPr>
        <w:t>беруге</w:t>
      </w:r>
      <w:proofErr w:type="spellEnd"/>
      <w:r>
        <w:rPr>
          <w:color w:val="auto"/>
          <w:sz w:val="22"/>
          <w:szCs w:val="22"/>
          <w:lang w:val="ru-RU"/>
        </w:rPr>
        <w:t xml:space="preserve"> ;</w:t>
      </w:r>
      <w:proofErr w:type="gramEnd"/>
    </w:p>
    <w:p w14:paraId="43697E55" w14:textId="77777777" w:rsidR="003621C5" w:rsidRDefault="00761F15">
      <w:pPr>
        <w:numPr>
          <w:ilvl w:val="2"/>
          <w:numId w:val="3"/>
        </w:numPr>
        <w:tabs>
          <w:tab w:val="left" w:pos="1276"/>
        </w:tabs>
        <w:ind w:left="709" w:firstLine="142"/>
        <w:jc w:val="both"/>
        <w:rPr>
          <w:color w:val="auto"/>
          <w:sz w:val="22"/>
          <w:szCs w:val="22"/>
          <w:lang w:val="ru-RU"/>
        </w:rPr>
      </w:pPr>
      <w:proofErr w:type="spellStart"/>
      <w:r>
        <w:rPr>
          <w:color w:val="auto"/>
          <w:sz w:val="22"/>
          <w:szCs w:val="22"/>
          <w:lang w:val="ru-RU"/>
        </w:rPr>
        <w:t>Брокерден</w:t>
      </w:r>
      <w:proofErr w:type="spellEnd"/>
      <w:r>
        <w:rPr>
          <w:color w:val="auto"/>
          <w:sz w:val="22"/>
          <w:szCs w:val="22"/>
          <w:lang w:val="ru-RU"/>
        </w:rPr>
        <w:t>/</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ұстаушыдан</w:t>
      </w:r>
      <w:proofErr w:type="spellEnd"/>
      <w:r>
        <w:rPr>
          <w:color w:val="auto"/>
          <w:sz w:val="22"/>
          <w:szCs w:val="22"/>
          <w:lang w:val="ru-RU"/>
        </w:rPr>
        <w:t xml:space="preserve">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міндеттемелердің</w:t>
      </w:r>
      <w:proofErr w:type="spellEnd"/>
      <w:r>
        <w:rPr>
          <w:color w:val="auto"/>
          <w:sz w:val="22"/>
          <w:szCs w:val="22"/>
          <w:lang w:val="ru-RU"/>
        </w:rPr>
        <w:t xml:space="preserve"> </w:t>
      </w:r>
      <w:proofErr w:type="spellStart"/>
      <w:r>
        <w:rPr>
          <w:color w:val="auto"/>
          <w:sz w:val="22"/>
          <w:szCs w:val="22"/>
          <w:lang w:val="ru-RU"/>
        </w:rPr>
        <w:t>орындалуын</w:t>
      </w:r>
      <w:proofErr w:type="spellEnd"/>
      <w:r>
        <w:rPr>
          <w:color w:val="auto"/>
          <w:sz w:val="22"/>
          <w:szCs w:val="22"/>
          <w:lang w:val="ru-RU"/>
        </w:rPr>
        <w:t xml:space="preserve"> </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етуге</w:t>
      </w:r>
      <w:proofErr w:type="spellEnd"/>
      <w:r>
        <w:rPr>
          <w:color w:val="auto"/>
          <w:sz w:val="22"/>
          <w:szCs w:val="22"/>
          <w:lang w:val="ru-RU"/>
        </w:rPr>
        <w:t>;</w:t>
      </w:r>
    </w:p>
    <w:p w14:paraId="4120675C" w14:textId="77777777" w:rsidR="003621C5" w:rsidRDefault="00761F15">
      <w:pPr>
        <w:numPr>
          <w:ilvl w:val="2"/>
          <w:numId w:val="3"/>
        </w:numPr>
        <w:tabs>
          <w:tab w:val="left" w:pos="1276"/>
        </w:tabs>
        <w:ind w:left="0" w:firstLine="851"/>
        <w:jc w:val="both"/>
        <w:rPr>
          <w:color w:val="auto"/>
          <w:sz w:val="22"/>
          <w:szCs w:val="22"/>
          <w:lang w:val="ru-RU"/>
        </w:rPr>
      </w:pPr>
      <w:proofErr w:type="spellStart"/>
      <w:r>
        <w:rPr>
          <w:color w:val="auto"/>
          <w:sz w:val="22"/>
          <w:szCs w:val="22"/>
          <w:lang w:val="ru-RU"/>
        </w:rPr>
        <w:t>қаржылық</w:t>
      </w:r>
      <w:proofErr w:type="spellEnd"/>
      <w:r>
        <w:rPr>
          <w:color w:val="auto"/>
          <w:sz w:val="22"/>
          <w:szCs w:val="22"/>
          <w:lang w:val="ru-RU"/>
        </w:rPr>
        <w:t xml:space="preserve"> </w:t>
      </w:r>
      <w:proofErr w:type="spellStart"/>
      <w:r>
        <w:rPr>
          <w:color w:val="auto"/>
          <w:sz w:val="22"/>
          <w:szCs w:val="22"/>
          <w:lang w:val="ru-RU"/>
        </w:rPr>
        <w:t>құралдар</w:t>
      </w:r>
      <w:proofErr w:type="spellEnd"/>
      <w:r>
        <w:rPr>
          <w:color w:val="auto"/>
          <w:sz w:val="22"/>
          <w:szCs w:val="22"/>
          <w:lang w:val="ru-RU"/>
        </w:rPr>
        <w:t xml:space="preserve"> мен </w:t>
      </w:r>
      <w:proofErr w:type="spellStart"/>
      <w:r>
        <w:rPr>
          <w:color w:val="auto"/>
          <w:sz w:val="22"/>
          <w:szCs w:val="22"/>
          <w:lang w:val="ru-RU"/>
        </w:rPr>
        <w:t>ақшаны</w:t>
      </w:r>
      <w:proofErr w:type="spellEnd"/>
      <w:r>
        <w:rPr>
          <w:color w:val="auto"/>
          <w:sz w:val="22"/>
          <w:szCs w:val="22"/>
          <w:lang w:val="ru-RU"/>
        </w:rPr>
        <w:t xml:space="preserve"> </w:t>
      </w:r>
      <w:proofErr w:type="spellStart"/>
      <w:r>
        <w:rPr>
          <w:color w:val="auto"/>
          <w:sz w:val="22"/>
          <w:szCs w:val="22"/>
          <w:lang w:val="ru-RU"/>
        </w:rPr>
        <w:t>өз</w:t>
      </w:r>
      <w:proofErr w:type="spellEnd"/>
      <w:r>
        <w:rPr>
          <w:color w:val="auto"/>
          <w:sz w:val="22"/>
          <w:szCs w:val="22"/>
          <w:lang w:val="ru-RU"/>
        </w:rPr>
        <w:t xml:space="preserve"> </w:t>
      </w:r>
      <w:proofErr w:type="spellStart"/>
      <w:r>
        <w:rPr>
          <w:color w:val="auto"/>
          <w:sz w:val="22"/>
          <w:szCs w:val="22"/>
          <w:lang w:val="ru-RU"/>
        </w:rPr>
        <w:t>қалауыңыз</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иеліктен</w:t>
      </w:r>
      <w:proofErr w:type="spellEnd"/>
      <w:r>
        <w:rPr>
          <w:color w:val="auto"/>
          <w:sz w:val="22"/>
          <w:szCs w:val="22"/>
          <w:lang w:val="ru-RU"/>
        </w:rPr>
        <w:t xml:space="preserve"> </w:t>
      </w:r>
      <w:proofErr w:type="spellStart"/>
      <w:r>
        <w:rPr>
          <w:color w:val="auto"/>
          <w:sz w:val="22"/>
          <w:szCs w:val="22"/>
          <w:lang w:val="ru-RU"/>
        </w:rPr>
        <w:t>шығаруға</w:t>
      </w:r>
      <w:proofErr w:type="spellEnd"/>
      <w:r>
        <w:rPr>
          <w:color w:val="auto"/>
          <w:sz w:val="22"/>
          <w:szCs w:val="22"/>
          <w:lang w:val="ru-RU"/>
        </w:rPr>
        <w:t>;</w:t>
      </w:r>
    </w:p>
    <w:p w14:paraId="132A099E" w14:textId="77777777" w:rsidR="003621C5" w:rsidRDefault="00761F15">
      <w:pPr>
        <w:numPr>
          <w:ilvl w:val="2"/>
          <w:numId w:val="3"/>
        </w:numPr>
        <w:tabs>
          <w:tab w:val="left" w:pos="1276"/>
        </w:tabs>
        <w:ind w:left="0" w:firstLine="851"/>
        <w:jc w:val="both"/>
        <w:rPr>
          <w:color w:val="auto"/>
          <w:sz w:val="22"/>
          <w:szCs w:val="22"/>
          <w:lang w:val="ru-RU"/>
        </w:rPr>
      </w:pPr>
      <w:proofErr w:type="spellStart"/>
      <w:r>
        <w:rPr>
          <w:sz w:val="22"/>
          <w:szCs w:val="22"/>
          <w:lang w:val="ru-RU"/>
        </w:rPr>
        <w:t>орталық</w:t>
      </w:r>
      <w:proofErr w:type="spellEnd"/>
      <w:r>
        <w:rPr>
          <w:sz w:val="22"/>
          <w:szCs w:val="22"/>
          <w:lang w:val="ru-RU"/>
        </w:rPr>
        <w:t xml:space="preserve"> </w:t>
      </w:r>
      <w:proofErr w:type="spellStart"/>
      <w:r>
        <w:rPr>
          <w:sz w:val="22"/>
          <w:szCs w:val="22"/>
          <w:lang w:val="ru-RU"/>
        </w:rPr>
        <w:t>депозитарийдің</w:t>
      </w:r>
      <w:proofErr w:type="spellEnd"/>
      <w:r>
        <w:rPr>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жүйесіндегі</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қосалқы</w:t>
      </w:r>
      <w:proofErr w:type="spellEnd"/>
      <w:r>
        <w:rPr>
          <w:color w:val="auto"/>
          <w:sz w:val="22"/>
          <w:szCs w:val="22"/>
          <w:lang w:val="ru-RU"/>
        </w:rPr>
        <w:t xml:space="preserve"> </w:t>
      </w:r>
      <w:proofErr w:type="spellStart"/>
      <w:r>
        <w:rPr>
          <w:color w:val="auto"/>
          <w:sz w:val="22"/>
          <w:szCs w:val="22"/>
          <w:lang w:val="ru-RU"/>
        </w:rPr>
        <w:t>шотының</w:t>
      </w:r>
      <w:proofErr w:type="spellEnd"/>
      <w:r>
        <w:rPr>
          <w:color w:val="auto"/>
          <w:sz w:val="22"/>
          <w:szCs w:val="22"/>
          <w:lang w:val="ru-RU"/>
        </w:rPr>
        <w:t xml:space="preserve"> </w:t>
      </w:r>
      <w:proofErr w:type="spellStart"/>
      <w:r>
        <w:rPr>
          <w:color w:val="auto"/>
          <w:sz w:val="22"/>
          <w:szCs w:val="22"/>
          <w:lang w:val="ru-RU"/>
        </w:rPr>
        <w:t>жай-күйі</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үзінді</w:t>
      </w:r>
      <w:proofErr w:type="spellEnd"/>
      <w:r>
        <w:rPr>
          <w:color w:val="auto"/>
          <w:sz w:val="22"/>
          <w:szCs w:val="22"/>
          <w:lang w:val="ru-RU"/>
        </w:rPr>
        <w:t xml:space="preserve"> </w:t>
      </w:r>
      <w:proofErr w:type="spellStart"/>
      <w:r>
        <w:rPr>
          <w:color w:val="auto"/>
          <w:sz w:val="22"/>
          <w:szCs w:val="22"/>
          <w:lang w:val="ru-RU"/>
        </w:rPr>
        <w:t>көшірме</w:t>
      </w:r>
      <w:proofErr w:type="spellEnd"/>
      <w:r>
        <w:rPr>
          <w:color w:val="auto"/>
          <w:sz w:val="22"/>
          <w:szCs w:val="22"/>
          <w:lang w:val="ru-RU"/>
        </w:rPr>
        <w:t xml:space="preserve"> </w:t>
      </w:r>
      <w:proofErr w:type="spellStart"/>
      <w:proofErr w:type="gramStart"/>
      <w:r>
        <w:rPr>
          <w:color w:val="auto"/>
          <w:sz w:val="22"/>
          <w:szCs w:val="22"/>
          <w:lang w:val="ru-RU"/>
        </w:rPr>
        <w:t>алуға</w:t>
      </w:r>
      <w:proofErr w:type="spellEnd"/>
      <w:r>
        <w:rPr>
          <w:color w:val="auto"/>
          <w:sz w:val="22"/>
          <w:szCs w:val="22"/>
          <w:lang w:val="ru-RU"/>
        </w:rPr>
        <w:t xml:space="preserve"> ;</w:t>
      </w:r>
      <w:proofErr w:type="gramEnd"/>
    </w:p>
    <w:p w14:paraId="4EBFBA08" w14:textId="77777777" w:rsidR="003621C5" w:rsidRDefault="00761F15">
      <w:pPr>
        <w:numPr>
          <w:ilvl w:val="2"/>
          <w:numId w:val="3"/>
        </w:numPr>
        <w:tabs>
          <w:tab w:val="left" w:pos="1276"/>
        </w:tabs>
        <w:ind w:left="0" w:firstLine="851"/>
        <w:jc w:val="both"/>
        <w:rPr>
          <w:color w:val="auto"/>
          <w:sz w:val="22"/>
          <w:szCs w:val="22"/>
          <w:lang w:val="ru-RU"/>
        </w:rPr>
      </w:pP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жағдайларда</w:t>
      </w:r>
      <w:proofErr w:type="spellEnd"/>
      <w:r>
        <w:rPr>
          <w:color w:val="auto"/>
          <w:sz w:val="22"/>
          <w:szCs w:val="22"/>
          <w:lang w:val="ru-RU"/>
        </w:rPr>
        <w:t xml:space="preserve"> </w:t>
      </w:r>
      <w:proofErr w:type="spellStart"/>
      <w:r>
        <w:rPr>
          <w:color w:val="auto"/>
          <w:sz w:val="22"/>
          <w:szCs w:val="22"/>
          <w:lang w:val="ru-RU"/>
        </w:rPr>
        <w:t>Шартты</w:t>
      </w:r>
      <w:proofErr w:type="spellEnd"/>
      <w:r>
        <w:rPr>
          <w:color w:val="auto"/>
          <w:sz w:val="22"/>
          <w:szCs w:val="22"/>
          <w:lang w:val="ru-RU"/>
        </w:rPr>
        <w:t xml:space="preserve"> </w:t>
      </w:r>
      <w:proofErr w:type="spellStart"/>
      <w:r>
        <w:rPr>
          <w:color w:val="auto"/>
          <w:sz w:val="22"/>
          <w:szCs w:val="22"/>
          <w:lang w:val="ru-RU"/>
        </w:rPr>
        <w:t>бұзуға</w:t>
      </w:r>
      <w:proofErr w:type="spellEnd"/>
      <w:r>
        <w:rPr>
          <w:color w:val="auto"/>
          <w:sz w:val="22"/>
          <w:szCs w:val="22"/>
          <w:lang w:val="ru-RU"/>
        </w:rPr>
        <w:t>;</w:t>
      </w:r>
    </w:p>
    <w:p w14:paraId="2C509142" w14:textId="77777777" w:rsidR="003621C5" w:rsidRDefault="00761F15">
      <w:pPr>
        <w:numPr>
          <w:ilvl w:val="2"/>
          <w:numId w:val="3"/>
        </w:numPr>
        <w:tabs>
          <w:tab w:val="left" w:pos="1276"/>
        </w:tabs>
        <w:ind w:left="0" w:firstLine="851"/>
        <w:jc w:val="both"/>
        <w:rPr>
          <w:color w:val="auto"/>
          <w:sz w:val="22"/>
          <w:szCs w:val="22"/>
          <w:lang w:val="ru-RU"/>
        </w:rPr>
      </w:pP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Ережеде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өзге</w:t>
      </w:r>
      <w:proofErr w:type="spellEnd"/>
      <w:r>
        <w:rPr>
          <w:color w:val="auto"/>
          <w:sz w:val="22"/>
          <w:szCs w:val="22"/>
          <w:lang w:val="ru-RU"/>
        </w:rPr>
        <w:t xml:space="preserve"> де </w:t>
      </w:r>
      <w:proofErr w:type="spellStart"/>
      <w:r>
        <w:rPr>
          <w:color w:val="auto"/>
          <w:sz w:val="22"/>
          <w:szCs w:val="22"/>
          <w:lang w:val="ru-RU"/>
        </w:rPr>
        <w:t>құқықтарды</w:t>
      </w:r>
      <w:proofErr w:type="spellEnd"/>
      <w:r>
        <w:rPr>
          <w:color w:val="auto"/>
          <w:sz w:val="22"/>
          <w:szCs w:val="22"/>
          <w:lang w:val="ru-RU"/>
        </w:rPr>
        <w:t xml:space="preserve"> </w:t>
      </w:r>
      <w:proofErr w:type="spellStart"/>
      <w:r>
        <w:rPr>
          <w:color w:val="auto"/>
          <w:sz w:val="22"/>
          <w:szCs w:val="22"/>
          <w:lang w:val="ru-RU"/>
        </w:rPr>
        <w:t>пайдалануға</w:t>
      </w:r>
      <w:proofErr w:type="spellEnd"/>
      <w:r>
        <w:rPr>
          <w:color w:val="auto"/>
          <w:sz w:val="22"/>
          <w:szCs w:val="22"/>
          <w:lang w:val="ru-RU"/>
        </w:rPr>
        <w:t>.</w:t>
      </w:r>
    </w:p>
    <w:p w14:paraId="29E16E57" w14:textId="77777777" w:rsidR="003621C5" w:rsidRDefault="00761F15">
      <w:pPr>
        <w:tabs>
          <w:tab w:val="left" w:pos="1440"/>
        </w:tabs>
        <w:ind w:left="709"/>
        <w:jc w:val="both"/>
        <w:rPr>
          <w:color w:val="auto"/>
          <w:sz w:val="22"/>
          <w:szCs w:val="22"/>
          <w:u w:val="single"/>
          <w:lang w:val="ru-RU"/>
        </w:rPr>
      </w:pPr>
      <w:r>
        <w:rPr>
          <w:color w:val="auto"/>
          <w:sz w:val="22"/>
          <w:szCs w:val="22"/>
          <w:u w:val="single"/>
          <w:lang w:val="ru-RU"/>
        </w:rPr>
        <w:t>3. Брокер/</w:t>
      </w:r>
      <w:proofErr w:type="spellStart"/>
      <w:r>
        <w:rPr>
          <w:color w:val="auto"/>
          <w:sz w:val="22"/>
          <w:szCs w:val="22"/>
          <w:u w:val="single"/>
          <w:lang w:val="ru-RU"/>
        </w:rPr>
        <w:t>номиналды</w:t>
      </w:r>
      <w:proofErr w:type="spellEnd"/>
      <w:r>
        <w:rPr>
          <w:color w:val="auto"/>
          <w:sz w:val="22"/>
          <w:szCs w:val="22"/>
          <w:u w:val="single"/>
          <w:lang w:val="ru-RU"/>
        </w:rPr>
        <w:t xml:space="preserve"> </w:t>
      </w:r>
      <w:proofErr w:type="spellStart"/>
      <w:r>
        <w:rPr>
          <w:color w:val="auto"/>
          <w:sz w:val="22"/>
          <w:szCs w:val="22"/>
          <w:u w:val="single"/>
          <w:lang w:val="ru-RU"/>
        </w:rPr>
        <w:t>ұстаушы</w:t>
      </w:r>
      <w:proofErr w:type="spellEnd"/>
      <w:r>
        <w:rPr>
          <w:color w:val="auto"/>
          <w:sz w:val="22"/>
          <w:szCs w:val="22"/>
          <w:u w:val="single"/>
          <w:lang w:val="ru-RU"/>
        </w:rPr>
        <w:t>:</w:t>
      </w:r>
    </w:p>
    <w:p w14:paraId="4852BF85"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шарттарда</w:t>
      </w:r>
      <w:proofErr w:type="spellEnd"/>
      <w:r>
        <w:rPr>
          <w:color w:val="auto"/>
          <w:sz w:val="22"/>
          <w:szCs w:val="22"/>
          <w:lang w:val="ru-RU"/>
        </w:rPr>
        <w:t xml:space="preserve"> Клиентке шот </w:t>
      </w:r>
      <w:proofErr w:type="spellStart"/>
      <w:r>
        <w:rPr>
          <w:color w:val="auto"/>
          <w:sz w:val="22"/>
          <w:szCs w:val="22"/>
          <w:lang w:val="ru-RU"/>
        </w:rPr>
        <w:t>ашуға</w:t>
      </w:r>
      <w:proofErr w:type="spellEnd"/>
      <w:r>
        <w:rPr>
          <w:color w:val="auto"/>
          <w:sz w:val="22"/>
          <w:szCs w:val="22"/>
          <w:lang w:val="ru-RU"/>
        </w:rPr>
        <w:t>;</w:t>
      </w:r>
    </w:p>
    <w:p w14:paraId="298A28D6"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құралдарының</w:t>
      </w:r>
      <w:proofErr w:type="spellEnd"/>
      <w:r>
        <w:rPr>
          <w:color w:val="auto"/>
          <w:sz w:val="22"/>
          <w:szCs w:val="22"/>
          <w:lang w:val="ru-RU"/>
        </w:rPr>
        <w:t xml:space="preserve"> </w:t>
      </w:r>
      <w:proofErr w:type="spellStart"/>
      <w:r>
        <w:rPr>
          <w:color w:val="auto"/>
          <w:sz w:val="22"/>
          <w:szCs w:val="22"/>
          <w:lang w:val="ru-RU"/>
        </w:rPr>
        <w:t>ағымдағы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сенімді</w:t>
      </w:r>
      <w:proofErr w:type="spellEnd"/>
      <w:r>
        <w:rPr>
          <w:color w:val="auto"/>
          <w:sz w:val="22"/>
          <w:szCs w:val="22"/>
          <w:lang w:val="ru-RU"/>
        </w:rPr>
        <w:t xml:space="preserve"> </w:t>
      </w:r>
      <w:proofErr w:type="spellStart"/>
      <w:r>
        <w:rPr>
          <w:color w:val="auto"/>
          <w:sz w:val="22"/>
          <w:szCs w:val="22"/>
          <w:lang w:val="ru-RU"/>
        </w:rPr>
        <w:t>есебін</w:t>
      </w:r>
      <w:proofErr w:type="spellEnd"/>
      <w:r>
        <w:rPr>
          <w:color w:val="auto"/>
          <w:sz w:val="22"/>
          <w:szCs w:val="22"/>
          <w:lang w:val="ru-RU"/>
        </w:rPr>
        <w:t xml:space="preserve"> </w:t>
      </w:r>
      <w:proofErr w:type="spellStart"/>
      <w:r>
        <w:rPr>
          <w:color w:val="auto"/>
          <w:sz w:val="22"/>
          <w:szCs w:val="22"/>
          <w:lang w:val="ru-RU"/>
        </w:rPr>
        <w:t>жүргізуге</w:t>
      </w:r>
      <w:proofErr w:type="spellEnd"/>
      <w:r>
        <w:rPr>
          <w:color w:val="auto"/>
          <w:sz w:val="22"/>
          <w:szCs w:val="22"/>
          <w:lang w:val="ru-RU"/>
        </w:rPr>
        <w:t xml:space="preserve">, </w:t>
      </w:r>
      <w:proofErr w:type="spellStart"/>
      <w:r>
        <w:rPr>
          <w:color w:val="auto"/>
          <w:sz w:val="22"/>
          <w:szCs w:val="22"/>
          <w:lang w:val="ru-RU"/>
        </w:rPr>
        <w:t>олармен</w:t>
      </w:r>
      <w:proofErr w:type="spellEnd"/>
      <w:r>
        <w:rPr>
          <w:color w:val="auto"/>
          <w:sz w:val="22"/>
          <w:szCs w:val="22"/>
          <w:lang w:val="ru-RU"/>
        </w:rPr>
        <w:t xml:space="preserve"> </w:t>
      </w:r>
      <w:proofErr w:type="spellStart"/>
      <w:r>
        <w:rPr>
          <w:color w:val="auto"/>
          <w:sz w:val="22"/>
          <w:szCs w:val="22"/>
          <w:lang w:val="ru-RU"/>
        </w:rPr>
        <w:t>мәмілелерді</w:t>
      </w:r>
      <w:proofErr w:type="spellEnd"/>
      <w:r>
        <w:rPr>
          <w:color w:val="auto"/>
          <w:sz w:val="22"/>
          <w:szCs w:val="22"/>
          <w:lang w:val="ru-RU"/>
        </w:rPr>
        <w:t xml:space="preserve"> </w:t>
      </w:r>
      <w:proofErr w:type="spellStart"/>
      <w:r>
        <w:rPr>
          <w:color w:val="auto"/>
          <w:sz w:val="22"/>
          <w:szCs w:val="22"/>
          <w:lang w:val="ru-RU"/>
        </w:rPr>
        <w:t>жасау</w:t>
      </w:r>
      <w:proofErr w:type="spellEnd"/>
      <w:r>
        <w:rPr>
          <w:color w:val="auto"/>
          <w:sz w:val="22"/>
          <w:szCs w:val="22"/>
          <w:lang w:val="ru-RU"/>
        </w:rPr>
        <w:t xml:space="preserve"> </w:t>
      </w:r>
      <w:proofErr w:type="spellStart"/>
      <w:r>
        <w:rPr>
          <w:color w:val="auto"/>
          <w:sz w:val="22"/>
          <w:szCs w:val="22"/>
          <w:lang w:val="ru-RU"/>
        </w:rPr>
        <w:t>кезінде</w:t>
      </w:r>
      <w:proofErr w:type="spellEnd"/>
      <w:r>
        <w:rPr>
          <w:color w:val="auto"/>
          <w:sz w:val="22"/>
          <w:szCs w:val="22"/>
          <w:lang w:val="ru-RU"/>
        </w:rPr>
        <w:t xml:space="preserve"> </w:t>
      </w:r>
      <w:proofErr w:type="spellStart"/>
      <w:r>
        <w:rPr>
          <w:color w:val="auto"/>
          <w:sz w:val="22"/>
          <w:szCs w:val="22"/>
          <w:lang w:val="ru-RU"/>
        </w:rPr>
        <w:t>олардың</w:t>
      </w:r>
      <w:proofErr w:type="spellEnd"/>
      <w:r>
        <w:rPr>
          <w:color w:val="auto"/>
          <w:sz w:val="22"/>
          <w:szCs w:val="22"/>
          <w:lang w:val="ru-RU"/>
        </w:rPr>
        <w:t xml:space="preserve"> </w:t>
      </w:r>
      <w:proofErr w:type="spellStart"/>
      <w:r>
        <w:rPr>
          <w:color w:val="auto"/>
          <w:sz w:val="22"/>
          <w:szCs w:val="22"/>
          <w:lang w:val="ru-RU"/>
        </w:rPr>
        <w:t>қолжетімділігін</w:t>
      </w:r>
      <w:proofErr w:type="spellEnd"/>
      <w:r>
        <w:rPr>
          <w:color w:val="auto"/>
          <w:sz w:val="22"/>
          <w:szCs w:val="22"/>
          <w:lang w:val="ru-RU"/>
        </w:rPr>
        <w:t xml:space="preserve"> </w:t>
      </w:r>
      <w:proofErr w:type="spellStart"/>
      <w:r>
        <w:rPr>
          <w:color w:val="auto"/>
          <w:sz w:val="22"/>
          <w:szCs w:val="22"/>
          <w:lang w:val="ru-RU"/>
        </w:rPr>
        <w:t>қамтамасыз</w:t>
      </w:r>
      <w:proofErr w:type="spellEnd"/>
      <w:r>
        <w:rPr>
          <w:color w:val="auto"/>
          <w:sz w:val="22"/>
          <w:szCs w:val="22"/>
          <w:lang w:val="ru-RU"/>
        </w:rPr>
        <w:t xml:space="preserve"> </w:t>
      </w:r>
      <w:proofErr w:type="spellStart"/>
      <w:r>
        <w:rPr>
          <w:color w:val="auto"/>
          <w:sz w:val="22"/>
          <w:szCs w:val="22"/>
          <w:lang w:val="ru-RU"/>
        </w:rPr>
        <w:t>етуге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кабинетіндегі</w:t>
      </w:r>
      <w:proofErr w:type="spellEnd"/>
      <w:r>
        <w:rPr>
          <w:color w:val="auto"/>
          <w:sz w:val="22"/>
          <w:szCs w:val="22"/>
          <w:lang w:val="ru-RU"/>
        </w:rPr>
        <w:t xml:space="preserve"> </w:t>
      </w:r>
      <w:proofErr w:type="spellStart"/>
      <w:r>
        <w:rPr>
          <w:color w:val="auto"/>
          <w:sz w:val="22"/>
          <w:szCs w:val="22"/>
          <w:lang w:val="ru-RU"/>
        </w:rPr>
        <w:t>ақпараттың</w:t>
      </w:r>
      <w:proofErr w:type="spellEnd"/>
      <w:r>
        <w:rPr>
          <w:color w:val="auto"/>
          <w:sz w:val="22"/>
          <w:szCs w:val="22"/>
          <w:lang w:val="ru-RU"/>
        </w:rPr>
        <w:t xml:space="preserve"> </w:t>
      </w:r>
      <w:proofErr w:type="spellStart"/>
      <w:r>
        <w:rPr>
          <w:color w:val="auto"/>
          <w:sz w:val="22"/>
          <w:szCs w:val="22"/>
          <w:lang w:val="ru-RU"/>
        </w:rPr>
        <w:t>қателіктерін</w:t>
      </w:r>
      <w:proofErr w:type="spellEnd"/>
      <w:r>
        <w:rPr>
          <w:color w:val="auto"/>
          <w:sz w:val="22"/>
          <w:szCs w:val="22"/>
          <w:lang w:val="ru-RU"/>
        </w:rPr>
        <w:t>/</w:t>
      </w:r>
      <w:proofErr w:type="spellStart"/>
      <w:r>
        <w:rPr>
          <w:color w:val="auto"/>
          <w:sz w:val="22"/>
          <w:szCs w:val="22"/>
          <w:lang w:val="ru-RU"/>
        </w:rPr>
        <w:t>бұрмалануын</w:t>
      </w:r>
      <w:proofErr w:type="spellEnd"/>
      <w:r>
        <w:rPr>
          <w:color w:val="auto"/>
          <w:sz w:val="22"/>
          <w:szCs w:val="22"/>
          <w:lang w:val="ru-RU"/>
        </w:rPr>
        <w:t xml:space="preserve"> </w:t>
      </w:r>
      <w:proofErr w:type="spellStart"/>
      <w:r>
        <w:rPr>
          <w:color w:val="auto"/>
          <w:sz w:val="22"/>
          <w:szCs w:val="22"/>
          <w:lang w:val="ru-RU"/>
        </w:rPr>
        <w:t>болдырмау</w:t>
      </w:r>
      <w:proofErr w:type="spellEnd"/>
      <w:r>
        <w:rPr>
          <w:color w:val="auto"/>
          <w:sz w:val="22"/>
          <w:szCs w:val="22"/>
          <w:lang w:val="ru-RU"/>
        </w:rPr>
        <w:t xml:space="preserve"> </w:t>
      </w:r>
      <w:proofErr w:type="spellStart"/>
      <w:r>
        <w:rPr>
          <w:color w:val="auto"/>
          <w:sz w:val="22"/>
          <w:szCs w:val="22"/>
          <w:lang w:val="ru-RU"/>
        </w:rPr>
        <w:t>мақсатында</w:t>
      </w:r>
      <w:proofErr w:type="spellEnd"/>
      <w:r>
        <w:rPr>
          <w:color w:val="auto"/>
          <w:sz w:val="22"/>
          <w:szCs w:val="22"/>
          <w:lang w:val="ru-RU"/>
        </w:rPr>
        <w:t xml:space="preserve"> </w:t>
      </w:r>
      <w:proofErr w:type="spellStart"/>
      <w:r>
        <w:rPr>
          <w:color w:val="auto"/>
          <w:sz w:val="22"/>
          <w:szCs w:val="22"/>
          <w:lang w:val="ru-RU"/>
        </w:rPr>
        <w:t>тұрақты</w:t>
      </w:r>
      <w:proofErr w:type="spellEnd"/>
      <w:r>
        <w:rPr>
          <w:color w:val="auto"/>
          <w:sz w:val="22"/>
          <w:szCs w:val="22"/>
          <w:lang w:val="ru-RU"/>
        </w:rPr>
        <w:t xml:space="preserve"> мониторинг </w:t>
      </w:r>
      <w:proofErr w:type="spellStart"/>
      <w:r>
        <w:rPr>
          <w:color w:val="auto"/>
          <w:sz w:val="22"/>
          <w:szCs w:val="22"/>
          <w:lang w:val="ru-RU"/>
        </w:rPr>
        <w:t>жүргізуге</w:t>
      </w:r>
      <w:proofErr w:type="spellEnd"/>
      <w:r>
        <w:rPr>
          <w:color w:val="auto"/>
          <w:sz w:val="22"/>
          <w:szCs w:val="22"/>
          <w:lang w:val="ru-RU"/>
        </w:rPr>
        <w:t>;</w:t>
      </w:r>
    </w:p>
    <w:p w14:paraId="344D5337"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талаптарына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 xml:space="preserve"> </w:t>
      </w:r>
      <w:proofErr w:type="spellStart"/>
      <w:r>
        <w:rPr>
          <w:color w:val="auto"/>
          <w:sz w:val="22"/>
          <w:szCs w:val="22"/>
          <w:lang w:val="ru-RU"/>
        </w:rPr>
        <w:t>мәмілелер</w:t>
      </w:r>
      <w:proofErr w:type="spellEnd"/>
      <w:r>
        <w:rPr>
          <w:color w:val="auto"/>
          <w:sz w:val="22"/>
          <w:szCs w:val="22"/>
          <w:lang w:val="ru-RU"/>
        </w:rPr>
        <w:t>/</w:t>
      </w:r>
      <w:proofErr w:type="spellStart"/>
      <w:r>
        <w:rPr>
          <w:color w:val="auto"/>
          <w:sz w:val="22"/>
          <w:szCs w:val="22"/>
          <w:lang w:val="ru-RU"/>
        </w:rPr>
        <w:t>операциялар</w:t>
      </w:r>
      <w:proofErr w:type="spellEnd"/>
      <w:r>
        <w:rPr>
          <w:color w:val="auto"/>
          <w:sz w:val="22"/>
          <w:szCs w:val="22"/>
          <w:lang w:val="ru-RU"/>
        </w:rPr>
        <w:t xml:space="preserve"> </w:t>
      </w:r>
      <w:proofErr w:type="spellStart"/>
      <w:r>
        <w:rPr>
          <w:color w:val="auto"/>
          <w:sz w:val="22"/>
          <w:szCs w:val="22"/>
          <w:lang w:val="ru-RU"/>
        </w:rPr>
        <w:t>жасауға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тіркеуге</w:t>
      </w:r>
      <w:proofErr w:type="spellEnd"/>
      <w:r>
        <w:rPr>
          <w:color w:val="auto"/>
          <w:sz w:val="22"/>
          <w:szCs w:val="22"/>
          <w:lang w:val="ru-RU"/>
        </w:rPr>
        <w:t>/</w:t>
      </w:r>
      <w:proofErr w:type="spellStart"/>
      <w:r>
        <w:rPr>
          <w:color w:val="auto"/>
          <w:sz w:val="22"/>
          <w:szCs w:val="22"/>
          <w:lang w:val="ru-RU"/>
        </w:rPr>
        <w:t>оларға</w:t>
      </w:r>
      <w:proofErr w:type="spellEnd"/>
      <w:r>
        <w:rPr>
          <w:color w:val="auto"/>
          <w:sz w:val="22"/>
          <w:szCs w:val="22"/>
          <w:lang w:val="ru-RU"/>
        </w:rPr>
        <w:t xml:space="preserve"> </w:t>
      </w:r>
      <w:proofErr w:type="spellStart"/>
      <w:r>
        <w:rPr>
          <w:color w:val="auto"/>
          <w:sz w:val="22"/>
          <w:szCs w:val="22"/>
          <w:lang w:val="ru-RU"/>
        </w:rPr>
        <w:t>қатысты</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құқықтарын</w:t>
      </w:r>
      <w:proofErr w:type="spellEnd"/>
      <w:r>
        <w:rPr>
          <w:color w:val="auto"/>
          <w:sz w:val="22"/>
          <w:szCs w:val="22"/>
          <w:lang w:val="ru-RU"/>
        </w:rPr>
        <w:t xml:space="preserve"> </w:t>
      </w:r>
      <w:proofErr w:type="spellStart"/>
      <w:r>
        <w:rPr>
          <w:color w:val="auto"/>
          <w:sz w:val="22"/>
          <w:szCs w:val="22"/>
          <w:lang w:val="ru-RU"/>
        </w:rPr>
        <w:t>растауға</w:t>
      </w:r>
      <w:proofErr w:type="spellEnd"/>
      <w:r>
        <w:rPr>
          <w:color w:val="auto"/>
          <w:sz w:val="22"/>
          <w:szCs w:val="22"/>
          <w:lang w:val="ru-RU"/>
        </w:rPr>
        <w:t>;</w:t>
      </w:r>
    </w:p>
    <w:p w14:paraId="157E24AC"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талаптарына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құралдарын</w:t>
      </w:r>
      <w:proofErr w:type="spellEnd"/>
      <w:r>
        <w:rPr>
          <w:color w:val="auto"/>
          <w:sz w:val="22"/>
          <w:szCs w:val="22"/>
          <w:lang w:val="ru-RU"/>
        </w:rPr>
        <w:t xml:space="preserve"> </w:t>
      </w:r>
      <w:proofErr w:type="spellStart"/>
      <w:r>
        <w:rPr>
          <w:color w:val="auto"/>
          <w:sz w:val="22"/>
          <w:szCs w:val="22"/>
          <w:lang w:val="ru-RU"/>
        </w:rPr>
        <w:t>сатудан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өтеуден</w:t>
      </w:r>
      <w:proofErr w:type="spellEnd"/>
      <w:r>
        <w:rPr>
          <w:color w:val="auto"/>
          <w:sz w:val="22"/>
          <w:szCs w:val="22"/>
          <w:lang w:val="ru-RU"/>
        </w:rPr>
        <w:t xml:space="preserve"> </w:t>
      </w:r>
      <w:proofErr w:type="spellStart"/>
      <w:r>
        <w:rPr>
          <w:color w:val="auto"/>
          <w:sz w:val="22"/>
          <w:szCs w:val="22"/>
          <w:lang w:val="ru-RU"/>
        </w:rPr>
        <w:t>түскен</w:t>
      </w:r>
      <w:proofErr w:type="spellEnd"/>
      <w:r>
        <w:rPr>
          <w:color w:val="auto"/>
          <w:sz w:val="22"/>
          <w:szCs w:val="22"/>
          <w:lang w:val="ru-RU"/>
        </w:rPr>
        <w:t xml:space="preserve"> </w:t>
      </w:r>
      <w:proofErr w:type="spellStart"/>
      <w:r>
        <w:rPr>
          <w:color w:val="auto"/>
          <w:sz w:val="22"/>
          <w:szCs w:val="22"/>
          <w:lang w:val="ru-RU"/>
        </w:rPr>
        <w:t>сомаларды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басқа</w:t>
      </w:r>
      <w:proofErr w:type="spellEnd"/>
      <w:r>
        <w:rPr>
          <w:color w:val="auto"/>
          <w:sz w:val="22"/>
          <w:szCs w:val="22"/>
          <w:lang w:val="ru-RU"/>
        </w:rPr>
        <w:t xml:space="preserve"> да </w:t>
      </w:r>
      <w:proofErr w:type="spellStart"/>
      <w:r>
        <w:rPr>
          <w:color w:val="auto"/>
          <w:sz w:val="22"/>
          <w:szCs w:val="22"/>
          <w:lang w:val="ru-RU"/>
        </w:rPr>
        <w:t>түсімдерді</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шотына</w:t>
      </w:r>
      <w:proofErr w:type="spellEnd"/>
      <w:r>
        <w:rPr>
          <w:color w:val="auto"/>
          <w:sz w:val="22"/>
          <w:szCs w:val="22"/>
          <w:lang w:val="ru-RU"/>
        </w:rPr>
        <w:t xml:space="preserve"> </w:t>
      </w:r>
      <w:proofErr w:type="spellStart"/>
      <w:r>
        <w:rPr>
          <w:color w:val="auto"/>
          <w:sz w:val="22"/>
          <w:szCs w:val="22"/>
          <w:lang w:val="ru-RU"/>
        </w:rPr>
        <w:t>есептеуге</w:t>
      </w:r>
      <w:proofErr w:type="spellEnd"/>
      <w:r>
        <w:rPr>
          <w:color w:val="auto"/>
          <w:sz w:val="22"/>
          <w:szCs w:val="22"/>
          <w:lang w:val="ru-RU"/>
        </w:rPr>
        <w:t>;</w:t>
      </w:r>
    </w:p>
    <w:p w14:paraId="23519D19"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тапсырысын</w:t>
      </w:r>
      <w:proofErr w:type="spellEnd"/>
      <w:r>
        <w:rPr>
          <w:color w:val="auto"/>
          <w:sz w:val="22"/>
          <w:szCs w:val="22"/>
          <w:lang w:val="ru-RU"/>
        </w:rPr>
        <w:t>/</w:t>
      </w:r>
      <w:proofErr w:type="spellStart"/>
      <w:r>
        <w:rPr>
          <w:color w:val="auto"/>
          <w:sz w:val="22"/>
          <w:szCs w:val="22"/>
          <w:lang w:val="ru-RU"/>
        </w:rPr>
        <w:t>тапсырмасын</w:t>
      </w:r>
      <w:proofErr w:type="spellEnd"/>
      <w:r>
        <w:rPr>
          <w:color w:val="auto"/>
          <w:sz w:val="22"/>
          <w:szCs w:val="22"/>
          <w:lang w:val="ru-RU"/>
        </w:rPr>
        <w:t xml:space="preserve"> </w:t>
      </w:r>
      <w:proofErr w:type="spellStart"/>
      <w:r>
        <w:rPr>
          <w:rStyle w:val="s0"/>
          <w:color w:val="auto"/>
          <w:sz w:val="22"/>
          <w:szCs w:val="22"/>
          <w:lang w:val="ru-RU"/>
        </w:rPr>
        <w:t>қабылдаудан</w:t>
      </w:r>
      <w:proofErr w:type="spellEnd"/>
      <w:r>
        <w:rPr>
          <w:rStyle w:val="s0"/>
          <w:color w:val="auto"/>
          <w:sz w:val="22"/>
          <w:szCs w:val="22"/>
          <w:lang w:val="ru-RU"/>
        </w:rPr>
        <w:t xml:space="preserve"> бас тарту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Ережеде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жағдайларда</w:t>
      </w:r>
      <w:proofErr w:type="spellEnd"/>
      <w:r>
        <w:rPr>
          <w:color w:val="auto"/>
          <w:sz w:val="22"/>
          <w:szCs w:val="22"/>
          <w:lang w:val="ru-RU"/>
        </w:rPr>
        <w:t>;</w:t>
      </w:r>
    </w:p>
    <w:p w14:paraId="0D048DEB"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мерзімде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шотына</w:t>
      </w:r>
      <w:proofErr w:type="spellEnd"/>
      <w:r>
        <w:rPr>
          <w:color w:val="auto"/>
          <w:sz w:val="22"/>
          <w:szCs w:val="22"/>
          <w:lang w:val="ru-RU"/>
        </w:rPr>
        <w:t xml:space="preserve"> </w:t>
      </w:r>
      <w:proofErr w:type="spellStart"/>
      <w:r>
        <w:rPr>
          <w:color w:val="auto"/>
          <w:sz w:val="22"/>
          <w:szCs w:val="22"/>
          <w:lang w:val="ru-RU"/>
        </w:rPr>
        <w:t>өзгертулер</w:t>
      </w:r>
      <w:proofErr w:type="spellEnd"/>
      <w:r>
        <w:rPr>
          <w:color w:val="auto"/>
          <w:sz w:val="22"/>
          <w:szCs w:val="22"/>
          <w:lang w:val="ru-RU"/>
        </w:rPr>
        <w:t xml:space="preserve"> </w:t>
      </w:r>
      <w:proofErr w:type="spellStart"/>
      <w:r>
        <w:rPr>
          <w:color w:val="auto"/>
          <w:sz w:val="22"/>
          <w:szCs w:val="22"/>
          <w:lang w:val="ru-RU"/>
        </w:rPr>
        <w:t>енгізу</w:t>
      </w:r>
      <w:proofErr w:type="spellEnd"/>
      <w:r>
        <w:rPr>
          <w:color w:val="auto"/>
          <w:sz w:val="22"/>
          <w:szCs w:val="22"/>
          <w:lang w:val="ru-RU"/>
        </w:rPr>
        <w:t xml:space="preserve"> </w:t>
      </w:r>
      <w:proofErr w:type="spellStart"/>
      <w:r>
        <w:rPr>
          <w:color w:val="auto"/>
          <w:sz w:val="22"/>
          <w:szCs w:val="22"/>
          <w:lang w:val="ru-RU"/>
        </w:rPr>
        <w:t>ретін</w:t>
      </w:r>
      <w:proofErr w:type="spellEnd"/>
      <w:r>
        <w:rPr>
          <w:color w:val="auto"/>
          <w:sz w:val="22"/>
          <w:szCs w:val="22"/>
          <w:lang w:val="ru-RU"/>
        </w:rPr>
        <w:t xml:space="preserve"> </w:t>
      </w:r>
      <w:proofErr w:type="spellStart"/>
      <w:r>
        <w:rPr>
          <w:color w:val="auto"/>
          <w:sz w:val="22"/>
          <w:szCs w:val="22"/>
          <w:lang w:val="ru-RU"/>
        </w:rPr>
        <w:t>белгілеуге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қалпына</w:t>
      </w:r>
      <w:proofErr w:type="spellEnd"/>
      <w:r>
        <w:rPr>
          <w:color w:val="auto"/>
          <w:sz w:val="22"/>
          <w:szCs w:val="22"/>
          <w:lang w:val="ru-RU"/>
        </w:rPr>
        <w:t xml:space="preserve"> </w:t>
      </w:r>
      <w:proofErr w:type="spellStart"/>
      <w:r>
        <w:rPr>
          <w:color w:val="auto"/>
          <w:sz w:val="22"/>
          <w:szCs w:val="22"/>
          <w:lang w:val="ru-RU"/>
        </w:rPr>
        <w:t>келтіруге</w:t>
      </w:r>
      <w:proofErr w:type="spellEnd"/>
      <w:r>
        <w:rPr>
          <w:color w:val="auto"/>
          <w:sz w:val="22"/>
          <w:szCs w:val="22"/>
          <w:lang w:val="ru-RU"/>
        </w:rPr>
        <w:t xml:space="preserve"> </w:t>
      </w:r>
      <w:proofErr w:type="spellStart"/>
      <w:r>
        <w:rPr>
          <w:color w:val="auto"/>
          <w:sz w:val="22"/>
          <w:szCs w:val="22"/>
          <w:lang w:val="ru-RU"/>
        </w:rPr>
        <w:t>мүмкіндік</w:t>
      </w:r>
      <w:proofErr w:type="spellEnd"/>
      <w:r>
        <w:rPr>
          <w:color w:val="auto"/>
          <w:sz w:val="22"/>
          <w:szCs w:val="22"/>
          <w:lang w:val="ru-RU"/>
        </w:rPr>
        <w:t xml:space="preserve"> </w:t>
      </w:r>
      <w:proofErr w:type="spellStart"/>
      <w:r>
        <w:rPr>
          <w:color w:val="auto"/>
          <w:sz w:val="22"/>
          <w:szCs w:val="22"/>
          <w:lang w:val="ru-RU"/>
        </w:rPr>
        <w:t>беретін</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шотында</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ұстауды</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w:t>
      </w:r>
      <w:proofErr w:type="spellEnd"/>
      <w:r>
        <w:rPr>
          <w:color w:val="auto"/>
          <w:sz w:val="22"/>
          <w:szCs w:val="22"/>
          <w:lang w:val="ru-RU"/>
        </w:rPr>
        <w:t xml:space="preserve"> </w:t>
      </w:r>
      <w:proofErr w:type="spellStart"/>
      <w:r>
        <w:rPr>
          <w:color w:val="auto"/>
          <w:sz w:val="22"/>
          <w:szCs w:val="22"/>
          <w:lang w:val="ru-RU"/>
        </w:rPr>
        <w:t>қамтылған</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сақтауға</w:t>
      </w:r>
      <w:proofErr w:type="spellEnd"/>
      <w:r>
        <w:rPr>
          <w:color w:val="auto"/>
          <w:sz w:val="22"/>
          <w:szCs w:val="22"/>
          <w:lang w:val="ru-RU"/>
        </w:rPr>
        <w:t>;</w:t>
      </w:r>
    </w:p>
    <w:p w14:paraId="02C52EF1"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color w:val="auto"/>
          <w:sz w:val="22"/>
          <w:szCs w:val="22"/>
          <w:lang w:val="ru-RU"/>
        </w:rPr>
        <w:t>заңнамада</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мерзімде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кабинетіне</w:t>
      </w:r>
      <w:proofErr w:type="spellEnd"/>
      <w:r>
        <w:rPr>
          <w:color w:val="auto"/>
          <w:sz w:val="22"/>
          <w:szCs w:val="22"/>
          <w:lang w:val="ru-RU"/>
        </w:rPr>
        <w:t xml:space="preserve"> </w:t>
      </w:r>
      <w:proofErr w:type="spellStart"/>
      <w:r>
        <w:rPr>
          <w:color w:val="auto"/>
          <w:sz w:val="22"/>
          <w:szCs w:val="22"/>
          <w:lang w:val="ru-RU"/>
        </w:rPr>
        <w:t>өзгерістер</w:t>
      </w:r>
      <w:proofErr w:type="spellEnd"/>
      <w:r>
        <w:rPr>
          <w:color w:val="auto"/>
          <w:sz w:val="22"/>
          <w:szCs w:val="22"/>
          <w:lang w:val="ru-RU"/>
        </w:rPr>
        <w:t xml:space="preserve"> </w:t>
      </w:r>
      <w:proofErr w:type="spellStart"/>
      <w:r>
        <w:rPr>
          <w:color w:val="auto"/>
          <w:sz w:val="22"/>
          <w:szCs w:val="22"/>
          <w:lang w:val="ru-RU"/>
        </w:rPr>
        <w:t>енгізуге</w:t>
      </w:r>
      <w:proofErr w:type="spellEnd"/>
      <w:r>
        <w:rPr>
          <w:color w:val="auto"/>
          <w:sz w:val="22"/>
          <w:szCs w:val="22"/>
          <w:lang w:val="ru-RU"/>
        </w:rPr>
        <w:t>;</w:t>
      </w:r>
    </w:p>
    <w:p w14:paraId="61A67A5D"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 xml:space="preserve">Клиентке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есептерді</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хабарламаларды</w:t>
      </w:r>
      <w:proofErr w:type="spellEnd"/>
      <w:r>
        <w:rPr>
          <w:color w:val="auto"/>
          <w:sz w:val="22"/>
          <w:szCs w:val="22"/>
          <w:lang w:val="ru-RU"/>
        </w:rPr>
        <w:t xml:space="preserve"> </w:t>
      </w:r>
      <w:proofErr w:type="spellStart"/>
      <w:r>
        <w:rPr>
          <w:color w:val="auto"/>
          <w:sz w:val="22"/>
          <w:szCs w:val="22"/>
          <w:lang w:val="ru-RU"/>
        </w:rPr>
        <w:t>уақтылы</w:t>
      </w:r>
      <w:proofErr w:type="spellEnd"/>
      <w:r>
        <w:rPr>
          <w:color w:val="auto"/>
          <w:sz w:val="22"/>
          <w:szCs w:val="22"/>
          <w:lang w:val="ru-RU"/>
        </w:rPr>
        <w:t xml:space="preserve"> </w:t>
      </w:r>
      <w:proofErr w:type="spellStart"/>
      <w:r>
        <w:rPr>
          <w:color w:val="auto"/>
          <w:sz w:val="22"/>
          <w:szCs w:val="22"/>
          <w:lang w:val="ru-RU"/>
        </w:rPr>
        <w:t>жіберуге</w:t>
      </w:r>
      <w:proofErr w:type="spellEnd"/>
      <w:r>
        <w:rPr>
          <w:color w:val="auto"/>
          <w:sz w:val="22"/>
          <w:szCs w:val="22"/>
          <w:lang w:val="ru-RU"/>
        </w:rPr>
        <w:t>;</w:t>
      </w:r>
    </w:p>
    <w:p w14:paraId="4AB11F13" w14:textId="77777777" w:rsidR="003621C5" w:rsidRDefault="00761F15">
      <w:pPr>
        <w:pStyle w:val="aa"/>
        <w:numPr>
          <w:ilvl w:val="0"/>
          <w:numId w:val="4"/>
        </w:numPr>
        <w:tabs>
          <w:tab w:val="left" w:pos="1276"/>
        </w:tabs>
        <w:ind w:hanging="11"/>
        <w:jc w:val="both"/>
        <w:rPr>
          <w:b/>
          <w:color w:val="auto"/>
          <w:sz w:val="22"/>
          <w:szCs w:val="22"/>
          <w:lang w:val="ru-RU"/>
        </w:rPr>
      </w:pPr>
      <w:bookmarkStart w:id="2" w:name="SUB4300"/>
      <w:bookmarkEnd w:id="2"/>
      <w:proofErr w:type="spellStart"/>
      <w:r>
        <w:rPr>
          <w:color w:val="auto"/>
          <w:sz w:val="22"/>
          <w:szCs w:val="22"/>
          <w:lang w:val="ru-RU"/>
        </w:rPr>
        <w:t>Клиенттен</w:t>
      </w:r>
      <w:proofErr w:type="spellEnd"/>
      <w:r>
        <w:rPr>
          <w:color w:val="auto"/>
          <w:sz w:val="22"/>
          <w:szCs w:val="22"/>
          <w:lang w:val="ru-RU"/>
        </w:rPr>
        <w:t xml:space="preserve"> </w:t>
      </w:r>
      <w:proofErr w:type="spellStart"/>
      <w:r>
        <w:rPr>
          <w:color w:val="auto"/>
          <w:sz w:val="22"/>
          <w:szCs w:val="22"/>
          <w:lang w:val="ru-RU"/>
        </w:rPr>
        <w:t>Клиентті</w:t>
      </w:r>
      <w:proofErr w:type="spellEnd"/>
      <w:r>
        <w:rPr>
          <w:color w:val="auto"/>
          <w:sz w:val="22"/>
          <w:szCs w:val="22"/>
          <w:lang w:val="ru-RU"/>
        </w:rPr>
        <w:t xml:space="preserve"> </w:t>
      </w:r>
      <w:proofErr w:type="spellStart"/>
      <w:r>
        <w:rPr>
          <w:color w:val="auto"/>
          <w:sz w:val="22"/>
          <w:szCs w:val="22"/>
          <w:lang w:val="ru-RU"/>
        </w:rPr>
        <w:t>сәйкестендіру</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қажетті</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құжаттарды</w:t>
      </w:r>
      <w:proofErr w:type="spellEnd"/>
      <w:r>
        <w:rPr>
          <w:color w:val="auto"/>
          <w:sz w:val="22"/>
          <w:szCs w:val="22"/>
          <w:lang w:val="ru-RU"/>
        </w:rPr>
        <w:t xml:space="preserve"> </w:t>
      </w:r>
      <w:proofErr w:type="spellStart"/>
      <w:r>
        <w:rPr>
          <w:color w:val="auto"/>
          <w:sz w:val="22"/>
          <w:szCs w:val="22"/>
          <w:lang w:val="ru-RU"/>
        </w:rPr>
        <w:t>ұсынуды</w:t>
      </w:r>
      <w:proofErr w:type="spellEnd"/>
      <w:r>
        <w:rPr>
          <w:color w:val="auto"/>
          <w:sz w:val="22"/>
          <w:szCs w:val="22"/>
          <w:lang w:val="ru-RU"/>
        </w:rPr>
        <w:t xml:space="preserve">, </w:t>
      </w:r>
      <w:proofErr w:type="spellStart"/>
      <w:r>
        <w:rPr>
          <w:color w:val="auto"/>
          <w:sz w:val="22"/>
          <w:szCs w:val="22"/>
          <w:lang w:val="ru-RU"/>
        </w:rPr>
        <w:t>сондай-ақ</w:t>
      </w:r>
      <w:proofErr w:type="spellEnd"/>
      <w:r>
        <w:rPr>
          <w:color w:val="auto"/>
          <w:sz w:val="22"/>
          <w:szCs w:val="22"/>
          <w:lang w:val="ru-RU"/>
        </w:rPr>
        <w:t xml:space="preserve"> </w:t>
      </w:r>
      <w:proofErr w:type="spellStart"/>
      <w:r>
        <w:rPr>
          <w:color w:val="auto"/>
          <w:sz w:val="22"/>
          <w:szCs w:val="22"/>
          <w:lang w:val="ru-RU"/>
        </w:rPr>
        <w:t>Сауалнамаларды</w:t>
      </w:r>
      <w:proofErr w:type="spellEnd"/>
      <w:r>
        <w:rPr>
          <w:color w:val="auto"/>
          <w:sz w:val="22"/>
          <w:szCs w:val="22"/>
          <w:lang w:val="ru-RU"/>
        </w:rPr>
        <w:t xml:space="preserve"> </w:t>
      </w:r>
      <w:proofErr w:type="spellStart"/>
      <w:r>
        <w:rPr>
          <w:color w:val="auto"/>
          <w:sz w:val="22"/>
          <w:szCs w:val="22"/>
          <w:lang w:val="ru-RU"/>
        </w:rPr>
        <w:t>толтыруды</w:t>
      </w:r>
      <w:proofErr w:type="spellEnd"/>
      <w:r>
        <w:rPr>
          <w:color w:val="auto"/>
          <w:sz w:val="22"/>
          <w:szCs w:val="22"/>
          <w:lang w:val="ru-RU"/>
        </w:rPr>
        <w:t xml:space="preserve"> </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ету</w:t>
      </w:r>
      <w:proofErr w:type="spellEnd"/>
      <w:r>
        <w:rPr>
          <w:color w:val="auto"/>
          <w:sz w:val="22"/>
          <w:szCs w:val="22"/>
          <w:lang w:val="ru-RU"/>
        </w:rPr>
        <w:t>;</w:t>
      </w:r>
    </w:p>
    <w:p w14:paraId="0801EBDB"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жағдайларды</w:t>
      </w:r>
      <w:proofErr w:type="spellEnd"/>
      <w:r>
        <w:rPr>
          <w:color w:val="auto"/>
          <w:sz w:val="22"/>
          <w:szCs w:val="22"/>
          <w:lang w:val="ru-RU"/>
        </w:rPr>
        <w:t xml:space="preserve"> </w:t>
      </w:r>
      <w:proofErr w:type="spellStart"/>
      <w:r>
        <w:rPr>
          <w:color w:val="auto"/>
          <w:sz w:val="22"/>
          <w:szCs w:val="22"/>
          <w:lang w:val="ru-RU"/>
        </w:rPr>
        <w:t>қоспағанда</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кабинетінің</w:t>
      </w:r>
      <w:proofErr w:type="spellEnd"/>
      <w:r>
        <w:rPr>
          <w:color w:val="auto"/>
          <w:sz w:val="22"/>
          <w:szCs w:val="22"/>
          <w:lang w:val="ru-RU"/>
        </w:rPr>
        <w:t xml:space="preserve"> </w:t>
      </w:r>
      <w:proofErr w:type="spellStart"/>
      <w:r>
        <w:rPr>
          <w:color w:val="auto"/>
          <w:sz w:val="22"/>
          <w:szCs w:val="22"/>
          <w:lang w:val="ru-RU"/>
        </w:rPr>
        <w:t>коммерциялық</w:t>
      </w:r>
      <w:proofErr w:type="spellEnd"/>
      <w:r>
        <w:rPr>
          <w:color w:val="auto"/>
          <w:sz w:val="22"/>
          <w:szCs w:val="22"/>
          <w:lang w:val="ru-RU"/>
        </w:rPr>
        <w:t xml:space="preserve"> </w:t>
      </w:r>
      <w:proofErr w:type="spellStart"/>
      <w:r>
        <w:rPr>
          <w:color w:val="auto"/>
          <w:sz w:val="22"/>
          <w:szCs w:val="22"/>
          <w:lang w:val="ru-RU"/>
        </w:rPr>
        <w:t>құпиясын</w:t>
      </w:r>
      <w:proofErr w:type="spellEnd"/>
      <w:r>
        <w:rPr>
          <w:color w:val="auto"/>
          <w:sz w:val="22"/>
          <w:szCs w:val="22"/>
          <w:lang w:val="ru-RU"/>
        </w:rPr>
        <w:t xml:space="preserve"> </w:t>
      </w:r>
      <w:proofErr w:type="spellStart"/>
      <w:r>
        <w:rPr>
          <w:color w:val="auto"/>
          <w:sz w:val="22"/>
          <w:szCs w:val="22"/>
          <w:lang w:val="ru-RU"/>
        </w:rPr>
        <w:t>сақтауға</w:t>
      </w:r>
      <w:proofErr w:type="spellEnd"/>
      <w:r>
        <w:rPr>
          <w:color w:val="auto"/>
          <w:sz w:val="22"/>
          <w:szCs w:val="22"/>
          <w:lang w:val="ru-RU"/>
        </w:rPr>
        <w:t xml:space="preserve">, Клиент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ақпараттың</w:t>
      </w:r>
      <w:proofErr w:type="spellEnd"/>
      <w:r>
        <w:rPr>
          <w:color w:val="auto"/>
          <w:sz w:val="22"/>
          <w:szCs w:val="22"/>
          <w:lang w:val="ru-RU"/>
        </w:rPr>
        <w:t xml:space="preserve"> </w:t>
      </w:r>
      <w:proofErr w:type="spellStart"/>
      <w:r>
        <w:rPr>
          <w:color w:val="auto"/>
          <w:sz w:val="22"/>
          <w:szCs w:val="22"/>
          <w:lang w:val="ru-RU"/>
        </w:rPr>
        <w:t>құпиялылығын</w:t>
      </w:r>
      <w:proofErr w:type="spellEnd"/>
      <w:r>
        <w:rPr>
          <w:color w:val="auto"/>
          <w:sz w:val="22"/>
          <w:szCs w:val="22"/>
          <w:lang w:val="ru-RU"/>
        </w:rPr>
        <w:t xml:space="preserve">, </w:t>
      </w:r>
      <w:proofErr w:type="spellStart"/>
      <w:r>
        <w:rPr>
          <w:color w:val="auto"/>
          <w:sz w:val="22"/>
          <w:szCs w:val="22"/>
          <w:lang w:val="ru-RU"/>
        </w:rPr>
        <w:t>сондай-ақ</w:t>
      </w:r>
      <w:proofErr w:type="spellEnd"/>
      <w:r>
        <w:rPr>
          <w:color w:val="auto"/>
          <w:sz w:val="22"/>
          <w:szCs w:val="22"/>
          <w:lang w:val="ru-RU"/>
        </w:rPr>
        <w:t xml:space="preserve"> </w:t>
      </w:r>
      <w:proofErr w:type="spellStart"/>
      <w:r>
        <w:rPr>
          <w:color w:val="auto"/>
          <w:sz w:val="22"/>
          <w:szCs w:val="22"/>
          <w:lang w:val="ru-RU"/>
        </w:rPr>
        <w:t>Клиенттен</w:t>
      </w:r>
      <w:proofErr w:type="spellEnd"/>
      <w:r>
        <w:rPr>
          <w:color w:val="auto"/>
          <w:sz w:val="22"/>
          <w:szCs w:val="22"/>
          <w:lang w:val="ru-RU"/>
        </w:rPr>
        <w:t xml:space="preserve"> </w:t>
      </w:r>
      <w:proofErr w:type="spellStart"/>
      <w:r>
        <w:rPr>
          <w:color w:val="auto"/>
          <w:sz w:val="22"/>
          <w:szCs w:val="22"/>
          <w:lang w:val="ru-RU"/>
        </w:rPr>
        <w:t>алынған</w:t>
      </w:r>
      <w:proofErr w:type="spellEnd"/>
      <w:r>
        <w:rPr>
          <w:color w:val="auto"/>
          <w:sz w:val="22"/>
          <w:szCs w:val="22"/>
          <w:lang w:val="ru-RU"/>
        </w:rPr>
        <w:t xml:space="preserve"> </w:t>
      </w:r>
      <w:proofErr w:type="spellStart"/>
      <w:r>
        <w:rPr>
          <w:color w:val="auto"/>
          <w:sz w:val="22"/>
          <w:szCs w:val="22"/>
          <w:lang w:val="ru-RU"/>
        </w:rPr>
        <w:t>ақпараттың</w:t>
      </w:r>
      <w:proofErr w:type="spellEnd"/>
      <w:r>
        <w:rPr>
          <w:color w:val="auto"/>
          <w:sz w:val="22"/>
          <w:szCs w:val="22"/>
          <w:lang w:val="ru-RU"/>
        </w:rPr>
        <w:t xml:space="preserve"> </w:t>
      </w:r>
      <w:proofErr w:type="spellStart"/>
      <w:r>
        <w:rPr>
          <w:color w:val="auto"/>
          <w:sz w:val="22"/>
          <w:szCs w:val="22"/>
          <w:lang w:val="ru-RU"/>
        </w:rPr>
        <w:t>құпиялылығын</w:t>
      </w:r>
      <w:proofErr w:type="spellEnd"/>
      <w:r>
        <w:rPr>
          <w:color w:val="auto"/>
          <w:sz w:val="22"/>
          <w:szCs w:val="22"/>
          <w:lang w:val="ru-RU"/>
        </w:rPr>
        <w:t xml:space="preserve"> </w:t>
      </w:r>
      <w:proofErr w:type="spellStart"/>
      <w:proofErr w:type="gramStart"/>
      <w:r>
        <w:rPr>
          <w:color w:val="auto"/>
          <w:sz w:val="22"/>
          <w:szCs w:val="22"/>
          <w:lang w:val="ru-RU"/>
        </w:rPr>
        <w:t>сақтауға</w:t>
      </w:r>
      <w:proofErr w:type="spellEnd"/>
      <w:r>
        <w:rPr>
          <w:color w:val="auto"/>
          <w:sz w:val="22"/>
          <w:szCs w:val="22"/>
          <w:lang w:val="ru-RU"/>
        </w:rPr>
        <w:t xml:space="preserve"> ;</w:t>
      </w:r>
      <w:proofErr w:type="gramEnd"/>
    </w:p>
    <w:p w14:paraId="4CC1DCC4"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sz w:val="22"/>
          <w:szCs w:val="22"/>
          <w:lang w:val="ru-RU"/>
        </w:rPr>
        <w:t>Уәкілетті</w:t>
      </w:r>
      <w:proofErr w:type="spellEnd"/>
      <w:r>
        <w:rPr>
          <w:sz w:val="22"/>
          <w:szCs w:val="22"/>
          <w:lang w:val="ru-RU"/>
        </w:rPr>
        <w:t xml:space="preserve"> орган </w:t>
      </w:r>
      <w:proofErr w:type="spellStart"/>
      <w:r>
        <w:rPr>
          <w:sz w:val="22"/>
          <w:szCs w:val="22"/>
          <w:lang w:val="ru-RU"/>
        </w:rPr>
        <w:t>Клиентті</w:t>
      </w:r>
      <w:proofErr w:type="spellEnd"/>
      <w:r>
        <w:rPr>
          <w:sz w:val="22"/>
          <w:szCs w:val="22"/>
          <w:lang w:val="ru-RU"/>
        </w:rPr>
        <w:t xml:space="preserve"> </w:t>
      </w:r>
      <w:proofErr w:type="spellStart"/>
      <w:r>
        <w:rPr>
          <w:sz w:val="22"/>
          <w:szCs w:val="22"/>
          <w:lang w:val="ru-RU"/>
        </w:rPr>
        <w:t>терроризмді</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экстремизмді</w:t>
      </w:r>
      <w:proofErr w:type="spellEnd"/>
      <w:r>
        <w:rPr>
          <w:sz w:val="22"/>
          <w:szCs w:val="22"/>
          <w:lang w:val="ru-RU"/>
        </w:rPr>
        <w:t xml:space="preserve"> </w:t>
      </w:r>
      <w:proofErr w:type="spellStart"/>
      <w:r>
        <w:rPr>
          <w:sz w:val="22"/>
          <w:szCs w:val="22"/>
          <w:lang w:val="ru-RU"/>
        </w:rPr>
        <w:t>қаржыландырумен</w:t>
      </w:r>
      <w:proofErr w:type="spellEnd"/>
      <w:r>
        <w:rPr>
          <w:sz w:val="22"/>
          <w:szCs w:val="22"/>
          <w:lang w:val="ru-RU"/>
        </w:rPr>
        <w:t xml:space="preserve"> </w:t>
      </w:r>
      <w:proofErr w:type="spellStart"/>
      <w:r>
        <w:rPr>
          <w:sz w:val="22"/>
          <w:szCs w:val="22"/>
          <w:lang w:val="ru-RU"/>
        </w:rPr>
        <w:t>байланысты</w:t>
      </w:r>
      <w:proofErr w:type="spellEnd"/>
      <w:r>
        <w:rPr>
          <w:sz w:val="22"/>
          <w:szCs w:val="22"/>
          <w:lang w:val="ru-RU"/>
        </w:rPr>
        <w:t xml:space="preserve"> </w:t>
      </w:r>
      <w:proofErr w:type="spellStart"/>
      <w:r>
        <w:rPr>
          <w:sz w:val="22"/>
          <w:szCs w:val="22"/>
          <w:lang w:val="ru-RU"/>
        </w:rPr>
        <w:t>ұйымдар</w:t>
      </w:r>
      <w:proofErr w:type="spellEnd"/>
      <w:r>
        <w:rPr>
          <w:sz w:val="22"/>
          <w:szCs w:val="22"/>
          <w:lang w:val="ru-RU"/>
        </w:rPr>
        <w:t xml:space="preserve"> мен </w:t>
      </w:r>
      <w:proofErr w:type="spellStart"/>
      <w:r>
        <w:rPr>
          <w:sz w:val="22"/>
          <w:szCs w:val="22"/>
          <w:lang w:val="ru-RU"/>
        </w:rPr>
        <w:t>тұлғалардың</w:t>
      </w:r>
      <w:proofErr w:type="spellEnd"/>
      <w:r>
        <w:rPr>
          <w:sz w:val="22"/>
          <w:szCs w:val="22"/>
          <w:lang w:val="ru-RU"/>
        </w:rPr>
        <w:t xml:space="preserve"> </w:t>
      </w:r>
      <w:proofErr w:type="spellStart"/>
      <w:r>
        <w:rPr>
          <w:sz w:val="22"/>
          <w:szCs w:val="22"/>
          <w:lang w:val="ru-RU"/>
        </w:rPr>
        <w:t>тізбесіне</w:t>
      </w:r>
      <w:proofErr w:type="spellEnd"/>
      <w:r>
        <w:rPr>
          <w:sz w:val="22"/>
          <w:szCs w:val="22"/>
          <w:lang w:val="ru-RU"/>
        </w:rPr>
        <w:t xml:space="preserve"> </w:t>
      </w:r>
      <w:proofErr w:type="spellStart"/>
      <w:r>
        <w:rPr>
          <w:sz w:val="22"/>
          <w:szCs w:val="22"/>
          <w:lang w:val="ru-RU"/>
        </w:rPr>
        <w:t>енгізгені</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ақпаратты</w:t>
      </w:r>
      <w:proofErr w:type="spellEnd"/>
      <w:r>
        <w:rPr>
          <w:sz w:val="22"/>
          <w:szCs w:val="22"/>
          <w:lang w:val="ru-RU"/>
        </w:rPr>
        <w:t xml:space="preserve"> </w:t>
      </w:r>
      <w:proofErr w:type="spellStart"/>
      <w:r>
        <w:rPr>
          <w:sz w:val="22"/>
          <w:szCs w:val="22"/>
          <w:lang w:val="ru-RU"/>
        </w:rPr>
        <w:t>алған</w:t>
      </w:r>
      <w:proofErr w:type="spellEnd"/>
      <w:r>
        <w:rPr>
          <w:sz w:val="22"/>
          <w:szCs w:val="22"/>
          <w:lang w:val="ru-RU"/>
        </w:rPr>
        <w:t xml:space="preserve"> </w:t>
      </w:r>
      <w:proofErr w:type="spellStart"/>
      <w:r>
        <w:rPr>
          <w:sz w:val="22"/>
          <w:szCs w:val="22"/>
          <w:lang w:val="ru-RU"/>
        </w:rPr>
        <w:t>күннен</w:t>
      </w:r>
      <w:proofErr w:type="spellEnd"/>
      <w:r>
        <w:rPr>
          <w:sz w:val="22"/>
          <w:szCs w:val="22"/>
          <w:lang w:val="ru-RU"/>
        </w:rPr>
        <w:t xml:space="preserve"> </w:t>
      </w:r>
      <w:proofErr w:type="spellStart"/>
      <w:r>
        <w:rPr>
          <w:sz w:val="22"/>
          <w:szCs w:val="22"/>
          <w:lang w:val="ru-RU"/>
        </w:rPr>
        <w:t>бастап</w:t>
      </w:r>
      <w:proofErr w:type="spellEnd"/>
      <w:r>
        <w:rPr>
          <w:sz w:val="22"/>
          <w:szCs w:val="22"/>
          <w:lang w:val="ru-RU"/>
        </w:rPr>
        <w:t xml:space="preserve"> 1 (</w:t>
      </w:r>
      <w:proofErr w:type="spellStart"/>
      <w:r>
        <w:rPr>
          <w:sz w:val="22"/>
          <w:szCs w:val="22"/>
          <w:lang w:val="ru-RU"/>
        </w:rPr>
        <w:t>бір</w:t>
      </w:r>
      <w:proofErr w:type="spellEnd"/>
      <w:r>
        <w:rPr>
          <w:sz w:val="22"/>
          <w:szCs w:val="22"/>
          <w:lang w:val="ru-RU"/>
        </w:rPr>
        <w:t xml:space="preserve">) </w:t>
      </w:r>
      <w:proofErr w:type="spellStart"/>
      <w:r>
        <w:rPr>
          <w:sz w:val="22"/>
          <w:szCs w:val="22"/>
          <w:lang w:val="ru-RU"/>
        </w:rPr>
        <w:t>жұмыс</w:t>
      </w:r>
      <w:proofErr w:type="spellEnd"/>
      <w:r>
        <w:rPr>
          <w:sz w:val="22"/>
          <w:szCs w:val="22"/>
          <w:lang w:val="ru-RU"/>
        </w:rPr>
        <w:t xml:space="preserve"> </w:t>
      </w:r>
      <w:proofErr w:type="spellStart"/>
      <w:r>
        <w:rPr>
          <w:sz w:val="22"/>
          <w:szCs w:val="22"/>
          <w:lang w:val="ru-RU"/>
        </w:rPr>
        <w:t>күнінен</w:t>
      </w:r>
      <w:proofErr w:type="spellEnd"/>
      <w:r>
        <w:rPr>
          <w:sz w:val="22"/>
          <w:szCs w:val="22"/>
          <w:lang w:val="ru-RU"/>
        </w:rPr>
        <w:t xml:space="preserve"> </w:t>
      </w:r>
      <w:proofErr w:type="spellStart"/>
      <w:r>
        <w:rPr>
          <w:sz w:val="22"/>
          <w:szCs w:val="22"/>
          <w:lang w:val="ru-RU"/>
        </w:rPr>
        <w:t>кешіктірмей</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w:t>
      </w:r>
      <w:proofErr w:type="spellStart"/>
      <w:r>
        <w:rPr>
          <w:sz w:val="22"/>
          <w:szCs w:val="22"/>
          <w:lang w:val="ru-RU"/>
        </w:rPr>
        <w:t>тұлғалардың</w:t>
      </w:r>
      <w:proofErr w:type="spellEnd"/>
      <w:r>
        <w:rPr>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ұстауын</w:t>
      </w:r>
      <w:proofErr w:type="spellEnd"/>
      <w:r>
        <w:rPr>
          <w:sz w:val="22"/>
          <w:szCs w:val="22"/>
          <w:lang w:val="ru-RU"/>
        </w:rPr>
        <w:t xml:space="preserve"> </w:t>
      </w:r>
      <w:proofErr w:type="spellStart"/>
      <w:r>
        <w:rPr>
          <w:sz w:val="22"/>
          <w:szCs w:val="22"/>
          <w:lang w:val="ru-RU"/>
        </w:rPr>
        <w:t>есепке</w:t>
      </w:r>
      <w:proofErr w:type="spellEnd"/>
      <w:r>
        <w:rPr>
          <w:sz w:val="22"/>
          <w:szCs w:val="22"/>
          <w:lang w:val="ru-RU"/>
        </w:rPr>
        <w:t xml:space="preserve"> </w:t>
      </w:r>
      <w:proofErr w:type="spellStart"/>
      <w:r>
        <w:rPr>
          <w:sz w:val="22"/>
          <w:szCs w:val="22"/>
          <w:lang w:val="ru-RU"/>
        </w:rPr>
        <w:t>алу</w:t>
      </w:r>
      <w:proofErr w:type="spellEnd"/>
      <w:r>
        <w:rPr>
          <w:sz w:val="22"/>
          <w:szCs w:val="22"/>
          <w:lang w:val="ru-RU"/>
        </w:rPr>
        <w:t xml:space="preserve"> </w:t>
      </w:r>
      <w:proofErr w:type="spellStart"/>
      <w:r>
        <w:rPr>
          <w:sz w:val="22"/>
          <w:szCs w:val="22"/>
          <w:lang w:val="ru-RU"/>
        </w:rPr>
        <w:t>жүйесіне</w:t>
      </w:r>
      <w:proofErr w:type="spellEnd"/>
      <w:r>
        <w:rPr>
          <w:sz w:val="22"/>
          <w:szCs w:val="22"/>
          <w:lang w:val="ru-RU"/>
        </w:rPr>
        <w:t xml:space="preserve"> </w:t>
      </w:r>
      <w:proofErr w:type="spellStart"/>
      <w:r>
        <w:rPr>
          <w:sz w:val="22"/>
          <w:szCs w:val="22"/>
          <w:lang w:val="ru-RU"/>
        </w:rPr>
        <w:t>блоктық</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w:t>
      </w:r>
      <w:proofErr w:type="spellEnd"/>
      <w:r>
        <w:rPr>
          <w:sz w:val="22"/>
          <w:szCs w:val="22"/>
          <w:lang w:val="ru-RU"/>
        </w:rPr>
        <w:t xml:space="preserve"> </w:t>
      </w:r>
      <w:proofErr w:type="spellStart"/>
      <w:r>
        <w:rPr>
          <w:sz w:val="22"/>
          <w:szCs w:val="22"/>
          <w:lang w:val="ru-RU"/>
        </w:rPr>
        <w:t>шоттар</w:t>
      </w:r>
      <w:proofErr w:type="spellEnd"/>
      <w:r>
        <w:rPr>
          <w:sz w:val="22"/>
          <w:szCs w:val="22"/>
          <w:lang w:val="ru-RU"/>
        </w:rPr>
        <w:t xml:space="preserve">; клиент </w:t>
      </w:r>
      <w:proofErr w:type="spellStart"/>
      <w:r>
        <w:rPr>
          <w:sz w:val="22"/>
          <w:szCs w:val="22"/>
          <w:lang w:val="ru-RU"/>
        </w:rPr>
        <w:t>жасаған</w:t>
      </w:r>
      <w:proofErr w:type="spellEnd"/>
      <w:r>
        <w:rPr>
          <w:sz w:val="22"/>
          <w:szCs w:val="22"/>
          <w:lang w:val="ru-RU"/>
        </w:rPr>
        <w:t xml:space="preserve"> </w:t>
      </w:r>
      <w:proofErr w:type="spellStart"/>
      <w:r>
        <w:rPr>
          <w:sz w:val="22"/>
          <w:szCs w:val="22"/>
          <w:lang w:val="ru-RU"/>
        </w:rPr>
        <w:t>ақшамен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өзге</w:t>
      </w:r>
      <w:proofErr w:type="spellEnd"/>
      <w:r>
        <w:rPr>
          <w:sz w:val="22"/>
          <w:szCs w:val="22"/>
          <w:lang w:val="ru-RU"/>
        </w:rPr>
        <w:t xml:space="preserve"> де </w:t>
      </w:r>
      <w:proofErr w:type="spellStart"/>
      <w:r>
        <w:rPr>
          <w:sz w:val="22"/>
          <w:szCs w:val="22"/>
          <w:lang w:val="ru-RU"/>
        </w:rPr>
        <w:t>мүлікпен</w:t>
      </w:r>
      <w:proofErr w:type="spellEnd"/>
      <w:r>
        <w:rPr>
          <w:sz w:val="22"/>
          <w:szCs w:val="22"/>
          <w:lang w:val="ru-RU"/>
        </w:rPr>
        <w:t xml:space="preserve"> </w:t>
      </w:r>
      <w:proofErr w:type="spellStart"/>
      <w:r>
        <w:rPr>
          <w:sz w:val="22"/>
          <w:szCs w:val="22"/>
          <w:lang w:val="ru-RU"/>
        </w:rPr>
        <w:t>басқа</w:t>
      </w:r>
      <w:proofErr w:type="spellEnd"/>
      <w:r>
        <w:rPr>
          <w:sz w:val="22"/>
          <w:szCs w:val="22"/>
          <w:lang w:val="ru-RU"/>
        </w:rPr>
        <w:t xml:space="preserve"> </w:t>
      </w:r>
      <w:proofErr w:type="spellStart"/>
      <w:r>
        <w:rPr>
          <w:sz w:val="22"/>
          <w:szCs w:val="22"/>
          <w:lang w:val="ru-RU"/>
        </w:rPr>
        <w:t>операцияларды</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асырудан</w:t>
      </w:r>
      <w:proofErr w:type="spellEnd"/>
      <w:r>
        <w:rPr>
          <w:sz w:val="22"/>
          <w:szCs w:val="22"/>
          <w:lang w:val="ru-RU"/>
        </w:rPr>
        <w:t xml:space="preserve"> бас </w:t>
      </w:r>
      <w:proofErr w:type="spellStart"/>
      <w:r>
        <w:rPr>
          <w:sz w:val="22"/>
          <w:szCs w:val="22"/>
          <w:lang w:val="ru-RU"/>
        </w:rPr>
        <w:t>тартуға</w:t>
      </w:r>
      <w:proofErr w:type="spellEnd"/>
      <w:r>
        <w:rPr>
          <w:sz w:val="22"/>
          <w:szCs w:val="22"/>
          <w:lang w:val="ru-RU"/>
        </w:rPr>
        <w:t xml:space="preserve">. Жеке </w:t>
      </w:r>
      <w:proofErr w:type="spellStart"/>
      <w:r>
        <w:rPr>
          <w:sz w:val="22"/>
          <w:szCs w:val="22"/>
          <w:lang w:val="ru-RU"/>
        </w:rPr>
        <w:t>шоттарда</w:t>
      </w:r>
      <w:proofErr w:type="spellEnd"/>
      <w:r>
        <w:rPr>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ұстауды</w:t>
      </w:r>
      <w:proofErr w:type="spellEnd"/>
      <w:r>
        <w:rPr>
          <w:sz w:val="22"/>
          <w:szCs w:val="22"/>
          <w:lang w:val="ru-RU"/>
        </w:rPr>
        <w:t xml:space="preserve"> </w:t>
      </w:r>
      <w:proofErr w:type="spellStart"/>
      <w:r>
        <w:rPr>
          <w:sz w:val="22"/>
          <w:szCs w:val="22"/>
          <w:lang w:val="ru-RU"/>
        </w:rPr>
        <w:t>есепке</w:t>
      </w:r>
      <w:proofErr w:type="spellEnd"/>
      <w:r>
        <w:rPr>
          <w:sz w:val="22"/>
          <w:szCs w:val="22"/>
          <w:lang w:val="ru-RU"/>
        </w:rPr>
        <w:t xml:space="preserve"> </w:t>
      </w:r>
      <w:proofErr w:type="spellStart"/>
      <w:r>
        <w:rPr>
          <w:sz w:val="22"/>
          <w:szCs w:val="22"/>
          <w:lang w:val="ru-RU"/>
        </w:rPr>
        <w:t>алу</w:t>
      </w:r>
      <w:proofErr w:type="spellEnd"/>
      <w:r>
        <w:rPr>
          <w:sz w:val="22"/>
          <w:szCs w:val="22"/>
          <w:lang w:val="ru-RU"/>
        </w:rPr>
        <w:t xml:space="preserve"> </w:t>
      </w:r>
      <w:proofErr w:type="spellStart"/>
      <w:r>
        <w:rPr>
          <w:sz w:val="22"/>
          <w:szCs w:val="22"/>
          <w:lang w:val="ru-RU"/>
        </w:rPr>
        <w:t>жүйесінде</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қағаздармен</w:t>
      </w:r>
      <w:proofErr w:type="spellEnd"/>
      <w:r>
        <w:rPr>
          <w:sz w:val="22"/>
          <w:szCs w:val="22"/>
          <w:lang w:val="ru-RU"/>
        </w:rPr>
        <w:t xml:space="preserve"> </w:t>
      </w:r>
      <w:proofErr w:type="spellStart"/>
      <w:r>
        <w:rPr>
          <w:sz w:val="22"/>
          <w:szCs w:val="22"/>
          <w:lang w:val="ru-RU"/>
        </w:rPr>
        <w:t>мәмілелерді</w:t>
      </w:r>
      <w:proofErr w:type="spellEnd"/>
      <w:r>
        <w:rPr>
          <w:sz w:val="22"/>
          <w:szCs w:val="22"/>
          <w:lang w:val="ru-RU"/>
        </w:rPr>
        <w:t xml:space="preserve">, </w:t>
      </w:r>
      <w:proofErr w:type="spellStart"/>
      <w:r>
        <w:rPr>
          <w:sz w:val="22"/>
          <w:szCs w:val="22"/>
          <w:lang w:val="ru-RU"/>
        </w:rPr>
        <w:t>сондай-ақ</w:t>
      </w:r>
      <w:proofErr w:type="spellEnd"/>
      <w:r>
        <w:rPr>
          <w:sz w:val="22"/>
          <w:szCs w:val="22"/>
          <w:lang w:val="ru-RU"/>
        </w:rPr>
        <w:t xml:space="preserve"> </w:t>
      </w:r>
      <w:proofErr w:type="spellStart"/>
      <w:r>
        <w:rPr>
          <w:sz w:val="22"/>
          <w:szCs w:val="22"/>
          <w:lang w:val="ru-RU"/>
        </w:rPr>
        <w:t>осындай</w:t>
      </w:r>
      <w:proofErr w:type="spellEnd"/>
      <w:r>
        <w:rPr>
          <w:sz w:val="22"/>
          <w:szCs w:val="22"/>
          <w:lang w:val="ru-RU"/>
        </w:rPr>
        <w:t xml:space="preserve"> </w:t>
      </w:r>
      <w:proofErr w:type="spellStart"/>
      <w:r>
        <w:rPr>
          <w:sz w:val="22"/>
          <w:szCs w:val="22"/>
          <w:lang w:val="ru-RU"/>
        </w:rPr>
        <w:t>Клиенттердің</w:t>
      </w:r>
      <w:proofErr w:type="spellEnd"/>
      <w:r>
        <w:rPr>
          <w:sz w:val="22"/>
          <w:szCs w:val="22"/>
          <w:lang w:val="ru-RU"/>
        </w:rPr>
        <w:t xml:space="preserve"> </w:t>
      </w:r>
      <w:proofErr w:type="spellStart"/>
      <w:r>
        <w:rPr>
          <w:sz w:val="22"/>
          <w:szCs w:val="22"/>
          <w:lang w:val="ru-RU"/>
        </w:rPr>
        <w:t>ақшасымен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өзге</w:t>
      </w:r>
      <w:proofErr w:type="spellEnd"/>
      <w:r>
        <w:rPr>
          <w:sz w:val="22"/>
          <w:szCs w:val="22"/>
          <w:lang w:val="ru-RU"/>
        </w:rPr>
        <w:t xml:space="preserve"> де </w:t>
      </w:r>
      <w:proofErr w:type="spellStart"/>
      <w:r>
        <w:rPr>
          <w:sz w:val="22"/>
          <w:szCs w:val="22"/>
          <w:lang w:val="ru-RU"/>
        </w:rPr>
        <w:t>мүлкімен</w:t>
      </w:r>
      <w:proofErr w:type="spellEnd"/>
      <w:r>
        <w:rPr>
          <w:sz w:val="22"/>
          <w:szCs w:val="22"/>
          <w:lang w:val="ru-RU"/>
        </w:rPr>
        <w:t xml:space="preserve"> </w:t>
      </w:r>
      <w:proofErr w:type="spellStart"/>
      <w:r>
        <w:rPr>
          <w:sz w:val="22"/>
          <w:szCs w:val="22"/>
          <w:lang w:val="ru-RU"/>
        </w:rPr>
        <w:t>жасалған</w:t>
      </w:r>
      <w:proofErr w:type="spellEnd"/>
      <w:r>
        <w:rPr>
          <w:sz w:val="22"/>
          <w:szCs w:val="22"/>
          <w:lang w:val="ru-RU"/>
        </w:rPr>
        <w:t xml:space="preserve"> </w:t>
      </w:r>
      <w:proofErr w:type="spellStart"/>
      <w:r>
        <w:rPr>
          <w:sz w:val="22"/>
          <w:szCs w:val="22"/>
          <w:lang w:val="ru-RU"/>
        </w:rPr>
        <w:t>өзге</w:t>
      </w:r>
      <w:proofErr w:type="spellEnd"/>
      <w:r>
        <w:rPr>
          <w:sz w:val="22"/>
          <w:szCs w:val="22"/>
          <w:lang w:val="ru-RU"/>
        </w:rPr>
        <w:t xml:space="preserve"> де </w:t>
      </w:r>
      <w:proofErr w:type="spellStart"/>
      <w:r>
        <w:rPr>
          <w:sz w:val="22"/>
          <w:szCs w:val="22"/>
          <w:lang w:val="ru-RU"/>
        </w:rPr>
        <w:t>операцияларды</w:t>
      </w:r>
      <w:proofErr w:type="spellEnd"/>
      <w:r>
        <w:rPr>
          <w:sz w:val="22"/>
          <w:szCs w:val="22"/>
          <w:lang w:val="ru-RU"/>
        </w:rPr>
        <w:t xml:space="preserve"> </w:t>
      </w:r>
      <w:proofErr w:type="spellStart"/>
      <w:r>
        <w:rPr>
          <w:sz w:val="22"/>
          <w:szCs w:val="22"/>
          <w:lang w:val="ru-RU"/>
        </w:rPr>
        <w:t>тіркеуді</w:t>
      </w:r>
      <w:proofErr w:type="spellEnd"/>
      <w:r>
        <w:rPr>
          <w:sz w:val="22"/>
          <w:szCs w:val="22"/>
          <w:lang w:val="ru-RU"/>
        </w:rPr>
        <w:t xml:space="preserve"> Брокер сот </w:t>
      </w:r>
      <w:proofErr w:type="spellStart"/>
      <w:r>
        <w:rPr>
          <w:sz w:val="22"/>
          <w:szCs w:val="22"/>
          <w:lang w:val="ru-RU"/>
        </w:rPr>
        <w:t>шешімі</w:t>
      </w:r>
      <w:proofErr w:type="spellEnd"/>
      <w:r>
        <w:rPr>
          <w:sz w:val="22"/>
          <w:szCs w:val="22"/>
          <w:lang w:val="ru-RU"/>
        </w:rPr>
        <w:t xml:space="preserve">, </w:t>
      </w:r>
      <w:proofErr w:type="spellStart"/>
      <w:r>
        <w:rPr>
          <w:sz w:val="22"/>
          <w:szCs w:val="22"/>
          <w:lang w:val="ru-RU"/>
        </w:rPr>
        <w:t>инкассолық</w:t>
      </w:r>
      <w:proofErr w:type="spellEnd"/>
      <w:r>
        <w:rPr>
          <w:sz w:val="22"/>
          <w:szCs w:val="22"/>
          <w:lang w:val="ru-RU"/>
        </w:rPr>
        <w:t xml:space="preserve"> </w:t>
      </w:r>
      <w:proofErr w:type="spellStart"/>
      <w:r>
        <w:rPr>
          <w:sz w:val="22"/>
          <w:szCs w:val="22"/>
          <w:lang w:val="ru-RU"/>
        </w:rPr>
        <w:t>өкімдер</w:t>
      </w:r>
      <w:proofErr w:type="spellEnd"/>
      <w:r>
        <w:rPr>
          <w:sz w:val="22"/>
          <w:szCs w:val="22"/>
          <w:lang w:val="ru-RU"/>
        </w:rPr>
        <w:t xml:space="preserve"> </w:t>
      </w:r>
      <w:proofErr w:type="spellStart"/>
      <w:r>
        <w:rPr>
          <w:sz w:val="22"/>
          <w:szCs w:val="22"/>
          <w:lang w:val="ru-RU"/>
        </w:rPr>
        <w:t>негізінде</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асыруы</w:t>
      </w:r>
      <w:proofErr w:type="spellEnd"/>
      <w:r>
        <w:rPr>
          <w:sz w:val="22"/>
          <w:szCs w:val="22"/>
          <w:lang w:val="ru-RU"/>
        </w:rPr>
        <w:t xml:space="preserve"> </w:t>
      </w:r>
      <w:proofErr w:type="spellStart"/>
      <w:r>
        <w:rPr>
          <w:sz w:val="22"/>
          <w:szCs w:val="22"/>
          <w:lang w:val="ru-RU"/>
        </w:rPr>
        <w:t>мүмкін</w:t>
      </w:r>
      <w:proofErr w:type="spellEnd"/>
      <w:r>
        <w:rPr>
          <w:sz w:val="22"/>
          <w:szCs w:val="22"/>
          <w:lang w:val="ru-RU"/>
        </w:rPr>
        <w:t xml:space="preserve">. </w:t>
      </w:r>
      <w:proofErr w:type="spellStart"/>
      <w:r>
        <w:rPr>
          <w:sz w:val="22"/>
          <w:szCs w:val="22"/>
          <w:lang w:val="ru-RU"/>
        </w:rPr>
        <w:t>мемлекеттiк</w:t>
      </w:r>
      <w:proofErr w:type="spellEnd"/>
      <w:r>
        <w:rPr>
          <w:sz w:val="22"/>
          <w:szCs w:val="22"/>
          <w:lang w:val="ru-RU"/>
        </w:rPr>
        <w:t xml:space="preserve"> </w:t>
      </w:r>
      <w:proofErr w:type="spellStart"/>
      <w:r>
        <w:rPr>
          <w:sz w:val="22"/>
          <w:szCs w:val="22"/>
          <w:lang w:val="ru-RU"/>
        </w:rPr>
        <w:t>кiрiс</w:t>
      </w:r>
      <w:proofErr w:type="spellEnd"/>
      <w:r>
        <w:rPr>
          <w:sz w:val="22"/>
          <w:szCs w:val="22"/>
          <w:lang w:val="ru-RU"/>
        </w:rPr>
        <w:t xml:space="preserve"> </w:t>
      </w:r>
      <w:proofErr w:type="spellStart"/>
      <w:r>
        <w:rPr>
          <w:sz w:val="22"/>
          <w:szCs w:val="22"/>
          <w:lang w:val="ru-RU"/>
        </w:rPr>
        <w:t>органының</w:t>
      </w:r>
      <w:proofErr w:type="spellEnd"/>
      <w:r>
        <w:rPr>
          <w:sz w:val="22"/>
          <w:szCs w:val="22"/>
          <w:lang w:val="ru-RU"/>
        </w:rPr>
        <w:t xml:space="preserve">,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мүлiкке</w:t>
      </w:r>
      <w:proofErr w:type="spellEnd"/>
      <w:r>
        <w:rPr>
          <w:sz w:val="22"/>
          <w:szCs w:val="22"/>
          <w:lang w:val="ru-RU"/>
        </w:rPr>
        <w:t xml:space="preserve"> </w:t>
      </w:r>
      <w:proofErr w:type="spellStart"/>
      <w:r>
        <w:rPr>
          <w:sz w:val="22"/>
          <w:szCs w:val="22"/>
          <w:lang w:val="ru-RU"/>
        </w:rPr>
        <w:t>билiк</w:t>
      </w:r>
      <w:proofErr w:type="spellEnd"/>
      <w:r>
        <w:rPr>
          <w:sz w:val="22"/>
          <w:szCs w:val="22"/>
          <w:lang w:val="ru-RU"/>
        </w:rPr>
        <w:t xml:space="preserve"> </w:t>
      </w:r>
      <w:proofErr w:type="spellStart"/>
      <w:r>
        <w:rPr>
          <w:sz w:val="22"/>
          <w:szCs w:val="22"/>
          <w:lang w:val="ru-RU"/>
        </w:rPr>
        <w:t>етудi</w:t>
      </w:r>
      <w:proofErr w:type="spellEnd"/>
      <w:r>
        <w:rPr>
          <w:sz w:val="22"/>
          <w:szCs w:val="22"/>
          <w:lang w:val="ru-RU"/>
        </w:rPr>
        <w:t xml:space="preserve"> </w:t>
      </w:r>
      <w:proofErr w:type="spellStart"/>
      <w:r>
        <w:rPr>
          <w:sz w:val="22"/>
          <w:szCs w:val="22"/>
          <w:lang w:val="ru-RU"/>
        </w:rPr>
        <w:t>шектеу</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сондай-ақ</w:t>
      </w:r>
      <w:proofErr w:type="spellEnd"/>
      <w:r>
        <w:rPr>
          <w:sz w:val="22"/>
          <w:szCs w:val="22"/>
          <w:lang w:val="ru-RU"/>
        </w:rPr>
        <w:t xml:space="preserve"> Клиент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Республикасының</w:t>
      </w:r>
      <w:proofErr w:type="spellEnd"/>
      <w:r>
        <w:rPr>
          <w:sz w:val="22"/>
          <w:szCs w:val="22"/>
          <w:lang w:val="ru-RU"/>
        </w:rPr>
        <w:t xml:space="preserve"> </w:t>
      </w:r>
      <w:proofErr w:type="spellStart"/>
      <w:r>
        <w:rPr>
          <w:sz w:val="22"/>
          <w:szCs w:val="22"/>
          <w:lang w:val="ru-RU"/>
        </w:rPr>
        <w:t>заңнамасында</w:t>
      </w:r>
      <w:proofErr w:type="spellEnd"/>
      <w:r>
        <w:rPr>
          <w:sz w:val="22"/>
          <w:szCs w:val="22"/>
          <w:lang w:val="ru-RU"/>
        </w:rPr>
        <w:t xml:space="preserve"> </w:t>
      </w:r>
      <w:proofErr w:type="spellStart"/>
      <w:r>
        <w:rPr>
          <w:sz w:val="22"/>
          <w:szCs w:val="22"/>
          <w:lang w:val="ru-RU"/>
        </w:rPr>
        <w:t>белгiленген</w:t>
      </w:r>
      <w:proofErr w:type="spellEnd"/>
      <w:r>
        <w:rPr>
          <w:sz w:val="22"/>
          <w:szCs w:val="22"/>
          <w:lang w:val="ru-RU"/>
        </w:rPr>
        <w:t xml:space="preserve"> </w:t>
      </w:r>
      <w:proofErr w:type="spellStart"/>
      <w:r>
        <w:rPr>
          <w:sz w:val="22"/>
          <w:szCs w:val="22"/>
          <w:lang w:val="ru-RU"/>
        </w:rPr>
        <w:t>тәртiппен</w:t>
      </w:r>
      <w:proofErr w:type="spellEnd"/>
      <w:r>
        <w:rPr>
          <w:sz w:val="22"/>
          <w:szCs w:val="22"/>
          <w:lang w:val="ru-RU"/>
        </w:rPr>
        <w:t xml:space="preserve"> </w:t>
      </w:r>
      <w:proofErr w:type="spellStart"/>
      <w:r>
        <w:rPr>
          <w:sz w:val="22"/>
          <w:szCs w:val="22"/>
          <w:lang w:val="ru-RU"/>
        </w:rPr>
        <w:t>жоғарыда</w:t>
      </w:r>
      <w:proofErr w:type="spellEnd"/>
      <w:r>
        <w:rPr>
          <w:sz w:val="22"/>
          <w:szCs w:val="22"/>
          <w:lang w:val="ru-RU"/>
        </w:rPr>
        <w:t xml:space="preserve"> </w:t>
      </w:r>
      <w:proofErr w:type="spellStart"/>
      <w:r>
        <w:rPr>
          <w:sz w:val="22"/>
          <w:szCs w:val="22"/>
          <w:lang w:val="ru-RU"/>
        </w:rPr>
        <w:t>аталған</w:t>
      </w:r>
      <w:proofErr w:type="spellEnd"/>
      <w:r>
        <w:rPr>
          <w:sz w:val="22"/>
          <w:szCs w:val="22"/>
          <w:lang w:val="ru-RU"/>
        </w:rPr>
        <w:t xml:space="preserve"> </w:t>
      </w:r>
      <w:proofErr w:type="spellStart"/>
      <w:r>
        <w:rPr>
          <w:sz w:val="22"/>
          <w:szCs w:val="22"/>
          <w:lang w:val="ru-RU"/>
        </w:rPr>
        <w:t>тiзiмнен</w:t>
      </w:r>
      <w:proofErr w:type="spellEnd"/>
      <w:r>
        <w:rPr>
          <w:sz w:val="22"/>
          <w:szCs w:val="22"/>
          <w:lang w:val="ru-RU"/>
        </w:rPr>
        <w:t xml:space="preserve"> </w:t>
      </w:r>
      <w:proofErr w:type="spellStart"/>
      <w:r>
        <w:rPr>
          <w:sz w:val="22"/>
          <w:szCs w:val="22"/>
          <w:lang w:val="ru-RU"/>
        </w:rPr>
        <w:t>шығарылғаннан</w:t>
      </w:r>
      <w:proofErr w:type="spellEnd"/>
      <w:r>
        <w:rPr>
          <w:sz w:val="22"/>
          <w:szCs w:val="22"/>
          <w:lang w:val="ru-RU"/>
        </w:rPr>
        <w:t xml:space="preserve"> </w:t>
      </w:r>
      <w:proofErr w:type="spellStart"/>
      <w:r>
        <w:rPr>
          <w:sz w:val="22"/>
          <w:szCs w:val="22"/>
          <w:lang w:val="ru-RU"/>
        </w:rPr>
        <w:t>кейiн</w:t>
      </w:r>
      <w:proofErr w:type="spellEnd"/>
      <w:r>
        <w:rPr>
          <w:sz w:val="22"/>
          <w:szCs w:val="22"/>
          <w:lang w:val="ru-RU"/>
        </w:rPr>
        <w:t xml:space="preserve"> </w:t>
      </w:r>
      <w:proofErr w:type="spellStart"/>
      <w:r>
        <w:rPr>
          <w:sz w:val="22"/>
          <w:szCs w:val="22"/>
          <w:lang w:val="ru-RU"/>
        </w:rPr>
        <w:t>өндiрiп</w:t>
      </w:r>
      <w:proofErr w:type="spellEnd"/>
      <w:r>
        <w:rPr>
          <w:sz w:val="22"/>
          <w:szCs w:val="22"/>
          <w:lang w:val="ru-RU"/>
        </w:rPr>
        <w:t xml:space="preserve"> </w:t>
      </w:r>
      <w:proofErr w:type="spellStart"/>
      <w:r>
        <w:rPr>
          <w:sz w:val="22"/>
          <w:szCs w:val="22"/>
          <w:lang w:val="ru-RU"/>
        </w:rPr>
        <w:t>алу</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шешiмдерiн</w:t>
      </w:r>
      <w:proofErr w:type="spellEnd"/>
      <w:r>
        <w:rPr>
          <w:sz w:val="22"/>
          <w:szCs w:val="22"/>
          <w:lang w:val="ru-RU"/>
        </w:rPr>
        <w:t>;</w:t>
      </w:r>
    </w:p>
    <w:p w14:paraId="443F2B7C" w14:textId="77777777" w:rsidR="003621C5" w:rsidRDefault="00761F15">
      <w:pPr>
        <w:pStyle w:val="aa"/>
        <w:numPr>
          <w:ilvl w:val="0"/>
          <w:numId w:val="4"/>
        </w:numPr>
        <w:tabs>
          <w:tab w:val="left" w:pos="1276"/>
        </w:tabs>
        <w:ind w:hanging="11"/>
        <w:jc w:val="both"/>
        <w:rPr>
          <w:b/>
          <w:color w:val="auto"/>
          <w:sz w:val="22"/>
          <w:szCs w:val="22"/>
          <w:lang w:val="ru-RU"/>
        </w:rPr>
      </w:pPr>
      <w:proofErr w:type="spellStart"/>
      <w:r>
        <w:rPr>
          <w:color w:val="auto"/>
          <w:sz w:val="22"/>
          <w:szCs w:val="22"/>
          <w:lang w:val="ru-RU"/>
        </w:rPr>
        <w:t>Ережеде</w:t>
      </w:r>
      <w:proofErr w:type="spellEnd"/>
      <w:r>
        <w:rPr>
          <w:color w:val="auto"/>
          <w:sz w:val="22"/>
          <w:szCs w:val="22"/>
          <w:lang w:val="ru-RU"/>
        </w:rPr>
        <w:t xml:space="preserve">,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өзге</w:t>
      </w:r>
      <w:proofErr w:type="spellEnd"/>
      <w:r>
        <w:rPr>
          <w:color w:val="auto"/>
          <w:sz w:val="22"/>
          <w:szCs w:val="22"/>
          <w:lang w:val="ru-RU"/>
        </w:rPr>
        <w:t xml:space="preserve"> де </w:t>
      </w:r>
      <w:proofErr w:type="spellStart"/>
      <w:r>
        <w:rPr>
          <w:color w:val="auto"/>
          <w:sz w:val="22"/>
          <w:szCs w:val="22"/>
          <w:lang w:val="ru-RU"/>
        </w:rPr>
        <w:t>міндеттерді</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асыру</w:t>
      </w:r>
      <w:proofErr w:type="spellEnd"/>
      <w:r>
        <w:rPr>
          <w:color w:val="auto"/>
          <w:sz w:val="22"/>
          <w:szCs w:val="22"/>
          <w:lang w:val="ru-RU"/>
        </w:rPr>
        <w:t>.</w:t>
      </w:r>
    </w:p>
    <w:p w14:paraId="46741D8C" w14:textId="77777777" w:rsidR="003621C5" w:rsidRDefault="00761F15">
      <w:pPr>
        <w:pStyle w:val="aa"/>
        <w:jc w:val="both"/>
        <w:rPr>
          <w:color w:val="auto"/>
          <w:sz w:val="22"/>
          <w:szCs w:val="22"/>
          <w:u w:val="single"/>
          <w:lang w:val="ru-RU"/>
        </w:rPr>
      </w:pPr>
      <w:r>
        <w:rPr>
          <w:color w:val="auto"/>
          <w:sz w:val="22"/>
          <w:szCs w:val="22"/>
          <w:u w:val="single"/>
          <w:lang w:val="ru-RU"/>
        </w:rPr>
        <w:t xml:space="preserve">4. </w:t>
      </w:r>
      <w:proofErr w:type="spellStart"/>
      <w:r>
        <w:rPr>
          <w:color w:val="auto"/>
          <w:sz w:val="22"/>
          <w:szCs w:val="22"/>
          <w:u w:val="single"/>
          <w:lang w:val="ru-RU"/>
        </w:rPr>
        <w:t>Номиналды</w:t>
      </w:r>
      <w:proofErr w:type="spellEnd"/>
      <w:r>
        <w:rPr>
          <w:color w:val="auto"/>
          <w:sz w:val="22"/>
          <w:szCs w:val="22"/>
          <w:u w:val="single"/>
          <w:lang w:val="ru-RU"/>
        </w:rPr>
        <w:t xml:space="preserve"> </w:t>
      </w:r>
      <w:proofErr w:type="spellStart"/>
      <w:r>
        <w:rPr>
          <w:color w:val="auto"/>
          <w:sz w:val="22"/>
          <w:szCs w:val="22"/>
          <w:u w:val="single"/>
          <w:lang w:val="ru-RU"/>
        </w:rPr>
        <w:t>ұстаушының</w:t>
      </w:r>
      <w:proofErr w:type="spellEnd"/>
      <w:r>
        <w:rPr>
          <w:color w:val="auto"/>
          <w:sz w:val="22"/>
          <w:szCs w:val="22"/>
          <w:u w:val="single"/>
          <w:lang w:val="ru-RU"/>
        </w:rPr>
        <w:t xml:space="preserve"> </w:t>
      </w:r>
      <w:proofErr w:type="spellStart"/>
      <w:r>
        <w:rPr>
          <w:color w:val="auto"/>
          <w:sz w:val="22"/>
          <w:szCs w:val="22"/>
          <w:u w:val="single"/>
          <w:lang w:val="ru-RU"/>
        </w:rPr>
        <w:t>жауапкершілігі</w:t>
      </w:r>
      <w:proofErr w:type="spellEnd"/>
      <w:r>
        <w:rPr>
          <w:color w:val="auto"/>
          <w:sz w:val="22"/>
          <w:szCs w:val="22"/>
          <w:u w:val="single"/>
          <w:lang w:val="ru-RU"/>
        </w:rPr>
        <w:t xml:space="preserve">, </w:t>
      </w:r>
      <w:proofErr w:type="spellStart"/>
      <w:r>
        <w:rPr>
          <w:color w:val="auto"/>
          <w:sz w:val="22"/>
          <w:szCs w:val="22"/>
          <w:u w:val="single"/>
          <w:lang w:val="ru-RU"/>
        </w:rPr>
        <w:t>функциялары</w:t>
      </w:r>
      <w:proofErr w:type="spellEnd"/>
      <w:r>
        <w:rPr>
          <w:color w:val="auto"/>
          <w:sz w:val="22"/>
          <w:szCs w:val="22"/>
          <w:u w:val="single"/>
          <w:lang w:val="ru-RU"/>
        </w:rPr>
        <w:t xml:space="preserve">, </w:t>
      </w:r>
      <w:proofErr w:type="spellStart"/>
      <w:r>
        <w:rPr>
          <w:color w:val="auto"/>
          <w:sz w:val="22"/>
          <w:szCs w:val="22"/>
          <w:u w:val="single"/>
          <w:lang w:val="ru-RU"/>
        </w:rPr>
        <w:t>шектеулері</w:t>
      </w:r>
      <w:proofErr w:type="spellEnd"/>
      <w:r>
        <w:rPr>
          <w:color w:val="auto"/>
          <w:sz w:val="22"/>
          <w:szCs w:val="22"/>
          <w:u w:val="single"/>
          <w:lang w:val="ru-RU"/>
        </w:rPr>
        <w:t>:</w:t>
      </w:r>
    </w:p>
    <w:p w14:paraId="6F9E541B" w14:textId="77777777" w:rsidR="003621C5" w:rsidRDefault="00761F15">
      <w:pPr>
        <w:pStyle w:val="aa"/>
        <w:jc w:val="both"/>
        <w:rPr>
          <w:color w:val="auto"/>
          <w:sz w:val="22"/>
          <w:szCs w:val="22"/>
          <w:lang w:val="ru-RU"/>
        </w:rPr>
      </w:pPr>
      <w:r>
        <w:rPr>
          <w:color w:val="auto"/>
          <w:sz w:val="22"/>
          <w:szCs w:val="22"/>
          <w:lang w:val="ru-RU"/>
        </w:rPr>
        <w:t xml:space="preserve">1)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кабинетіндегі</w:t>
      </w:r>
      <w:proofErr w:type="spellEnd"/>
      <w:r>
        <w:rPr>
          <w:color w:val="auto"/>
          <w:sz w:val="22"/>
          <w:szCs w:val="22"/>
          <w:lang w:val="ru-RU"/>
        </w:rPr>
        <w:t xml:space="preserve"> </w:t>
      </w:r>
      <w:proofErr w:type="spellStart"/>
      <w:r>
        <w:rPr>
          <w:color w:val="auto"/>
          <w:sz w:val="22"/>
          <w:szCs w:val="22"/>
          <w:lang w:val="ru-RU"/>
        </w:rPr>
        <w:t>қателер</w:t>
      </w:r>
      <w:proofErr w:type="spellEnd"/>
      <w:r>
        <w:rPr>
          <w:color w:val="auto"/>
          <w:sz w:val="22"/>
          <w:szCs w:val="22"/>
          <w:lang w:val="ru-RU"/>
        </w:rPr>
        <w:t xml:space="preserve"> мен </w:t>
      </w:r>
      <w:proofErr w:type="spellStart"/>
      <w:r>
        <w:rPr>
          <w:color w:val="auto"/>
          <w:sz w:val="22"/>
          <w:szCs w:val="22"/>
          <w:lang w:val="ru-RU"/>
        </w:rPr>
        <w:t>мәліметтердің</w:t>
      </w:r>
      <w:proofErr w:type="spellEnd"/>
      <w:r>
        <w:rPr>
          <w:color w:val="auto"/>
          <w:sz w:val="22"/>
          <w:szCs w:val="22"/>
          <w:lang w:val="ru-RU"/>
        </w:rPr>
        <w:t xml:space="preserve"> </w:t>
      </w:r>
      <w:proofErr w:type="spellStart"/>
      <w:r>
        <w:rPr>
          <w:color w:val="auto"/>
          <w:sz w:val="22"/>
          <w:szCs w:val="22"/>
          <w:lang w:val="ru-RU"/>
        </w:rPr>
        <w:t>бұрмалануын</w:t>
      </w:r>
      <w:proofErr w:type="spellEnd"/>
      <w:r>
        <w:rPr>
          <w:color w:val="auto"/>
          <w:sz w:val="22"/>
          <w:szCs w:val="22"/>
          <w:lang w:val="ru-RU"/>
        </w:rPr>
        <w:t xml:space="preserve"> </w:t>
      </w:r>
      <w:proofErr w:type="spellStart"/>
      <w:r>
        <w:rPr>
          <w:color w:val="auto"/>
          <w:sz w:val="22"/>
          <w:szCs w:val="22"/>
          <w:lang w:val="ru-RU"/>
        </w:rPr>
        <w:t>болдырмау</w:t>
      </w:r>
      <w:proofErr w:type="spellEnd"/>
      <w:r>
        <w:rPr>
          <w:color w:val="auto"/>
          <w:sz w:val="22"/>
          <w:szCs w:val="22"/>
          <w:lang w:val="ru-RU"/>
        </w:rPr>
        <w:t xml:space="preserve"> </w:t>
      </w:r>
      <w:proofErr w:type="spellStart"/>
      <w:r>
        <w:rPr>
          <w:color w:val="auto"/>
          <w:sz w:val="22"/>
          <w:szCs w:val="22"/>
          <w:lang w:val="ru-RU"/>
        </w:rPr>
        <w:t>мақсатында</w:t>
      </w:r>
      <w:proofErr w:type="spellEnd"/>
      <w:r>
        <w:rPr>
          <w:color w:val="auto"/>
          <w:sz w:val="22"/>
          <w:szCs w:val="22"/>
          <w:lang w:val="ru-RU"/>
        </w:rPr>
        <w:t xml:space="preserve"> </w:t>
      </w:r>
      <w:proofErr w:type="spellStart"/>
      <w:r>
        <w:rPr>
          <w:color w:val="auto"/>
          <w:sz w:val="22"/>
          <w:szCs w:val="22"/>
          <w:lang w:val="ru-RU"/>
        </w:rPr>
        <w:t>тұрақты</w:t>
      </w:r>
      <w:proofErr w:type="spellEnd"/>
      <w:r>
        <w:rPr>
          <w:color w:val="auto"/>
          <w:sz w:val="22"/>
          <w:szCs w:val="22"/>
          <w:lang w:val="ru-RU"/>
        </w:rPr>
        <w:t xml:space="preserve"> </w:t>
      </w:r>
      <w:proofErr w:type="spellStart"/>
      <w:r>
        <w:rPr>
          <w:color w:val="auto"/>
          <w:sz w:val="22"/>
          <w:szCs w:val="22"/>
          <w:lang w:val="ru-RU"/>
        </w:rPr>
        <w:t>бақылауды</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асыруға</w:t>
      </w:r>
      <w:proofErr w:type="spellEnd"/>
      <w:r>
        <w:rPr>
          <w:color w:val="auto"/>
          <w:sz w:val="22"/>
          <w:szCs w:val="22"/>
          <w:lang w:val="ru-RU"/>
        </w:rPr>
        <w:t xml:space="preserve"> </w:t>
      </w:r>
      <w:proofErr w:type="spellStart"/>
      <w:r>
        <w:rPr>
          <w:color w:val="auto"/>
          <w:sz w:val="22"/>
          <w:szCs w:val="22"/>
          <w:lang w:val="ru-RU"/>
        </w:rPr>
        <w:t>міндетті</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w:t>
      </w:r>
      <w:proofErr w:type="spellEnd"/>
      <w:r>
        <w:rPr>
          <w:color w:val="auto"/>
          <w:sz w:val="22"/>
          <w:szCs w:val="22"/>
          <w:lang w:val="ru-RU"/>
        </w:rPr>
        <w:t xml:space="preserve"> </w:t>
      </w:r>
      <w:proofErr w:type="spellStart"/>
      <w:r>
        <w:rPr>
          <w:color w:val="auto"/>
          <w:sz w:val="22"/>
          <w:szCs w:val="22"/>
          <w:lang w:val="ru-RU"/>
        </w:rPr>
        <w:t>қамтылған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шотына</w:t>
      </w:r>
      <w:proofErr w:type="spellEnd"/>
      <w:r>
        <w:rPr>
          <w:color w:val="auto"/>
          <w:sz w:val="22"/>
          <w:szCs w:val="22"/>
          <w:lang w:val="ru-RU"/>
        </w:rPr>
        <w:t xml:space="preserve"> </w:t>
      </w:r>
      <w:proofErr w:type="spellStart"/>
      <w:r>
        <w:rPr>
          <w:color w:val="auto"/>
          <w:sz w:val="22"/>
          <w:szCs w:val="22"/>
          <w:lang w:val="ru-RU"/>
        </w:rPr>
        <w:t>өзгертулер</w:t>
      </w:r>
      <w:proofErr w:type="spellEnd"/>
      <w:r>
        <w:rPr>
          <w:color w:val="auto"/>
          <w:sz w:val="22"/>
          <w:szCs w:val="22"/>
          <w:lang w:val="ru-RU"/>
        </w:rPr>
        <w:t xml:space="preserve"> </w:t>
      </w:r>
      <w:proofErr w:type="spellStart"/>
      <w:r>
        <w:rPr>
          <w:color w:val="auto"/>
          <w:sz w:val="22"/>
          <w:szCs w:val="22"/>
          <w:lang w:val="ru-RU"/>
        </w:rPr>
        <w:t>ретін</w:t>
      </w:r>
      <w:proofErr w:type="spellEnd"/>
      <w:r>
        <w:rPr>
          <w:color w:val="auto"/>
          <w:sz w:val="22"/>
          <w:szCs w:val="22"/>
          <w:lang w:val="ru-RU"/>
        </w:rPr>
        <w:t xml:space="preserve"> </w:t>
      </w:r>
      <w:proofErr w:type="spellStart"/>
      <w:r>
        <w:rPr>
          <w:color w:val="auto"/>
          <w:sz w:val="22"/>
          <w:szCs w:val="22"/>
          <w:lang w:val="ru-RU"/>
        </w:rPr>
        <w:t>орнатуға</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қалпына</w:t>
      </w:r>
      <w:proofErr w:type="spellEnd"/>
      <w:r>
        <w:rPr>
          <w:color w:val="auto"/>
          <w:sz w:val="22"/>
          <w:szCs w:val="22"/>
          <w:lang w:val="ru-RU"/>
        </w:rPr>
        <w:t xml:space="preserve"> </w:t>
      </w:r>
      <w:proofErr w:type="spellStart"/>
      <w:r>
        <w:rPr>
          <w:color w:val="auto"/>
          <w:sz w:val="22"/>
          <w:szCs w:val="22"/>
          <w:lang w:val="ru-RU"/>
        </w:rPr>
        <w:t>келтіруге</w:t>
      </w:r>
      <w:proofErr w:type="spellEnd"/>
      <w:r>
        <w:rPr>
          <w:color w:val="auto"/>
          <w:sz w:val="22"/>
          <w:szCs w:val="22"/>
          <w:lang w:val="ru-RU"/>
        </w:rPr>
        <w:t xml:space="preserve"> </w:t>
      </w:r>
      <w:proofErr w:type="spellStart"/>
      <w:r>
        <w:rPr>
          <w:color w:val="auto"/>
          <w:sz w:val="22"/>
          <w:szCs w:val="22"/>
          <w:lang w:val="ru-RU"/>
        </w:rPr>
        <w:t>мүмкіндік</w:t>
      </w:r>
      <w:proofErr w:type="spellEnd"/>
      <w:r>
        <w:rPr>
          <w:color w:val="auto"/>
          <w:sz w:val="22"/>
          <w:szCs w:val="22"/>
          <w:lang w:val="ru-RU"/>
        </w:rPr>
        <w:t xml:space="preserve"> </w:t>
      </w:r>
      <w:proofErr w:type="spellStart"/>
      <w:r>
        <w:rPr>
          <w:color w:val="auto"/>
          <w:sz w:val="22"/>
          <w:szCs w:val="22"/>
          <w:lang w:val="ru-RU"/>
        </w:rPr>
        <w:t>беретін</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сақтауға</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мерзімде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кабинетіне</w:t>
      </w:r>
      <w:proofErr w:type="spellEnd"/>
      <w:r>
        <w:rPr>
          <w:color w:val="auto"/>
          <w:sz w:val="22"/>
          <w:szCs w:val="22"/>
          <w:lang w:val="ru-RU"/>
        </w:rPr>
        <w:t xml:space="preserve"> </w:t>
      </w:r>
      <w:proofErr w:type="spellStart"/>
      <w:r>
        <w:rPr>
          <w:color w:val="auto"/>
          <w:sz w:val="22"/>
          <w:szCs w:val="22"/>
          <w:lang w:val="ru-RU"/>
        </w:rPr>
        <w:t>өзгерістер</w:t>
      </w:r>
      <w:proofErr w:type="spellEnd"/>
      <w:r>
        <w:rPr>
          <w:color w:val="auto"/>
          <w:sz w:val="22"/>
          <w:szCs w:val="22"/>
          <w:lang w:val="ru-RU"/>
        </w:rPr>
        <w:t xml:space="preserve"> </w:t>
      </w:r>
      <w:proofErr w:type="spellStart"/>
      <w:r>
        <w:rPr>
          <w:color w:val="auto"/>
          <w:sz w:val="22"/>
          <w:szCs w:val="22"/>
          <w:lang w:val="ru-RU"/>
        </w:rPr>
        <w:t>енгізуге</w:t>
      </w:r>
      <w:proofErr w:type="spellEnd"/>
      <w:r>
        <w:rPr>
          <w:color w:val="auto"/>
          <w:sz w:val="22"/>
          <w:szCs w:val="22"/>
          <w:lang w:val="ru-RU"/>
        </w:rPr>
        <w:t xml:space="preserve">; </w:t>
      </w:r>
      <w:proofErr w:type="spellStart"/>
      <w:r>
        <w:rPr>
          <w:color w:val="auto"/>
          <w:sz w:val="22"/>
          <w:szCs w:val="22"/>
          <w:lang w:val="ru-RU"/>
        </w:rPr>
        <w:t>жасалған</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шартына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клиентті</w:t>
      </w:r>
      <w:proofErr w:type="spellEnd"/>
      <w:r>
        <w:rPr>
          <w:color w:val="auto"/>
          <w:sz w:val="22"/>
          <w:szCs w:val="22"/>
          <w:lang w:val="ru-RU"/>
        </w:rPr>
        <w:t xml:space="preserve"> </w:t>
      </w:r>
      <w:proofErr w:type="spellStart"/>
      <w:r>
        <w:rPr>
          <w:color w:val="auto"/>
          <w:sz w:val="22"/>
          <w:szCs w:val="22"/>
          <w:lang w:val="ru-RU"/>
        </w:rPr>
        <w:t>сенімді</w:t>
      </w:r>
      <w:proofErr w:type="spellEnd"/>
      <w:r>
        <w:rPr>
          <w:color w:val="auto"/>
          <w:sz w:val="22"/>
          <w:szCs w:val="22"/>
          <w:lang w:val="ru-RU"/>
        </w:rPr>
        <w:t xml:space="preserve"> </w:t>
      </w:r>
      <w:proofErr w:type="spellStart"/>
      <w:r>
        <w:rPr>
          <w:color w:val="auto"/>
          <w:sz w:val="22"/>
          <w:szCs w:val="22"/>
          <w:lang w:val="ru-RU"/>
        </w:rPr>
        <w:t>ақпаратпен</w:t>
      </w:r>
      <w:proofErr w:type="spellEnd"/>
      <w:r>
        <w:rPr>
          <w:color w:val="auto"/>
          <w:sz w:val="22"/>
          <w:szCs w:val="22"/>
          <w:lang w:val="ru-RU"/>
        </w:rPr>
        <w:t xml:space="preserve"> </w:t>
      </w:r>
      <w:proofErr w:type="spellStart"/>
      <w:r>
        <w:rPr>
          <w:color w:val="auto"/>
          <w:sz w:val="22"/>
          <w:szCs w:val="22"/>
          <w:lang w:val="ru-RU"/>
        </w:rPr>
        <w:t>қамтамасыз</w:t>
      </w:r>
      <w:proofErr w:type="spellEnd"/>
      <w:r>
        <w:rPr>
          <w:color w:val="auto"/>
          <w:sz w:val="22"/>
          <w:szCs w:val="22"/>
          <w:lang w:val="ru-RU"/>
        </w:rPr>
        <w:t xml:space="preserve"> </w:t>
      </w:r>
      <w:proofErr w:type="spellStart"/>
      <w:r>
        <w:rPr>
          <w:color w:val="auto"/>
          <w:sz w:val="22"/>
          <w:szCs w:val="22"/>
          <w:lang w:val="ru-RU"/>
        </w:rPr>
        <w:t>етуге</w:t>
      </w:r>
      <w:proofErr w:type="spellEnd"/>
      <w:r>
        <w:rPr>
          <w:color w:val="auto"/>
          <w:sz w:val="22"/>
          <w:szCs w:val="22"/>
          <w:lang w:val="ru-RU"/>
        </w:rPr>
        <w:t xml:space="preserve">; </w:t>
      </w:r>
      <w:proofErr w:type="spellStart"/>
      <w:r>
        <w:rPr>
          <w:color w:val="auto"/>
          <w:sz w:val="22"/>
          <w:szCs w:val="22"/>
          <w:lang w:val="ru-RU"/>
        </w:rPr>
        <w:t>тіркеушінің</w:t>
      </w:r>
      <w:proofErr w:type="spellEnd"/>
      <w:r>
        <w:rPr>
          <w:color w:val="auto"/>
          <w:sz w:val="22"/>
          <w:szCs w:val="22"/>
          <w:lang w:val="ru-RU"/>
        </w:rPr>
        <w:t xml:space="preserve"> </w:t>
      </w:r>
      <w:r>
        <w:rPr>
          <w:rStyle w:val="s0"/>
          <w:color w:val="auto"/>
          <w:sz w:val="22"/>
          <w:szCs w:val="22"/>
          <w:lang w:val="ru-RU"/>
        </w:rPr>
        <w:t xml:space="preserve">, </w:t>
      </w:r>
      <w:proofErr w:type="spellStart"/>
      <w:r>
        <w:rPr>
          <w:rStyle w:val="s0"/>
          <w:color w:val="auto"/>
          <w:sz w:val="22"/>
          <w:szCs w:val="22"/>
          <w:lang w:val="ru-RU"/>
        </w:rPr>
        <w:t>орталық</w:t>
      </w:r>
      <w:proofErr w:type="spellEnd"/>
      <w:r>
        <w:rPr>
          <w:rStyle w:val="s0"/>
          <w:color w:val="auto"/>
          <w:sz w:val="22"/>
          <w:szCs w:val="22"/>
          <w:lang w:val="ru-RU"/>
        </w:rPr>
        <w:t xml:space="preserve"> </w:t>
      </w:r>
      <w:proofErr w:type="spellStart"/>
      <w:r>
        <w:rPr>
          <w:rStyle w:val="s0"/>
          <w:color w:val="auto"/>
          <w:sz w:val="22"/>
          <w:szCs w:val="22"/>
          <w:lang w:val="ru-RU"/>
        </w:rPr>
        <w:t>депозитарийдің</w:t>
      </w:r>
      <w:proofErr w:type="spellEnd"/>
      <w:r>
        <w:rPr>
          <w:rStyle w:val="s0"/>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rStyle w:val="s0"/>
          <w:color w:val="auto"/>
          <w:sz w:val="22"/>
          <w:szCs w:val="22"/>
          <w:lang w:val="ru-RU"/>
        </w:rPr>
        <w:t>эмитенттің</w:t>
      </w:r>
      <w:proofErr w:type="spellEnd"/>
      <w:r>
        <w:rPr>
          <w:rStyle w:val="s0"/>
          <w:color w:val="auto"/>
          <w:sz w:val="22"/>
          <w:szCs w:val="22"/>
          <w:lang w:val="ru-RU"/>
        </w:rPr>
        <w:t xml:space="preserve"> </w:t>
      </w:r>
      <w:proofErr w:type="spellStart"/>
      <w:r>
        <w:rPr>
          <w:rStyle w:val="s0"/>
          <w:color w:val="auto"/>
          <w:sz w:val="22"/>
          <w:szCs w:val="22"/>
          <w:lang w:val="ru-RU"/>
        </w:rPr>
        <w:t>талабы</w:t>
      </w:r>
      <w:proofErr w:type="spellEnd"/>
      <w:r>
        <w:rPr>
          <w:rStyle w:val="s0"/>
          <w:color w:val="auto"/>
          <w:sz w:val="22"/>
          <w:szCs w:val="22"/>
          <w:lang w:val="ru-RU"/>
        </w:rPr>
        <w:t xml:space="preserve"> </w:t>
      </w:r>
      <w:proofErr w:type="spellStart"/>
      <w:r>
        <w:rPr>
          <w:rStyle w:val="s0"/>
          <w:color w:val="auto"/>
          <w:sz w:val="22"/>
          <w:szCs w:val="22"/>
          <w:lang w:val="ru-RU"/>
        </w:rPr>
        <w:t>бойынша</w:t>
      </w:r>
      <w:proofErr w:type="spellEnd"/>
      <w:r>
        <w:rPr>
          <w:rStyle w:val="s0"/>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қағаздары</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ұстауында</w:t>
      </w:r>
      <w:proofErr w:type="spellEnd"/>
      <w:r>
        <w:rPr>
          <w:color w:val="auto"/>
          <w:sz w:val="22"/>
          <w:szCs w:val="22"/>
          <w:lang w:val="ru-RU"/>
        </w:rPr>
        <w:t xml:space="preserve"> </w:t>
      </w:r>
      <w:proofErr w:type="spellStart"/>
      <w:r>
        <w:rPr>
          <w:color w:val="auto"/>
          <w:sz w:val="22"/>
          <w:szCs w:val="22"/>
          <w:lang w:val="ru-RU"/>
        </w:rPr>
        <w:t>болатын</w:t>
      </w:r>
      <w:proofErr w:type="spellEnd"/>
      <w:r>
        <w:rPr>
          <w:color w:val="auto"/>
          <w:sz w:val="22"/>
          <w:szCs w:val="22"/>
          <w:lang w:val="ru-RU"/>
        </w:rPr>
        <w:t xml:space="preserve"> </w:t>
      </w:r>
      <w:proofErr w:type="spellStart"/>
      <w:r>
        <w:rPr>
          <w:color w:val="auto"/>
          <w:sz w:val="22"/>
          <w:szCs w:val="22"/>
          <w:lang w:val="ru-RU"/>
        </w:rPr>
        <w:t>клиенттер</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мәліметтерді</w:t>
      </w:r>
      <w:proofErr w:type="spellEnd"/>
      <w:r>
        <w:rPr>
          <w:color w:val="auto"/>
          <w:sz w:val="22"/>
          <w:szCs w:val="22"/>
          <w:lang w:val="ru-RU"/>
        </w:rPr>
        <w:t xml:space="preserve"> </w:t>
      </w:r>
      <w:proofErr w:type="spellStart"/>
      <w:r>
        <w:rPr>
          <w:color w:val="auto"/>
          <w:sz w:val="22"/>
          <w:szCs w:val="22"/>
          <w:lang w:val="ru-RU"/>
        </w:rPr>
        <w:t>беруге</w:t>
      </w:r>
      <w:proofErr w:type="spellEnd"/>
      <w:r>
        <w:rPr>
          <w:color w:val="auto"/>
          <w:sz w:val="22"/>
          <w:szCs w:val="22"/>
          <w:lang w:val="ru-RU"/>
        </w:rPr>
        <w:t>;</w:t>
      </w:r>
    </w:p>
    <w:p w14:paraId="280D7E41" w14:textId="77777777" w:rsidR="003621C5" w:rsidRDefault="00761F15">
      <w:pPr>
        <w:pStyle w:val="aa"/>
        <w:jc w:val="both"/>
        <w:rPr>
          <w:color w:val="auto"/>
          <w:sz w:val="22"/>
          <w:szCs w:val="22"/>
          <w:lang w:val="ru-RU"/>
        </w:rPr>
      </w:pPr>
      <w:r>
        <w:rPr>
          <w:color w:val="auto"/>
          <w:sz w:val="22"/>
          <w:szCs w:val="22"/>
          <w:lang w:val="ru-RU"/>
        </w:rPr>
        <w:t xml:space="preserve">2)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ұстаушының</w:t>
      </w:r>
      <w:proofErr w:type="spellEnd"/>
      <w:r>
        <w:rPr>
          <w:color w:val="auto"/>
          <w:sz w:val="22"/>
          <w:szCs w:val="22"/>
          <w:lang w:val="ru-RU"/>
        </w:rPr>
        <w:t xml:space="preserve"> </w:t>
      </w:r>
      <w:proofErr w:type="spellStart"/>
      <w:r>
        <w:rPr>
          <w:color w:val="auto"/>
          <w:sz w:val="22"/>
          <w:szCs w:val="22"/>
          <w:lang w:val="ru-RU"/>
        </w:rPr>
        <w:t>функциялары</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қағаздарын</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осы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қағаздармен</w:t>
      </w:r>
      <w:proofErr w:type="spellEnd"/>
      <w:r>
        <w:rPr>
          <w:color w:val="auto"/>
          <w:sz w:val="22"/>
          <w:szCs w:val="22"/>
          <w:lang w:val="ru-RU"/>
        </w:rPr>
        <w:t xml:space="preserve"> </w:t>
      </w:r>
      <w:proofErr w:type="spellStart"/>
      <w:r>
        <w:rPr>
          <w:color w:val="auto"/>
          <w:sz w:val="22"/>
          <w:szCs w:val="22"/>
          <w:lang w:val="ru-RU"/>
        </w:rPr>
        <w:t>мәмілелер</w:t>
      </w:r>
      <w:proofErr w:type="spellEnd"/>
      <w:r>
        <w:rPr>
          <w:color w:val="auto"/>
          <w:sz w:val="22"/>
          <w:szCs w:val="22"/>
          <w:lang w:val="ru-RU"/>
        </w:rPr>
        <w:t xml:space="preserve"> </w:t>
      </w:r>
      <w:proofErr w:type="spellStart"/>
      <w:r>
        <w:rPr>
          <w:color w:val="auto"/>
          <w:sz w:val="22"/>
          <w:szCs w:val="22"/>
          <w:lang w:val="ru-RU"/>
        </w:rPr>
        <w:t>жасау</w:t>
      </w:r>
      <w:proofErr w:type="spellEnd"/>
      <w:r>
        <w:rPr>
          <w:color w:val="auto"/>
          <w:sz w:val="22"/>
          <w:szCs w:val="22"/>
          <w:lang w:val="ru-RU"/>
        </w:rPr>
        <w:t xml:space="preserve"> </w:t>
      </w:r>
      <w:proofErr w:type="spellStart"/>
      <w:r>
        <w:rPr>
          <w:color w:val="auto"/>
          <w:sz w:val="22"/>
          <w:szCs w:val="22"/>
          <w:lang w:val="ru-RU"/>
        </w:rPr>
        <w:t>кезінде</w:t>
      </w:r>
      <w:proofErr w:type="spellEnd"/>
      <w:r>
        <w:rPr>
          <w:color w:val="auto"/>
          <w:sz w:val="22"/>
          <w:szCs w:val="22"/>
          <w:lang w:val="ru-RU"/>
        </w:rPr>
        <w:t xml:space="preserve"> </w:t>
      </w:r>
      <w:proofErr w:type="spellStart"/>
      <w:r>
        <w:rPr>
          <w:color w:val="auto"/>
          <w:sz w:val="22"/>
          <w:szCs w:val="22"/>
          <w:lang w:val="ru-RU"/>
        </w:rPr>
        <w:t>олардың</w:t>
      </w:r>
      <w:proofErr w:type="spellEnd"/>
      <w:r>
        <w:rPr>
          <w:color w:val="auto"/>
          <w:sz w:val="22"/>
          <w:szCs w:val="22"/>
          <w:lang w:val="ru-RU"/>
        </w:rPr>
        <w:t xml:space="preserve"> </w:t>
      </w:r>
      <w:proofErr w:type="spellStart"/>
      <w:r>
        <w:rPr>
          <w:color w:val="auto"/>
          <w:sz w:val="22"/>
          <w:szCs w:val="22"/>
          <w:lang w:val="ru-RU"/>
        </w:rPr>
        <w:t>қолжетімділігін</w:t>
      </w:r>
      <w:proofErr w:type="spellEnd"/>
      <w:r>
        <w:rPr>
          <w:color w:val="auto"/>
          <w:sz w:val="22"/>
          <w:szCs w:val="22"/>
          <w:lang w:val="ru-RU"/>
        </w:rPr>
        <w:t xml:space="preserve"> </w:t>
      </w:r>
      <w:proofErr w:type="spellStart"/>
      <w:r>
        <w:rPr>
          <w:color w:val="auto"/>
          <w:sz w:val="22"/>
          <w:szCs w:val="22"/>
          <w:lang w:val="ru-RU"/>
        </w:rPr>
        <w:t>қамтамасыз</w:t>
      </w:r>
      <w:proofErr w:type="spellEnd"/>
      <w:r>
        <w:rPr>
          <w:color w:val="auto"/>
          <w:sz w:val="22"/>
          <w:szCs w:val="22"/>
          <w:lang w:val="ru-RU"/>
        </w:rPr>
        <w:t xml:space="preserve"> </w:t>
      </w:r>
      <w:proofErr w:type="spellStart"/>
      <w:r>
        <w:rPr>
          <w:color w:val="auto"/>
          <w:sz w:val="22"/>
          <w:szCs w:val="22"/>
          <w:lang w:val="ru-RU"/>
        </w:rPr>
        <w:t>ету</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қағаздарымен</w:t>
      </w:r>
      <w:proofErr w:type="spellEnd"/>
      <w:r>
        <w:rPr>
          <w:color w:val="auto"/>
          <w:sz w:val="22"/>
          <w:szCs w:val="22"/>
          <w:lang w:val="ru-RU"/>
        </w:rPr>
        <w:t xml:space="preserve"> </w:t>
      </w:r>
      <w:proofErr w:type="spellStart"/>
      <w:r>
        <w:rPr>
          <w:color w:val="auto"/>
          <w:sz w:val="22"/>
          <w:szCs w:val="22"/>
          <w:lang w:val="ru-RU"/>
        </w:rPr>
        <w:t>операцияларды</w:t>
      </w:r>
      <w:proofErr w:type="spellEnd"/>
      <w:r>
        <w:rPr>
          <w:color w:val="auto"/>
          <w:sz w:val="22"/>
          <w:szCs w:val="22"/>
          <w:lang w:val="ru-RU"/>
        </w:rPr>
        <w:t xml:space="preserve"> </w:t>
      </w:r>
      <w:proofErr w:type="spellStart"/>
      <w:r>
        <w:rPr>
          <w:color w:val="auto"/>
          <w:sz w:val="22"/>
          <w:szCs w:val="22"/>
          <w:lang w:val="ru-RU"/>
        </w:rPr>
        <w:t>тіркеу</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қағаздарға</w:t>
      </w:r>
      <w:proofErr w:type="spellEnd"/>
      <w:r>
        <w:rPr>
          <w:color w:val="auto"/>
          <w:sz w:val="22"/>
          <w:szCs w:val="22"/>
          <w:lang w:val="ru-RU"/>
        </w:rPr>
        <w:t xml:space="preserve"> </w:t>
      </w:r>
      <w:proofErr w:type="spellStart"/>
      <w:r>
        <w:rPr>
          <w:color w:val="auto"/>
          <w:sz w:val="22"/>
          <w:szCs w:val="22"/>
          <w:lang w:val="ru-RU"/>
        </w:rPr>
        <w:t>құқықтарын</w:t>
      </w:r>
      <w:proofErr w:type="spellEnd"/>
      <w:r>
        <w:rPr>
          <w:color w:val="auto"/>
          <w:sz w:val="22"/>
          <w:szCs w:val="22"/>
          <w:lang w:val="ru-RU"/>
        </w:rPr>
        <w:t xml:space="preserve"> </w:t>
      </w:r>
      <w:proofErr w:type="spellStart"/>
      <w:r>
        <w:rPr>
          <w:color w:val="auto"/>
          <w:sz w:val="22"/>
          <w:szCs w:val="22"/>
          <w:lang w:val="ru-RU"/>
        </w:rPr>
        <w:t>растау</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ұстауға</w:t>
      </w:r>
      <w:proofErr w:type="spellEnd"/>
      <w:r>
        <w:rPr>
          <w:color w:val="auto"/>
          <w:sz w:val="22"/>
          <w:szCs w:val="22"/>
          <w:lang w:val="ru-RU"/>
        </w:rPr>
        <w:t xml:space="preserve"> </w:t>
      </w:r>
      <w:proofErr w:type="spellStart"/>
      <w:r>
        <w:rPr>
          <w:color w:val="auto"/>
          <w:sz w:val="22"/>
          <w:szCs w:val="22"/>
          <w:lang w:val="ru-RU"/>
        </w:rPr>
        <w:t>берілген</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қағаздармен</w:t>
      </w:r>
      <w:proofErr w:type="spellEnd"/>
      <w:r>
        <w:rPr>
          <w:color w:val="auto"/>
          <w:sz w:val="22"/>
          <w:szCs w:val="22"/>
          <w:lang w:val="ru-RU"/>
        </w:rPr>
        <w:t xml:space="preserve"> </w:t>
      </w:r>
      <w:proofErr w:type="spellStart"/>
      <w:r>
        <w:rPr>
          <w:color w:val="auto"/>
          <w:sz w:val="22"/>
          <w:szCs w:val="22"/>
          <w:lang w:val="ru-RU"/>
        </w:rPr>
        <w:t>мәмілелер</w:t>
      </w:r>
      <w:proofErr w:type="spellEnd"/>
      <w:r>
        <w:rPr>
          <w:color w:val="auto"/>
          <w:sz w:val="22"/>
          <w:szCs w:val="22"/>
          <w:lang w:val="ru-RU"/>
        </w:rPr>
        <w:t xml:space="preserve"> </w:t>
      </w:r>
      <w:proofErr w:type="spellStart"/>
      <w:r>
        <w:rPr>
          <w:color w:val="auto"/>
          <w:sz w:val="22"/>
          <w:szCs w:val="22"/>
          <w:lang w:val="ru-RU"/>
        </w:rPr>
        <w:t>жасау</w:t>
      </w:r>
      <w:proofErr w:type="spellEnd"/>
      <w:r>
        <w:rPr>
          <w:color w:val="auto"/>
          <w:sz w:val="22"/>
          <w:szCs w:val="22"/>
          <w:lang w:val="ru-RU"/>
        </w:rPr>
        <w:t xml:space="preserve"> </w:t>
      </w:r>
      <w:proofErr w:type="spellStart"/>
      <w:r>
        <w:rPr>
          <w:color w:val="auto"/>
          <w:sz w:val="22"/>
          <w:szCs w:val="22"/>
          <w:lang w:val="ru-RU"/>
        </w:rPr>
        <w:t>кезінде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мүдделерін</w:t>
      </w:r>
      <w:proofErr w:type="spellEnd"/>
      <w:r>
        <w:rPr>
          <w:color w:val="auto"/>
          <w:sz w:val="22"/>
          <w:szCs w:val="22"/>
          <w:lang w:val="ru-RU"/>
        </w:rPr>
        <w:t xml:space="preserve"> </w:t>
      </w:r>
      <w:proofErr w:type="spellStart"/>
      <w:r>
        <w:rPr>
          <w:color w:val="auto"/>
          <w:sz w:val="22"/>
          <w:szCs w:val="22"/>
          <w:lang w:val="ru-RU"/>
        </w:rPr>
        <w:t>білдіру</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ұстауға</w:t>
      </w:r>
      <w:proofErr w:type="spellEnd"/>
      <w:r>
        <w:rPr>
          <w:color w:val="auto"/>
          <w:sz w:val="22"/>
          <w:szCs w:val="22"/>
          <w:lang w:val="ru-RU"/>
        </w:rPr>
        <w:t xml:space="preserve"> </w:t>
      </w:r>
      <w:proofErr w:type="spellStart"/>
      <w:r>
        <w:rPr>
          <w:color w:val="auto"/>
          <w:sz w:val="22"/>
          <w:szCs w:val="22"/>
          <w:lang w:val="ru-RU"/>
        </w:rPr>
        <w:t>берілген</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назарына</w:t>
      </w:r>
      <w:proofErr w:type="spellEnd"/>
      <w:r>
        <w:rPr>
          <w:color w:val="auto"/>
          <w:sz w:val="22"/>
          <w:szCs w:val="22"/>
          <w:lang w:val="ru-RU"/>
        </w:rPr>
        <w:t xml:space="preserve"> </w:t>
      </w:r>
      <w:proofErr w:type="spellStart"/>
      <w:r>
        <w:rPr>
          <w:color w:val="auto"/>
          <w:sz w:val="22"/>
          <w:szCs w:val="22"/>
          <w:lang w:val="ru-RU"/>
        </w:rPr>
        <w:t>жеткізу</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шартына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заңнамасына</w:t>
      </w:r>
      <w:proofErr w:type="spellEnd"/>
      <w:r>
        <w:rPr>
          <w:color w:val="auto"/>
          <w:sz w:val="22"/>
          <w:szCs w:val="22"/>
          <w:lang w:val="ru-RU"/>
        </w:rPr>
        <w:t xml:space="preserve"> </w:t>
      </w:r>
      <w:proofErr w:type="spellStart"/>
      <w:r>
        <w:rPr>
          <w:color w:val="auto"/>
          <w:sz w:val="22"/>
          <w:szCs w:val="22"/>
          <w:lang w:val="ru-RU"/>
        </w:rPr>
        <w:t>қайшы</w:t>
      </w:r>
      <w:proofErr w:type="spellEnd"/>
      <w:r>
        <w:rPr>
          <w:color w:val="auto"/>
          <w:sz w:val="22"/>
          <w:szCs w:val="22"/>
          <w:lang w:val="ru-RU"/>
        </w:rPr>
        <w:t xml:space="preserve"> </w:t>
      </w:r>
      <w:proofErr w:type="spellStart"/>
      <w:r>
        <w:rPr>
          <w:color w:val="auto"/>
          <w:sz w:val="22"/>
          <w:szCs w:val="22"/>
          <w:lang w:val="ru-RU"/>
        </w:rPr>
        <w:t>келмейтін</w:t>
      </w:r>
      <w:proofErr w:type="spellEnd"/>
      <w:r>
        <w:rPr>
          <w:color w:val="auto"/>
          <w:sz w:val="22"/>
          <w:szCs w:val="22"/>
          <w:lang w:val="ru-RU"/>
        </w:rPr>
        <w:t xml:space="preserve"> </w:t>
      </w:r>
      <w:proofErr w:type="spellStart"/>
      <w:r>
        <w:rPr>
          <w:color w:val="auto"/>
          <w:sz w:val="22"/>
          <w:szCs w:val="22"/>
          <w:lang w:val="ru-RU"/>
        </w:rPr>
        <w:t>өзге</w:t>
      </w:r>
      <w:proofErr w:type="spellEnd"/>
      <w:r>
        <w:rPr>
          <w:color w:val="auto"/>
          <w:sz w:val="22"/>
          <w:szCs w:val="22"/>
          <w:lang w:val="ru-RU"/>
        </w:rPr>
        <w:t xml:space="preserve"> де </w:t>
      </w:r>
      <w:proofErr w:type="spellStart"/>
      <w:r>
        <w:rPr>
          <w:color w:val="auto"/>
          <w:sz w:val="22"/>
          <w:szCs w:val="22"/>
          <w:lang w:val="ru-RU"/>
        </w:rPr>
        <w:t>функциялар</w:t>
      </w:r>
      <w:proofErr w:type="spellEnd"/>
      <w:r>
        <w:rPr>
          <w:color w:val="auto"/>
          <w:sz w:val="22"/>
          <w:szCs w:val="22"/>
          <w:lang w:val="ru-RU"/>
        </w:rPr>
        <w:t>,</w:t>
      </w:r>
    </w:p>
    <w:p w14:paraId="28B15390" w14:textId="77777777" w:rsidR="003621C5" w:rsidRDefault="00761F15">
      <w:pPr>
        <w:pStyle w:val="aa"/>
        <w:jc w:val="both"/>
        <w:rPr>
          <w:color w:val="auto"/>
          <w:sz w:val="22"/>
          <w:szCs w:val="22"/>
          <w:lang w:val="ru-RU"/>
        </w:rPr>
      </w:pPr>
      <w:bookmarkStart w:id="3" w:name="SUB590200"/>
      <w:bookmarkEnd w:id="3"/>
      <w:r>
        <w:rPr>
          <w:color w:val="auto"/>
          <w:sz w:val="22"/>
          <w:szCs w:val="22"/>
          <w:lang w:val="ru-RU"/>
        </w:rPr>
        <w:t xml:space="preserve">3) </w:t>
      </w:r>
      <w:bookmarkStart w:id="4" w:name="_Hlk89767191"/>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ұстаушыға</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w:t>
      </w:r>
      <w:proofErr w:type="spellEnd"/>
      <w:r>
        <w:rPr>
          <w:color w:val="auto"/>
          <w:sz w:val="22"/>
          <w:szCs w:val="22"/>
          <w:lang w:val="ru-RU"/>
        </w:rPr>
        <w:t xml:space="preserve"> </w:t>
      </w:r>
      <w:proofErr w:type="spellStart"/>
      <w:r>
        <w:rPr>
          <w:color w:val="auto"/>
          <w:sz w:val="22"/>
          <w:szCs w:val="22"/>
          <w:lang w:val="ru-RU"/>
        </w:rPr>
        <w:t>заңнамасының</w:t>
      </w:r>
      <w:proofErr w:type="spellEnd"/>
      <w:r>
        <w:rPr>
          <w:color w:val="auto"/>
          <w:sz w:val="22"/>
          <w:szCs w:val="22"/>
          <w:lang w:val="ru-RU"/>
        </w:rPr>
        <w:t xml:space="preserve"> </w:t>
      </w:r>
      <w:proofErr w:type="spellStart"/>
      <w:r>
        <w:rPr>
          <w:color w:val="auto"/>
          <w:sz w:val="22"/>
          <w:szCs w:val="22"/>
          <w:lang w:val="ru-RU"/>
        </w:rPr>
        <w:t>талаптарына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келмейтін</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қағаздармен</w:t>
      </w:r>
      <w:proofErr w:type="spellEnd"/>
      <w:r>
        <w:rPr>
          <w:color w:val="auto"/>
          <w:sz w:val="22"/>
          <w:szCs w:val="22"/>
          <w:lang w:val="ru-RU"/>
        </w:rPr>
        <w:t xml:space="preserve"> </w:t>
      </w:r>
      <w:proofErr w:type="spellStart"/>
      <w:r>
        <w:rPr>
          <w:color w:val="auto"/>
          <w:sz w:val="22"/>
          <w:szCs w:val="22"/>
          <w:lang w:val="ru-RU"/>
        </w:rPr>
        <w:t>мәмілені</w:t>
      </w:r>
      <w:proofErr w:type="spellEnd"/>
      <w:r>
        <w:rPr>
          <w:color w:val="auto"/>
          <w:sz w:val="22"/>
          <w:szCs w:val="22"/>
          <w:lang w:val="ru-RU"/>
        </w:rPr>
        <w:t xml:space="preserve"> </w:t>
      </w:r>
      <w:proofErr w:type="spellStart"/>
      <w:r>
        <w:rPr>
          <w:color w:val="auto"/>
          <w:sz w:val="22"/>
          <w:szCs w:val="22"/>
          <w:lang w:val="ru-RU"/>
        </w:rPr>
        <w:t>тіркеуге</w:t>
      </w:r>
      <w:proofErr w:type="spellEnd"/>
      <w:r>
        <w:rPr>
          <w:color w:val="auto"/>
          <w:sz w:val="22"/>
          <w:szCs w:val="22"/>
          <w:lang w:val="ru-RU"/>
        </w:rPr>
        <w:t xml:space="preserve"> </w:t>
      </w:r>
      <w:proofErr w:type="spellStart"/>
      <w:r>
        <w:rPr>
          <w:color w:val="auto"/>
          <w:sz w:val="22"/>
          <w:szCs w:val="22"/>
          <w:lang w:val="ru-RU"/>
        </w:rPr>
        <w:t>тыйым</w:t>
      </w:r>
      <w:proofErr w:type="spellEnd"/>
      <w:r>
        <w:rPr>
          <w:color w:val="auto"/>
          <w:sz w:val="22"/>
          <w:szCs w:val="22"/>
          <w:lang w:val="ru-RU"/>
        </w:rPr>
        <w:t xml:space="preserve"> </w:t>
      </w:r>
      <w:proofErr w:type="spellStart"/>
      <w:r>
        <w:rPr>
          <w:color w:val="auto"/>
          <w:sz w:val="22"/>
          <w:szCs w:val="22"/>
          <w:lang w:val="ru-RU"/>
        </w:rPr>
        <w:t>салынады</w:t>
      </w:r>
      <w:proofErr w:type="spellEnd"/>
      <w:r>
        <w:rPr>
          <w:color w:val="auto"/>
          <w:sz w:val="22"/>
          <w:szCs w:val="22"/>
          <w:lang w:val="ru-RU"/>
        </w:rPr>
        <w:t xml:space="preserve">; </w:t>
      </w:r>
      <w:proofErr w:type="spellStart"/>
      <w:r>
        <w:rPr>
          <w:rStyle w:val="s0"/>
          <w:color w:val="auto"/>
          <w:sz w:val="22"/>
          <w:szCs w:val="22"/>
          <w:lang w:val="ru-RU"/>
        </w:rPr>
        <w:t>клиенттің</w:t>
      </w:r>
      <w:proofErr w:type="spellEnd"/>
      <w:r>
        <w:rPr>
          <w:rStyle w:val="s0"/>
          <w:color w:val="auto"/>
          <w:sz w:val="22"/>
          <w:szCs w:val="22"/>
          <w:lang w:val="ru-RU"/>
        </w:rPr>
        <w:t xml:space="preserve"> </w:t>
      </w:r>
      <w:proofErr w:type="spellStart"/>
      <w:r>
        <w:rPr>
          <w:rStyle w:val="s0"/>
          <w:color w:val="auto"/>
          <w:sz w:val="22"/>
          <w:szCs w:val="22"/>
          <w:lang w:val="ru-RU"/>
        </w:rPr>
        <w:t>жеке</w:t>
      </w:r>
      <w:proofErr w:type="spellEnd"/>
      <w:r>
        <w:rPr>
          <w:rStyle w:val="s0"/>
          <w:color w:val="auto"/>
          <w:sz w:val="22"/>
          <w:szCs w:val="22"/>
          <w:lang w:val="ru-RU"/>
        </w:rPr>
        <w:t xml:space="preserve"> </w:t>
      </w:r>
      <w:proofErr w:type="spellStart"/>
      <w:r>
        <w:rPr>
          <w:rStyle w:val="s0"/>
          <w:color w:val="auto"/>
          <w:sz w:val="22"/>
          <w:szCs w:val="22"/>
          <w:lang w:val="ru-RU"/>
        </w:rPr>
        <w:t>шотына</w:t>
      </w:r>
      <w:proofErr w:type="spellEnd"/>
      <w:r>
        <w:rPr>
          <w:rStyle w:val="s0"/>
          <w:color w:val="auto"/>
          <w:sz w:val="22"/>
          <w:szCs w:val="22"/>
          <w:lang w:val="ru-RU"/>
        </w:rPr>
        <w:t xml:space="preserve"> (</w:t>
      </w:r>
      <w:proofErr w:type="spellStart"/>
      <w:r>
        <w:rPr>
          <w:rStyle w:val="s0"/>
          <w:color w:val="auto"/>
          <w:sz w:val="22"/>
          <w:szCs w:val="22"/>
          <w:lang w:val="ru-RU"/>
        </w:rPr>
        <w:t>қосалқы</w:t>
      </w:r>
      <w:proofErr w:type="spellEnd"/>
      <w:r>
        <w:rPr>
          <w:rStyle w:val="s0"/>
          <w:color w:val="auto"/>
          <w:sz w:val="22"/>
          <w:szCs w:val="22"/>
          <w:lang w:val="ru-RU"/>
        </w:rPr>
        <w:t xml:space="preserve"> </w:t>
      </w:r>
      <w:proofErr w:type="spellStart"/>
      <w:r>
        <w:rPr>
          <w:rStyle w:val="s0"/>
          <w:color w:val="auto"/>
          <w:sz w:val="22"/>
          <w:szCs w:val="22"/>
          <w:lang w:val="ru-RU"/>
        </w:rPr>
        <w:t>шотына</w:t>
      </w:r>
      <w:proofErr w:type="spellEnd"/>
      <w:r>
        <w:rPr>
          <w:rStyle w:val="s0"/>
          <w:color w:val="auto"/>
          <w:sz w:val="22"/>
          <w:szCs w:val="22"/>
          <w:lang w:val="ru-RU"/>
        </w:rPr>
        <w:t xml:space="preserve">) </w:t>
      </w:r>
      <w:proofErr w:type="spellStart"/>
      <w:r>
        <w:rPr>
          <w:rStyle w:val="s0"/>
          <w:color w:val="auto"/>
          <w:sz w:val="22"/>
          <w:szCs w:val="22"/>
          <w:lang w:val="ru-RU"/>
        </w:rPr>
        <w:t>Қазақстан</w:t>
      </w:r>
      <w:proofErr w:type="spellEnd"/>
      <w:r>
        <w:rPr>
          <w:rStyle w:val="s0"/>
          <w:color w:val="auto"/>
          <w:sz w:val="22"/>
          <w:szCs w:val="22"/>
          <w:lang w:val="ru-RU"/>
        </w:rPr>
        <w:t xml:space="preserve"> </w:t>
      </w:r>
      <w:proofErr w:type="spellStart"/>
      <w:r>
        <w:rPr>
          <w:rStyle w:val="s0"/>
          <w:color w:val="auto"/>
          <w:sz w:val="22"/>
          <w:szCs w:val="22"/>
          <w:lang w:val="ru-RU"/>
        </w:rPr>
        <w:t>Республикасы</w:t>
      </w:r>
      <w:proofErr w:type="spellEnd"/>
      <w:r>
        <w:rPr>
          <w:rStyle w:val="s0"/>
          <w:color w:val="auto"/>
          <w:sz w:val="22"/>
          <w:szCs w:val="22"/>
          <w:lang w:val="ru-RU"/>
        </w:rPr>
        <w:t xml:space="preserve"> </w:t>
      </w:r>
      <w:proofErr w:type="spellStart"/>
      <w:r>
        <w:rPr>
          <w:rStyle w:val="s0"/>
          <w:color w:val="auto"/>
          <w:sz w:val="22"/>
          <w:szCs w:val="22"/>
          <w:lang w:val="ru-RU"/>
        </w:rPr>
        <w:t>заңнамасының</w:t>
      </w:r>
      <w:proofErr w:type="spellEnd"/>
      <w:r>
        <w:rPr>
          <w:rStyle w:val="s0"/>
          <w:color w:val="auto"/>
          <w:sz w:val="22"/>
          <w:szCs w:val="22"/>
          <w:lang w:val="ru-RU"/>
        </w:rPr>
        <w:t xml:space="preserve"> </w:t>
      </w:r>
      <w:proofErr w:type="spellStart"/>
      <w:r>
        <w:rPr>
          <w:rStyle w:val="s0"/>
          <w:color w:val="auto"/>
          <w:sz w:val="22"/>
          <w:szCs w:val="22"/>
          <w:lang w:val="ru-RU"/>
        </w:rPr>
        <w:t>талаптарына</w:t>
      </w:r>
      <w:proofErr w:type="spellEnd"/>
      <w:r>
        <w:rPr>
          <w:rStyle w:val="s0"/>
          <w:color w:val="auto"/>
          <w:sz w:val="22"/>
          <w:szCs w:val="22"/>
          <w:lang w:val="ru-RU"/>
        </w:rPr>
        <w:t xml:space="preserve"> </w:t>
      </w:r>
      <w:proofErr w:type="spellStart"/>
      <w:r>
        <w:rPr>
          <w:rStyle w:val="s0"/>
          <w:color w:val="auto"/>
          <w:sz w:val="22"/>
          <w:szCs w:val="22"/>
          <w:lang w:val="ru-RU"/>
        </w:rPr>
        <w:t>сәйкес</w:t>
      </w:r>
      <w:proofErr w:type="spellEnd"/>
      <w:r>
        <w:rPr>
          <w:rStyle w:val="s0"/>
          <w:color w:val="auto"/>
          <w:sz w:val="22"/>
          <w:szCs w:val="22"/>
          <w:lang w:val="ru-RU"/>
        </w:rPr>
        <w:t xml:space="preserve"> </w:t>
      </w:r>
      <w:proofErr w:type="spellStart"/>
      <w:r>
        <w:rPr>
          <w:rStyle w:val="s0"/>
          <w:color w:val="auto"/>
          <w:sz w:val="22"/>
          <w:szCs w:val="22"/>
          <w:lang w:val="ru-RU"/>
        </w:rPr>
        <w:t>келмейтін</w:t>
      </w:r>
      <w:proofErr w:type="spellEnd"/>
      <w:r>
        <w:rPr>
          <w:rStyle w:val="s0"/>
          <w:color w:val="auto"/>
          <w:sz w:val="22"/>
          <w:szCs w:val="22"/>
          <w:lang w:val="ru-RU"/>
        </w:rPr>
        <w:t xml:space="preserve"> </w:t>
      </w:r>
      <w:proofErr w:type="spellStart"/>
      <w:r>
        <w:rPr>
          <w:rStyle w:val="s0"/>
          <w:color w:val="auto"/>
          <w:sz w:val="22"/>
          <w:szCs w:val="22"/>
          <w:lang w:val="ru-RU"/>
        </w:rPr>
        <w:t>өзгерістер</w:t>
      </w:r>
      <w:proofErr w:type="spellEnd"/>
      <w:r>
        <w:rPr>
          <w:rStyle w:val="s0"/>
          <w:color w:val="auto"/>
          <w:sz w:val="22"/>
          <w:szCs w:val="22"/>
          <w:lang w:val="ru-RU"/>
        </w:rPr>
        <w:t xml:space="preserve"> </w:t>
      </w:r>
      <w:proofErr w:type="spellStart"/>
      <w:r>
        <w:rPr>
          <w:rStyle w:val="s0"/>
          <w:color w:val="auto"/>
          <w:sz w:val="22"/>
          <w:szCs w:val="22"/>
          <w:lang w:val="ru-RU"/>
        </w:rPr>
        <w:t>енгізуге</w:t>
      </w:r>
      <w:proofErr w:type="spellEnd"/>
      <w:r>
        <w:rPr>
          <w:rStyle w:val="s0"/>
          <w:color w:val="auto"/>
          <w:sz w:val="22"/>
          <w:szCs w:val="22"/>
          <w:lang w:val="ru-RU"/>
        </w:rPr>
        <w:t xml:space="preserve">; </w:t>
      </w:r>
      <w:proofErr w:type="spellStart"/>
      <w:r>
        <w:rPr>
          <w:rStyle w:val="s0"/>
          <w:color w:val="auto"/>
          <w:sz w:val="22"/>
          <w:szCs w:val="22"/>
          <w:lang w:val="ru-RU"/>
        </w:rPr>
        <w:t>Қазақстан</w:t>
      </w:r>
      <w:proofErr w:type="spellEnd"/>
      <w:r>
        <w:rPr>
          <w:rStyle w:val="s0"/>
          <w:color w:val="auto"/>
          <w:sz w:val="22"/>
          <w:szCs w:val="22"/>
          <w:lang w:val="ru-RU"/>
        </w:rPr>
        <w:t xml:space="preserve"> </w:t>
      </w:r>
      <w:proofErr w:type="spellStart"/>
      <w:r>
        <w:rPr>
          <w:rStyle w:val="s0"/>
          <w:color w:val="auto"/>
          <w:sz w:val="22"/>
          <w:szCs w:val="22"/>
          <w:lang w:val="ru-RU"/>
        </w:rPr>
        <w:t>Республикасының</w:t>
      </w:r>
      <w:proofErr w:type="spellEnd"/>
      <w:r>
        <w:rPr>
          <w:rStyle w:val="s0"/>
          <w:color w:val="auto"/>
          <w:sz w:val="22"/>
          <w:szCs w:val="22"/>
          <w:lang w:val="ru-RU"/>
        </w:rPr>
        <w:t xml:space="preserve"> </w:t>
      </w:r>
      <w:proofErr w:type="spellStart"/>
      <w:r>
        <w:rPr>
          <w:rStyle w:val="s0"/>
          <w:color w:val="auto"/>
          <w:sz w:val="22"/>
          <w:szCs w:val="22"/>
          <w:lang w:val="ru-RU"/>
        </w:rPr>
        <w:t>заңнамасында</w:t>
      </w:r>
      <w:proofErr w:type="spellEnd"/>
      <w:r>
        <w:rPr>
          <w:rStyle w:val="s0"/>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жағдайларды</w:t>
      </w:r>
      <w:proofErr w:type="spellEnd"/>
      <w:r>
        <w:rPr>
          <w:color w:val="auto"/>
          <w:sz w:val="22"/>
          <w:szCs w:val="22"/>
          <w:lang w:val="ru-RU"/>
        </w:rPr>
        <w:t xml:space="preserve"> </w:t>
      </w:r>
      <w:proofErr w:type="spellStart"/>
      <w:r>
        <w:rPr>
          <w:color w:val="auto"/>
          <w:sz w:val="22"/>
          <w:szCs w:val="22"/>
          <w:lang w:val="ru-RU"/>
        </w:rPr>
        <w:t>қоспағанда</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бұйрығынсыз</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қағаздармен</w:t>
      </w:r>
      <w:proofErr w:type="spellEnd"/>
      <w:r>
        <w:rPr>
          <w:color w:val="auto"/>
          <w:sz w:val="22"/>
          <w:szCs w:val="22"/>
          <w:lang w:val="ru-RU"/>
        </w:rPr>
        <w:t xml:space="preserve"> </w:t>
      </w:r>
      <w:proofErr w:type="spellStart"/>
      <w:r>
        <w:rPr>
          <w:color w:val="auto"/>
          <w:sz w:val="22"/>
          <w:szCs w:val="22"/>
          <w:lang w:val="ru-RU"/>
        </w:rPr>
        <w:t>мәмілені</w:t>
      </w:r>
      <w:proofErr w:type="spellEnd"/>
      <w:r>
        <w:rPr>
          <w:color w:val="auto"/>
          <w:sz w:val="22"/>
          <w:szCs w:val="22"/>
          <w:lang w:val="ru-RU"/>
        </w:rPr>
        <w:t xml:space="preserve"> </w:t>
      </w:r>
      <w:proofErr w:type="spellStart"/>
      <w:r>
        <w:rPr>
          <w:color w:val="auto"/>
          <w:sz w:val="22"/>
          <w:szCs w:val="22"/>
          <w:lang w:val="ru-RU"/>
        </w:rPr>
        <w:t>тіркеуді</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асыруға</w:t>
      </w:r>
      <w:proofErr w:type="spellEnd"/>
      <w:r>
        <w:rPr>
          <w:color w:val="auto"/>
          <w:sz w:val="22"/>
          <w:szCs w:val="22"/>
          <w:lang w:val="ru-RU"/>
        </w:rPr>
        <w:t xml:space="preserve"> ;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жағдайларды</w:t>
      </w:r>
      <w:proofErr w:type="spellEnd"/>
      <w:r>
        <w:rPr>
          <w:color w:val="auto"/>
          <w:sz w:val="22"/>
          <w:szCs w:val="22"/>
          <w:lang w:val="ru-RU"/>
        </w:rPr>
        <w:t xml:space="preserve"> </w:t>
      </w:r>
      <w:proofErr w:type="spellStart"/>
      <w:r>
        <w:rPr>
          <w:color w:val="auto"/>
          <w:sz w:val="22"/>
          <w:szCs w:val="22"/>
          <w:lang w:val="ru-RU"/>
        </w:rPr>
        <w:t>қоспағанда</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жазбаша</w:t>
      </w:r>
      <w:proofErr w:type="spellEnd"/>
      <w:r>
        <w:rPr>
          <w:color w:val="auto"/>
          <w:sz w:val="22"/>
          <w:szCs w:val="22"/>
          <w:lang w:val="ru-RU"/>
        </w:rPr>
        <w:t xml:space="preserve"> </w:t>
      </w:r>
      <w:proofErr w:type="spellStart"/>
      <w:r>
        <w:rPr>
          <w:color w:val="auto"/>
          <w:sz w:val="22"/>
          <w:szCs w:val="22"/>
          <w:lang w:val="ru-RU"/>
        </w:rPr>
        <w:t>рұқсатынсыз</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ақшасын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қағаздарын</w:t>
      </w:r>
      <w:proofErr w:type="spellEnd"/>
      <w:r>
        <w:rPr>
          <w:color w:val="auto"/>
          <w:sz w:val="22"/>
          <w:szCs w:val="22"/>
          <w:lang w:val="ru-RU"/>
        </w:rPr>
        <w:t xml:space="preserve"> </w:t>
      </w:r>
      <w:proofErr w:type="spellStart"/>
      <w:r>
        <w:rPr>
          <w:color w:val="auto"/>
          <w:sz w:val="22"/>
          <w:szCs w:val="22"/>
          <w:lang w:val="ru-RU"/>
        </w:rPr>
        <w:t>өз</w:t>
      </w:r>
      <w:proofErr w:type="spellEnd"/>
      <w:r>
        <w:rPr>
          <w:color w:val="auto"/>
          <w:sz w:val="22"/>
          <w:szCs w:val="22"/>
          <w:lang w:val="ru-RU"/>
        </w:rPr>
        <w:t xml:space="preserve"> </w:t>
      </w:r>
      <w:proofErr w:type="spellStart"/>
      <w:r>
        <w:rPr>
          <w:color w:val="auto"/>
          <w:sz w:val="22"/>
          <w:szCs w:val="22"/>
          <w:lang w:val="ru-RU"/>
        </w:rPr>
        <w:t>мүдделеріне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үшінші</w:t>
      </w:r>
      <w:proofErr w:type="spellEnd"/>
      <w:r>
        <w:rPr>
          <w:color w:val="auto"/>
          <w:sz w:val="22"/>
          <w:szCs w:val="22"/>
          <w:lang w:val="ru-RU"/>
        </w:rPr>
        <w:t xml:space="preserve"> </w:t>
      </w:r>
      <w:proofErr w:type="spellStart"/>
      <w:r>
        <w:rPr>
          <w:color w:val="auto"/>
          <w:sz w:val="22"/>
          <w:szCs w:val="22"/>
          <w:lang w:val="ru-RU"/>
        </w:rPr>
        <w:t>тұлғалардың</w:t>
      </w:r>
      <w:proofErr w:type="spellEnd"/>
      <w:r>
        <w:rPr>
          <w:color w:val="auto"/>
          <w:sz w:val="22"/>
          <w:szCs w:val="22"/>
          <w:lang w:val="ru-RU"/>
        </w:rPr>
        <w:t xml:space="preserve"> </w:t>
      </w:r>
      <w:proofErr w:type="spellStart"/>
      <w:r>
        <w:rPr>
          <w:color w:val="auto"/>
          <w:sz w:val="22"/>
          <w:szCs w:val="22"/>
          <w:lang w:val="ru-RU"/>
        </w:rPr>
        <w:t>мүдделеріне</w:t>
      </w:r>
      <w:proofErr w:type="spellEnd"/>
      <w:r>
        <w:rPr>
          <w:color w:val="auto"/>
          <w:sz w:val="22"/>
          <w:szCs w:val="22"/>
          <w:lang w:val="ru-RU"/>
        </w:rPr>
        <w:t xml:space="preserve"> </w:t>
      </w:r>
      <w:proofErr w:type="spellStart"/>
      <w:r>
        <w:rPr>
          <w:color w:val="auto"/>
          <w:sz w:val="22"/>
          <w:szCs w:val="22"/>
          <w:lang w:val="ru-RU"/>
        </w:rPr>
        <w:t>пайдалануға</w:t>
      </w:r>
      <w:proofErr w:type="spellEnd"/>
      <w:r>
        <w:rPr>
          <w:color w:val="auto"/>
          <w:sz w:val="22"/>
          <w:szCs w:val="22"/>
          <w:lang w:val="ru-RU"/>
        </w:rPr>
        <w:t xml:space="preserve">. </w:t>
      </w:r>
      <w:bookmarkStart w:id="5" w:name="SUB590300"/>
      <w:bookmarkEnd w:id="4"/>
      <w:bookmarkEnd w:id="5"/>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аумағында</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ұстаушының</w:t>
      </w:r>
      <w:proofErr w:type="spellEnd"/>
      <w:r>
        <w:rPr>
          <w:color w:val="auto"/>
          <w:sz w:val="22"/>
          <w:szCs w:val="22"/>
          <w:lang w:val="ru-RU"/>
        </w:rPr>
        <w:t xml:space="preserve"> </w:t>
      </w:r>
      <w:proofErr w:type="spellStart"/>
      <w:r>
        <w:rPr>
          <w:color w:val="auto"/>
          <w:sz w:val="22"/>
          <w:szCs w:val="22"/>
          <w:lang w:val="ru-RU"/>
        </w:rPr>
        <w:t>өзіне</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ұстауға</w:t>
      </w:r>
      <w:proofErr w:type="spellEnd"/>
      <w:r>
        <w:rPr>
          <w:color w:val="auto"/>
          <w:sz w:val="22"/>
          <w:szCs w:val="22"/>
          <w:lang w:val="ru-RU"/>
        </w:rPr>
        <w:t xml:space="preserve"> </w:t>
      </w:r>
      <w:proofErr w:type="spellStart"/>
      <w:r>
        <w:rPr>
          <w:color w:val="auto"/>
          <w:sz w:val="22"/>
          <w:szCs w:val="22"/>
          <w:lang w:val="ru-RU"/>
        </w:rPr>
        <w:t>берілген</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қағаздарға</w:t>
      </w:r>
      <w:proofErr w:type="spellEnd"/>
      <w:r>
        <w:rPr>
          <w:color w:val="auto"/>
          <w:sz w:val="22"/>
          <w:szCs w:val="22"/>
          <w:lang w:val="ru-RU"/>
        </w:rPr>
        <w:t xml:space="preserve"> </w:t>
      </w:r>
      <w:proofErr w:type="spellStart"/>
      <w:r>
        <w:rPr>
          <w:color w:val="auto"/>
          <w:sz w:val="22"/>
          <w:szCs w:val="22"/>
          <w:lang w:val="ru-RU"/>
        </w:rPr>
        <w:t>қатысты</w:t>
      </w:r>
      <w:proofErr w:type="spellEnd"/>
      <w:r>
        <w:rPr>
          <w:color w:val="auto"/>
          <w:sz w:val="22"/>
          <w:szCs w:val="22"/>
          <w:lang w:val="ru-RU"/>
        </w:rPr>
        <w:t xml:space="preserve"> </w:t>
      </w:r>
      <w:proofErr w:type="spellStart"/>
      <w:r>
        <w:rPr>
          <w:color w:val="auto"/>
          <w:sz w:val="22"/>
          <w:szCs w:val="22"/>
          <w:lang w:val="ru-RU"/>
        </w:rPr>
        <w:t>басқа</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ұстаушыға</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қызметтер</w:t>
      </w:r>
      <w:proofErr w:type="spellEnd"/>
      <w:r>
        <w:rPr>
          <w:color w:val="auto"/>
          <w:sz w:val="22"/>
          <w:szCs w:val="22"/>
          <w:lang w:val="ru-RU"/>
        </w:rPr>
        <w:t xml:space="preserve"> </w:t>
      </w:r>
      <w:proofErr w:type="spellStart"/>
      <w:r>
        <w:rPr>
          <w:color w:val="auto"/>
          <w:sz w:val="22"/>
          <w:szCs w:val="22"/>
          <w:lang w:val="ru-RU"/>
        </w:rPr>
        <w:t>көрсетуге</w:t>
      </w:r>
      <w:proofErr w:type="spellEnd"/>
      <w:r>
        <w:rPr>
          <w:color w:val="auto"/>
          <w:sz w:val="22"/>
          <w:szCs w:val="22"/>
          <w:lang w:val="ru-RU"/>
        </w:rPr>
        <w:t xml:space="preserve"> </w:t>
      </w:r>
      <w:proofErr w:type="spellStart"/>
      <w:r>
        <w:rPr>
          <w:color w:val="auto"/>
          <w:sz w:val="22"/>
          <w:szCs w:val="22"/>
          <w:lang w:val="ru-RU"/>
        </w:rPr>
        <w:t>құқығы</w:t>
      </w:r>
      <w:proofErr w:type="spellEnd"/>
      <w:r>
        <w:rPr>
          <w:color w:val="auto"/>
          <w:sz w:val="22"/>
          <w:szCs w:val="22"/>
          <w:lang w:val="ru-RU"/>
        </w:rPr>
        <w:t xml:space="preserve"> </w:t>
      </w:r>
      <w:proofErr w:type="spellStart"/>
      <w:r>
        <w:rPr>
          <w:color w:val="auto"/>
          <w:sz w:val="22"/>
          <w:szCs w:val="22"/>
          <w:lang w:val="ru-RU"/>
        </w:rPr>
        <w:t>жоқ</w:t>
      </w:r>
      <w:proofErr w:type="spellEnd"/>
      <w:r>
        <w:rPr>
          <w:color w:val="auto"/>
          <w:sz w:val="22"/>
          <w:szCs w:val="22"/>
          <w:lang w:val="ru-RU"/>
        </w:rPr>
        <w:t xml:space="preserve">, </w:t>
      </w:r>
      <w:proofErr w:type="spellStart"/>
      <w:r>
        <w:rPr>
          <w:color w:val="auto"/>
          <w:sz w:val="22"/>
          <w:szCs w:val="22"/>
          <w:lang w:val="ru-RU"/>
        </w:rPr>
        <w:t>мыналарды</w:t>
      </w:r>
      <w:proofErr w:type="spellEnd"/>
      <w:r>
        <w:rPr>
          <w:color w:val="auto"/>
          <w:sz w:val="22"/>
          <w:szCs w:val="22"/>
          <w:lang w:val="ru-RU"/>
        </w:rPr>
        <w:t xml:space="preserve"> </w:t>
      </w:r>
      <w:proofErr w:type="spellStart"/>
      <w:r>
        <w:rPr>
          <w:color w:val="auto"/>
          <w:sz w:val="22"/>
          <w:szCs w:val="22"/>
          <w:lang w:val="ru-RU"/>
        </w:rPr>
        <w:t>қоспағанда</w:t>
      </w:r>
      <w:proofErr w:type="spellEnd"/>
      <w:r>
        <w:rPr>
          <w:color w:val="auto"/>
          <w:sz w:val="22"/>
          <w:szCs w:val="22"/>
          <w:lang w:val="ru-RU"/>
        </w:rPr>
        <w:t xml:space="preserve">: </w:t>
      </w:r>
      <w:proofErr w:type="spellStart"/>
      <w:r>
        <w:rPr>
          <w:color w:val="auto"/>
          <w:sz w:val="22"/>
          <w:szCs w:val="22"/>
          <w:lang w:val="ru-RU"/>
        </w:rPr>
        <w:t>орталық</w:t>
      </w:r>
      <w:proofErr w:type="spellEnd"/>
      <w:r>
        <w:rPr>
          <w:color w:val="auto"/>
          <w:sz w:val="22"/>
          <w:szCs w:val="22"/>
          <w:lang w:val="ru-RU"/>
        </w:rPr>
        <w:t xml:space="preserve"> депозитарий; </w:t>
      </w:r>
      <w:proofErr w:type="spellStart"/>
      <w:r>
        <w:rPr>
          <w:color w:val="auto"/>
          <w:sz w:val="22"/>
          <w:szCs w:val="22"/>
          <w:lang w:val="ru-RU"/>
        </w:rPr>
        <w:t>кастодиандар</w:t>
      </w:r>
      <w:proofErr w:type="spellEnd"/>
      <w:r>
        <w:rPr>
          <w:color w:val="auto"/>
          <w:sz w:val="22"/>
          <w:szCs w:val="22"/>
          <w:lang w:val="ru-RU"/>
        </w:rPr>
        <w:t xml:space="preserve"> </w:t>
      </w:r>
      <w:proofErr w:type="spellStart"/>
      <w:r>
        <w:rPr>
          <w:color w:val="auto"/>
          <w:sz w:val="22"/>
          <w:szCs w:val="22"/>
          <w:lang w:val="ru-RU"/>
        </w:rPr>
        <w:t>шетелдік</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қағаздарға</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шетелдік</w:t>
      </w:r>
      <w:proofErr w:type="spellEnd"/>
      <w:r>
        <w:rPr>
          <w:color w:val="auto"/>
          <w:sz w:val="22"/>
          <w:szCs w:val="22"/>
          <w:lang w:val="ru-RU"/>
        </w:rPr>
        <w:t xml:space="preserve"> </w:t>
      </w:r>
      <w:proofErr w:type="spellStart"/>
      <w:r>
        <w:rPr>
          <w:color w:val="auto"/>
          <w:sz w:val="22"/>
          <w:szCs w:val="22"/>
          <w:lang w:val="ru-RU"/>
        </w:rPr>
        <w:t>ұйымдарға</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қызметтерін</w:t>
      </w:r>
      <w:proofErr w:type="spellEnd"/>
      <w:r>
        <w:rPr>
          <w:color w:val="auto"/>
          <w:sz w:val="22"/>
          <w:szCs w:val="22"/>
          <w:lang w:val="ru-RU"/>
        </w:rPr>
        <w:t xml:space="preserve"> </w:t>
      </w:r>
      <w:proofErr w:type="spellStart"/>
      <w:r>
        <w:rPr>
          <w:color w:val="auto"/>
          <w:sz w:val="22"/>
          <w:szCs w:val="22"/>
          <w:lang w:val="ru-RU"/>
        </w:rPr>
        <w:t>көрсеткен</w:t>
      </w:r>
      <w:proofErr w:type="spellEnd"/>
      <w:r>
        <w:rPr>
          <w:color w:val="auto"/>
          <w:sz w:val="22"/>
          <w:szCs w:val="22"/>
          <w:lang w:val="ru-RU"/>
        </w:rPr>
        <w:t xml:space="preserve"> </w:t>
      </w:r>
      <w:proofErr w:type="spellStart"/>
      <w:r>
        <w:rPr>
          <w:color w:val="auto"/>
          <w:sz w:val="22"/>
          <w:szCs w:val="22"/>
          <w:lang w:val="ru-RU"/>
        </w:rPr>
        <w:t>кезде</w:t>
      </w:r>
      <w:proofErr w:type="spellEnd"/>
      <w:r>
        <w:rPr>
          <w:color w:val="auto"/>
          <w:sz w:val="22"/>
          <w:szCs w:val="22"/>
          <w:lang w:val="ru-RU"/>
        </w:rPr>
        <w:t xml:space="preserve">. </w:t>
      </w:r>
      <w:proofErr w:type="spellStart"/>
      <w:r>
        <w:rPr>
          <w:rStyle w:val="s0"/>
          <w:color w:val="auto"/>
          <w:sz w:val="22"/>
          <w:szCs w:val="22"/>
          <w:lang w:val="ru-RU"/>
        </w:rPr>
        <w:t>Номиналды</w:t>
      </w:r>
      <w:proofErr w:type="spellEnd"/>
      <w:r>
        <w:rPr>
          <w:rStyle w:val="s0"/>
          <w:color w:val="auto"/>
          <w:sz w:val="22"/>
          <w:szCs w:val="22"/>
          <w:lang w:val="ru-RU"/>
        </w:rPr>
        <w:t xml:space="preserve"> </w:t>
      </w:r>
      <w:proofErr w:type="spellStart"/>
      <w:r>
        <w:rPr>
          <w:rStyle w:val="s0"/>
          <w:color w:val="auto"/>
          <w:sz w:val="22"/>
          <w:szCs w:val="22"/>
          <w:lang w:val="ru-RU"/>
        </w:rPr>
        <w:t>ұстаушының</w:t>
      </w:r>
      <w:proofErr w:type="spellEnd"/>
      <w:r>
        <w:rPr>
          <w:rStyle w:val="s0"/>
          <w:color w:val="auto"/>
          <w:sz w:val="22"/>
          <w:szCs w:val="22"/>
          <w:lang w:val="ru-RU"/>
        </w:rPr>
        <w:t xml:space="preserve"> </w:t>
      </w:r>
      <w:proofErr w:type="spellStart"/>
      <w:r>
        <w:rPr>
          <w:rStyle w:val="s0"/>
          <w:color w:val="auto"/>
          <w:sz w:val="22"/>
          <w:szCs w:val="22"/>
          <w:lang w:val="ru-RU"/>
        </w:rPr>
        <w:t>клиенттеріне</w:t>
      </w:r>
      <w:proofErr w:type="spellEnd"/>
      <w:r>
        <w:rPr>
          <w:rStyle w:val="s0"/>
          <w:color w:val="auto"/>
          <w:sz w:val="22"/>
          <w:szCs w:val="22"/>
          <w:lang w:val="ru-RU"/>
        </w:rPr>
        <w:t xml:space="preserve"> </w:t>
      </w:r>
      <w:proofErr w:type="spellStart"/>
      <w:r>
        <w:rPr>
          <w:rStyle w:val="s0"/>
          <w:color w:val="auto"/>
          <w:sz w:val="22"/>
          <w:szCs w:val="22"/>
          <w:lang w:val="ru-RU"/>
        </w:rPr>
        <w:t>тиесілі</w:t>
      </w:r>
      <w:proofErr w:type="spellEnd"/>
      <w:r>
        <w:rPr>
          <w:rStyle w:val="s0"/>
          <w:color w:val="auto"/>
          <w:sz w:val="22"/>
          <w:szCs w:val="22"/>
          <w:lang w:val="ru-RU"/>
        </w:rPr>
        <w:t xml:space="preserve"> </w:t>
      </w:r>
      <w:proofErr w:type="spellStart"/>
      <w:r>
        <w:rPr>
          <w:rStyle w:val="s0"/>
          <w:color w:val="auto"/>
          <w:sz w:val="22"/>
          <w:szCs w:val="22"/>
          <w:lang w:val="ru-RU"/>
        </w:rPr>
        <w:t>қаржы</w:t>
      </w:r>
      <w:proofErr w:type="spellEnd"/>
      <w:r>
        <w:rPr>
          <w:rStyle w:val="s0"/>
          <w:color w:val="auto"/>
          <w:sz w:val="22"/>
          <w:szCs w:val="22"/>
          <w:lang w:val="ru-RU"/>
        </w:rPr>
        <w:t xml:space="preserve"> </w:t>
      </w:r>
      <w:proofErr w:type="spellStart"/>
      <w:r>
        <w:rPr>
          <w:rStyle w:val="s0"/>
          <w:color w:val="auto"/>
          <w:sz w:val="22"/>
          <w:szCs w:val="22"/>
          <w:lang w:val="ru-RU"/>
        </w:rPr>
        <w:t>құралдары</w:t>
      </w:r>
      <w:proofErr w:type="spellEnd"/>
      <w:r>
        <w:rPr>
          <w:rStyle w:val="s0"/>
          <w:color w:val="auto"/>
          <w:sz w:val="22"/>
          <w:szCs w:val="22"/>
          <w:lang w:val="ru-RU"/>
        </w:rPr>
        <w:t xml:space="preserve"> </w:t>
      </w:r>
      <w:proofErr w:type="spellStart"/>
      <w:r>
        <w:rPr>
          <w:rStyle w:val="s0"/>
          <w:color w:val="auto"/>
          <w:sz w:val="22"/>
          <w:szCs w:val="22"/>
          <w:lang w:val="ru-RU"/>
        </w:rPr>
        <w:t>бойынша</w:t>
      </w:r>
      <w:proofErr w:type="spellEnd"/>
      <w:r>
        <w:rPr>
          <w:rStyle w:val="s0"/>
          <w:color w:val="auto"/>
          <w:sz w:val="22"/>
          <w:szCs w:val="22"/>
          <w:lang w:val="ru-RU"/>
        </w:rPr>
        <w:t xml:space="preserve"> </w:t>
      </w:r>
      <w:proofErr w:type="spellStart"/>
      <w:r>
        <w:rPr>
          <w:rStyle w:val="s0"/>
          <w:color w:val="auto"/>
          <w:sz w:val="22"/>
          <w:szCs w:val="22"/>
          <w:lang w:val="ru-RU"/>
        </w:rPr>
        <w:t>номиналды</w:t>
      </w:r>
      <w:proofErr w:type="spellEnd"/>
      <w:r>
        <w:rPr>
          <w:rStyle w:val="s0"/>
          <w:color w:val="auto"/>
          <w:sz w:val="22"/>
          <w:szCs w:val="22"/>
          <w:lang w:val="ru-RU"/>
        </w:rPr>
        <w:t xml:space="preserve"> </w:t>
      </w:r>
      <w:proofErr w:type="spellStart"/>
      <w:r>
        <w:rPr>
          <w:rStyle w:val="s0"/>
          <w:color w:val="auto"/>
          <w:sz w:val="22"/>
          <w:szCs w:val="22"/>
          <w:lang w:val="ru-RU"/>
        </w:rPr>
        <w:t>ұстаушының</w:t>
      </w:r>
      <w:proofErr w:type="spellEnd"/>
      <w:r>
        <w:rPr>
          <w:rStyle w:val="s0"/>
          <w:color w:val="auto"/>
          <w:sz w:val="22"/>
          <w:szCs w:val="22"/>
          <w:lang w:val="ru-RU"/>
        </w:rPr>
        <w:t xml:space="preserve"> </w:t>
      </w:r>
      <w:proofErr w:type="spellStart"/>
      <w:r>
        <w:rPr>
          <w:rStyle w:val="s0"/>
          <w:color w:val="auto"/>
          <w:sz w:val="22"/>
          <w:szCs w:val="22"/>
          <w:lang w:val="ru-RU"/>
        </w:rPr>
        <w:t>міндеттемелері</w:t>
      </w:r>
      <w:proofErr w:type="spellEnd"/>
      <w:r>
        <w:rPr>
          <w:rStyle w:val="s0"/>
          <w:color w:val="auto"/>
          <w:sz w:val="22"/>
          <w:szCs w:val="22"/>
          <w:lang w:val="ru-RU"/>
        </w:rPr>
        <w:t xml:space="preserve"> </w:t>
      </w:r>
      <w:proofErr w:type="spellStart"/>
      <w:r>
        <w:rPr>
          <w:rStyle w:val="s0"/>
          <w:color w:val="auto"/>
          <w:sz w:val="22"/>
          <w:szCs w:val="22"/>
          <w:lang w:val="ru-RU"/>
        </w:rPr>
        <w:t>бойынша</w:t>
      </w:r>
      <w:proofErr w:type="spellEnd"/>
      <w:r>
        <w:rPr>
          <w:rStyle w:val="s0"/>
          <w:color w:val="auto"/>
          <w:sz w:val="22"/>
          <w:szCs w:val="22"/>
          <w:lang w:val="ru-RU"/>
        </w:rPr>
        <w:t xml:space="preserve"> </w:t>
      </w:r>
      <w:proofErr w:type="spellStart"/>
      <w:r>
        <w:rPr>
          <w:rStyle w:val="s0"/>
          <w:color w:val="auto"/>
          <w:sz w:val="22"/>
          <w:szCs w:val="22"/>
          <w:lang w:val="ru-RU"/>
        </w:rPr>
        <w:t>өндіріп</w:t>
      </w:r>
      <w:proofErr w:type="spellEnd"/>
      <w:r>
        <w:rPr>
          <w:rStyle w:val="s0"/>
          <w:color w:val="auto"/>
          <w:sz w:val="22"/>
          <w:szCs w:val="22"/>
          <w:lang w:val="ru-RU"/>
        </w:rPr>
        <w:t xml:space="preserve"> </w:t>
      </w:r>
      <w:proofErr w:type="spellStart"/>
      <w:r>
        <w:rPr>
          <w:rStyle w:val="s0"/>
          <w:color w:val="auto"/>
          <w:sz w:val="22"/>
          <w:szCs w:val="22"/>
          <w:lang w:val="ru-RU"/>
        </w:rPr>
        <w:t>алуға</w:t>
      </w:r>
      <w:proofErr w:type="spellEnd"/>
      <w:r>
        <w:rPr>
          <w:rStyle w:val="s0"/>
          <w:color w:val="auto"/>
          <w:sz w:val="22"/>
          <w:szCs w:val="22"/>
          <w:lang w:val="ru-RU"/>
        </w:rPr>
        <w:t xml:space="preserve"> </w:t>
      </w:r>
      <w:proofErr w:type="spellStart"/>
      <w:r>
        <w:rPr>
          <w:rStyle w:val="s0"/>
          <w:color w:val="auto"/>
          <w:sz w:val="22"/>
          <w:szCs w:val="22"/>
          <w:lang w:val="ru-RU"/>
        </w:rPr>
        <w:t>жол</w:t>
      </w:r>
      <w:proofErr w:type="spellEnd"/>
      <w:r>
        <w:rPr>
          <w:rStyle w:val="s0"/>
          <w:color w:val="auto"/>
          <w:sz w:val="22"/>
          <w:szCs w:val="22"/>
          <w:lang w:val="ru-RU"/>
        </w:rPr>
        <w:t xml:space="preserve"> </w:t>
      </w:r>
      <w:proofErr w:type="spellStart"/>
      <w:r>
        <w:rPr>
          <w:rStyle w:val="s0"/>
          <w:color w:val="auto"/>
          <w:sz w:val="22"/>
          <w:szCs w:val="22"/>
          <w:lang w:val="ru-RU"/>
        </w:rPr>
        <w:t>берілмейді</w:t>
      </w:r>
      <w:proofErr w:type="spellEnd"/>
      <w:r>
        <w:rPr>
          <w:rStyle w:val="s0"/>
          <w:color w:val="auto"/>
          <w:sz w:val="22"/>
          <w:szCs w:val="22"/>
          <w:lang w:val="ru-RU"/>
        </w:rPr>
        <w:t>.</w:t>
      </w:r>
    </w:p>
    <w:p w14:paraId="35DF8DE2" w14:textId="77777777" w:rsidR="003621C5" w:rsidRDefault="00761F15">
      <w:pPr>
        <w:tabs>
          <w:tab w:val="left" w:pos="1276"/>
        </w:tabs>
        <w:jc w:val="both"/>
        <w:rPr>
          <w:color w:val="auto"/>
          <w:sz w:val="22"/>
          <w:szCs w:val="22"/>
          <w:u w:val="single"/>
        </w:rPr>
      </w:pPr>
      <w:r>
        <w:rPr>
          <w:color w:val="auto"/>
          <w:sz w:val="22"/>
          <w:szCs w:val="22"/>
          <w:lang w:val="ru-RU"/>
        </w:rPr>
        <w:t xml:space="preserve">           </w:t>
      </w:r>
      <w:r>
        <w:rPr>
          <w:color w:val="auto"/>
          <w:sz w:val="22"/>
          <w:szCs w:val="22"/>
          <w:u w:val="single"/>
          <w:lang w:val="ru-RU"/>
        </w:rPr>
        <w:t xml:space="preserve">5. </w:t>
      </w:r>
      <w:r>
        <w:rPr>
          <w:color w:val="auto"/>
          <w:sz w:val="22"/>
          <w:szCs w:val="22"/>
          <w:u w:val="single"/>
        </w:rPr>
        <w:t xml:space="preserve">Брокер / номинант ұстаушы құқығы </w:t>
      </w:r>
      <w:proofErr w:type="gramStart"/>
      <w:r>
        <w:rPr>
          <w:color w:val="auto"/>
          <w:sz w:val="22"/>
          <w:szCs w:val="22"/>
          <w:u w:val="single"/>
        </w:rPr>
        <w:t>бар :</w:t>
      </w:r>
      <w:proofErr w:type="gramEnd"/>
    </w:p>
    <w:p w14:paraId="5C52F762" w14:textId="77777777" w:rsidR="003621C5" w:rsidRDefault="00761F15">
      <w:pPr>
        <w:pStyle w:val="aa"/>
        <w:numPr>
          <w:ilvl w:val="0"/>
          <w:numId w:val="5"/>
        </w:numPr>
        <w:ind w:left="709" w:firstLine="0"/>
        <w:jc w:val="both"/>
        <w:rPr>
          <w:color w:val="auto"/>
          <w:sz w:val="22"/>
          <w:szCs w:val="22"/>
          <w:lang w:val="ru-RU"/>
        </w:rPr>
      </w:pPr>
      <w:proofErr w:type="spellStart"/>
      <w:r>
        <w:rPr>
          <w:color w:val="auto"/>
          <w:sz w:val="22"/>
          <w:szCs w:val="22"/>
          <w:lang w:val="ru-RU"/>
        </w:rPr>
        <w:t>Бұл</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Клиентті</w:t>
      </w:r>
      <w:proofErr w:type="spellEnd"/>
      <w:r>
        <w:rPr>
          <w:color w:val="auto"/>
          <w:sz w:val="22"/>
          <w:szCs w:val="22"/>
          <w:lang w:val="ru-RU"/>
        </w:rPr>
        <w:t xml:space="preserve"> </w:t>
      </w:r>
      <w:proofErr w:type="spellStart"/>
      <w:r>
        <w:rPr>
          <w:color w:val="auto"/>
          <w:sz w:val="22"/>
          <w:szCs w:val="22"/>
          <w:lang w:val="ru-RU"/>
        </w:rPr>
        <w:t>хабардар</w:t>
      </w:r>
      <w:proofErr w:type="spellEnd"/>
      <w:r>
        <w:rPr>
          <w:color w:val="auto"/>
          <w:sz w:val="22"/>
          <w:szCs w:val="22"/>
          <w:lang w:val="ru-RU"/>
        </w:rPr>
        <w:t xml:space="preserve"> </w:t>
      </w:r>
      <w:proofErr w:type="spellStart"/>
      <w:r>
        <w:rPr>
          <w:color w:val="auto"/>
          <w:sz w:val="22"/>
          <w:szCs w:val="22"/>
          <w:lang w:val="ru-RU"/>
        </w:rPr>
        <w:t>ете</w:t>
      </w:r>
      <w:proofErr w:type="spellEnd"/>
      <w:r>
        <w:rPr>
          <w:color w:val="auto"/>
          <w:sz w:val="22"/>
          <w:szCs w:val="22"/>
          <w:lang w:val="ru-RU"/>
        </w:rPr>
        <w:t xml:space="preserve"> </w:t>
      </w:r>
      <w:proofErr w:type="spellStart"/>
      <w:r>
        <w:rPr>
          <w:color w:val="auto"/>
          <w:sz w:val="22"/>
          <w:szCs w:val="22"/>
          <w:lang w:val="ru-RU"/>
        </w:rPr>
        <w:t>отырып</w:t>
      </w:r>
      <w:proofErr w:type="spellEnd"/>
      <w:r>
        <w:rPr>
          <w:color w:val="auto"/>
          <w:sz w:val="22"/>
          <w:szCs w:val="22"/>
          <w:lang w:val="ru-RU"/>
        </w:rPr>
        <w:t>, Клиент:</w:t>
      </w:r>
    </w:p>
    <w:p w14:paraId="75E95419" w14:textId="77777777" w:rsidR="003621C5" w:rsidRDefault="00761F15">
      <w:pPr>
        <w:ind w:left="709"/>
        <w:jc w:val="both"/>
        <w:rPr>
          <w:color w:val="auto"/>
          <w:sz w:val="22"/>
          <w:szCs w:val="22"/>
          <w:lang w:val="ru-RU"/>
        </w:rPr>
      </w:pPr>
      <w:r>
        <w:rPr>
          <w:color w:val="auto"/>
          <w:sz w:val="22"/>
          <w:szCs w:val="22"/>
          <w:lang w:val="ru-RU"/>
        </w:rPr>
        <w:t xml:space="preserve">-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сомаларды</w:t>
      </w:r>
      <w:proofErr w:type="spellEnd"/>
      <w:r>
        <w:rPr>
          <w:color w:val="auto"/>
          <w:sz w:val="22"/>
          <w:szCs w:val="22"/>
          <w:lang w:val="ru-RU"/>
        </w:rPr>
        <w:t xml:space="preserve"> </w:t>
      </w:r>
      <w:proofErr w:type="spellStart"/>
      <w:r>
        <w:rPr>
          <w:color w:val="auto"/>
          <w:sz w:val="22"/>
          <w:szCs w:val="22"/>
          <w:lang w:val="ru-RU"/>
        </w:rPr>
        <w:t>төлеу</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берешегі</w:t>
      </w:r>
      <w:proofErr w:type="spellEnd"/>
      <w:r>
        <w:rPr>
          <w:color w:val="auto"/>
          <w:sz w:val="22"/>
          <w:szCs w:val="22"/>
          <w:lang w:val="ru-RU"/>
        </w:rPr>
        <w:t xml:space="preserve"> </w:t>
      </w:r>
      <w:proofErr w:type="spellStart"/>
      <w:r>
        <w:rPr>
          <w:color w:val="auto"/>
          <w:sz w:val="22"/>
          <w:szCs w:val="22"/>
          <w:lang w:val="ru-RU"/>
        </w:rPr>
        <w:t>болса</w:t>
      </w:r>
      <w:proofErr w:type="spellEnd"/>
      <w:r>
        <w:rPr>
          <w:color w:val="auto"/>
          <w:sz w:val="22"/>
          <w:szCs w:val="22"/>
          <w:lang w:val="ru-RU"/>
        </w:rPr>
        <w:t xml:space="preserve"> – </w:t>
      </w:r>
      <w:proofErr w:type="spellStart"/>
      <w:r>
        <w:rPr>
          <w:color w:val="auto"/>
          <w:sz w:val="22"/>
          <w:szCs w:val="22"/>
          <w:lang w:val="ru-RU"/>
        </w:rPr>
        <w:t>қарыз</w:t>
      </w:r>
      <w:proofErr w:type="spellEnd"/>
      <w:r>
        <w:rPr>
          <w:color w:val="auto"/>
          <w:sz w:val="22"/>
          <w:szCs w:val="22"/>
          <w:lang w:val="ru-RU"/>
        </w:rPr>
        <w:t xml:space="preserve"> </w:t>
      </w:r>
      <w:proofErr w:type="spellStart"/>
      <w:r>
        <w:rPr>
          <w:color w:val="auto"/>
          <w:sz w:val="22"/>
          <w:szCs w:val="22"/>
          <w:lang w:val="ru-RU"/>
        </w:rPr>
        <w:t>өтелгенге</w:t>
      </w:r>
      <w:proofErr w:type="spellEnd"/>
      <w:r>
        <w:rPr>
          <w:color w:val="auto"/>
          <w:sz w:val="22"/>
          <w:szCs w:val="22"/>
          <w:lang w:val="ru-RU"/>
        </w:rPr>
        <w:t xml:space="preserve"> </w:t>
      </w:r>
      <w:proofErr w:type="spellStart"/>
      <w:r>
        <w:rPr>
          <w:color w:val="auto"/>
          <w:sz w:val="22"/>
          <w:szCs w:val="22"/>
          <w:lang w:val="ru-RU"/>
        </w:rPr>
        <w:t>дейін</w:t>
      </w:r>
      <w:proofErr w:type="spellEnd"/>
      <w:r>
        <w:rPr>
          <w:color w:val="auto"/>
          <w:sz w:val="22"/>
          <w:szCs w:val="22"/>
          <w:lang w:val="ru-RU"/>
        </w:rPr>
        <w:t>;</w:t>
      </w:r>
    </w:p>
    <w:p w14:paraId="134C39B2" w14:textId="77777777" w:rsidR="003621C5" w:rsidRDefault="00761F15">
      <w:pPr>
        <w:ind w:left="709"/>
        <w:jc w:val="both"/>
        <w:rPr>
          <w:color w:val="auto"/>
          <w:sz w:val="22"/>
          <w:szCs w:val="22"/>
          <w:lang w:val="ru-RU"/>
        </w:rPr>
      </w:pPr>
      <w:r>
        <w:rPr>
          <w:color w:val="auto"/>
          <w:sz w:val="22"/>
          <w:szCs w:val="22"/>
          <w:lang w:val="ru-RU"/>
        </w:rPr>
        <w:t xml:space="preserve">- </w:t>
      </w:r>
      <w:proofErr w:type="spellStart"/>
      <w:r>
        <w:rPr>
          <w:color w:val="auto"/>
          <w:sz w:val="22"/>
          <w:szCs w:val="22"/>
          <w:lang w:val="ru-RU"/>
        </w:rPr>
        <w:t>Брокерге</w:t>
      </w:r>
      <w:proofErr w:type="spellEnd"/>
      <w:r>
        <w:rPr>
          <w:color w:val="auto"/>
          <w:sz w:val="22"/>
          <w:szCs w:val="22"/>
          <w:lang w:val="ru-RU"/>
        </w:rPr>
        <w:t>/</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ұстаушыға</w:t>
      </w:r>
      <w:proofErr w:type="spellEnd"/>
      <w:r>
        <w:rPr>
          <w:color w:val="auto"/>
          <w:sz w:val="22"/>
          <w:szCs w:val="22"/>
          <w:lang w:val="ru-RU"/>
        </w:rPr>
        <w:t xml:space="preserve"> Клиент </w:t>
      </w:r>
      <w:proofErr w:type="spellStart"/>
      <w:r>
        <w:rPr>
          <w:color w:val="auto"/>
          <w:sz w:val="22"/>
          <w:szCs w:val="22"/>
          <w:lang w:val="ru-RU"/>
        </w:rPr>
        <w:t>өкімдерінің</w:t>
      </w:r>
      <w:proofErr w:type="spellEnd"/>
      <w:r>
        <w:rPr>
          <w:color w:val="auto"/>
          <w:sz w:val="22"/>
          <w:szCs w:val="22"/>
          <w:lang w:val="ru-RU"/>
        </w:rPr>
        <w:t>/</w:t>
      </w:r>
      <w:proofErr w:type="spellStart"/>
      <w:r>
        <w:rPr>
          <w:color w:val="auto"/>
          <w:sz w:val="22"/>
          <w:szCs w:val="22"/>
          <w:lang w:val="ru-RU"/>
        </w:rPr>
        <w:t>өкімдерінің</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етілетін</w:t>
      </w:r>
      <w:proofErr w:type="spellEnd"/>
      <w:r>
        <w:rPr>
          <w:color w:val="auto"/>
          <w:sz w:val="22"/>
          <w:szCs w:val="22"/>
          <w:lang w:val="ru-RU"/>
        </w:rPr>
        <w:t xml:space="preserve"> </w:t>
      </w:r>
      <w:proofErr w:type="spellStart"/>
      <w:r>
        <w:rPr>
          <w:color w:val="auto"/>
          <w:sz w:val="22"/>
          <w:szCs w:val="22"/>
          <w:lang w:val="ru-RU"/>
        </w:rPr>
        <w:t>құжаттардың</w:t>
      </w:r>
      <w:proofErr w:type="spellEnd"/>
      <w:r>
        <w:rPr>
          <w:color w:val="auto"/>
          <w:sz w:val="22"/>
          <w:szCs w:val="22"/>
          <w:lang w:val="ru-RU"/>
        </w:rPr>
        <w:t xml:space="preserve"> </w:t>
      </w:r>
      <w:proofErr w:type="spellStart"/>
      <w:r>
        <w:rPr>
          <w:color w:val="auto"/>
          <w:sz w:val="22"/>
          <w:szCs w:val="22"/>
          <w:lang w:val="ru-RU"/>
        </w:rPr>
        <w:t>түпнұсқаларын</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ішінде</w:t>
      </w:r>
      <w:proofErr w:type="spellEnd"/>
      <w:r>
        <w:rPr>
          <w:color w:val="auto"/>
          <w:sz w:val="22"/>
          <w:szCs w:val="22"/>
          <w:lang w:val="ru-RU"/>
        </w:rPr>
        <w:t xml:space="preserve"> </w:t>
      </w:r>
      <w:proofErr w:type="spellStart"/>
      <w:r>
        <w:rPr>
          <w:color w:val="auto"/>
          <w:sz w:val="22"/>
          <w:szCs w:val="22"/>
          <w:lang w:val="ru-RU"/>
        </w:rPr>
        <w:t>Клиенттік</w:t>
      </w:r>
      <w:proofErr w:type="spellEnd"/>
      <w:r>
        <w:rPr>
          <w:color w:val="auto"/>
          <w:sz w:val="22"/>
          <w:szCs w:val="22"/>
          <w:lang w:val="ru-RU"/>
        </w:rPr>
        <w:t xml:space="preserve"> </w:t>
      </w:r>
      <w:proofErr w:type="spellStart"/>
      <w:r>
        <w:rPr>
          <w:color w:val="auto"/>
          <w:sz w:val="22"/>
          <w:szCs w:val="22"/>
          <w:lang w:val="ru-RU"/>
        </w:rPr>
        <w:t>өкімдердің</w:t>
      </w:r>
      <w:proofErr w:type="spellEnd"/>
      <w:r>
        <w:rPr>
          <w:color w:val="auto"/>
          <w:sz w:val="22"/>
          <w:szCs w:val="22"/>
          <w:lang w:val="ru-RU"/>
        </w:rPr>
        <w:t xml:space="preserve"> </w:t>
      </w:r>
      <w:proofErr w:type="spellStart"/>
      <w:r>
        <w:rPr>
          <w:color w:val="auto"/>
          <w:sz w:val="22"/>
          <w:szCs w:val="22"/>
          <w:lang w:val="ru-RU"/>
        </w:rPr>
        <w:t>қол</w:t>
      </w:r>
      <w:proofErr w:type="spellEnd"/>
      <w:r>
        <w:rPr>
          <w:color w:val="auto"/>
          <w:sz w:val="22"/>
          <w:szCs w:val="22"/>
          <w:lang w:val="ru-RU"/>
        </w:rPr>
        <w:t xml:space="preserve"> </w:t>
      </w:r>
      <w:proofErr w:type="spellStart"/>
      <w:r>
        <w:rPr>
          <w:color w:val="auto"/>
          <w:sz w:val="22"/>
          <w:szCs w:val="22"/>
          <w:lang w:val="ru-RU"/>
        </w:rPr>
        <w:t>қойылған</w:t>
      </w:r>
      <w:proofErr w:type="spellEnd"/>
      <w:r>
        <w:rPr>
          <w:color w:val="auto"/>
          <w:sz w:val="22"/>
          <w:szCs w:val="22"/>
          <w:lang w:val="ru-RU"/>
        </w:rPr>
        <w:t xml:space="preserve"> </w:t>
      </w:r>
      <w:proofErr w:type="spellStart"/>
      <w:r>
        <w:rPr>
          <w:color w:val="auto"/>
          <w:sz w:val="22"/>
          <w:szCs w:val="22"/>
          <w:lang w:val="ru-RU"/>
        </w:rPr>
        <w:t>тізілімін</w:t>
      </w:r>
      <w:proofErr w:type="spellEnd"/>
      <w:r>
        <w:rPr>
          <w:color w:val="auto"/>
          <w:sz w:val="22"/>
          <w:szCs w:val="22"/>
          <w:lang w:val="ru-RU"/>
        </w:rPr>
        <w:t xml:space="preserve"> </w:t>
      </w:r>
      <w:proofErr w:type="spellStart"/>
      <w:r>
        <w:rPr>
          <w:color w:val="auto"/>
          <w:sz w:val="22"/>
          <w:szCs w:val="22"/>
          <w:lang w:val="ru-RU"/>
        </w:rPr>
        <w:t>ұсынбаса</w:t>
      </w:r>
      <w:proofErr w:type="spellEnd"/>
      <w:r>
        <w:rPr>
          <w:color w:val="auto"/>
          <w:sz w:val="22"/>
          <w:szCs w:val="22"/>
          <w:lang w:val="ru-RU"/>
        </w:rPr>
        <w:t xml:space="preserve"> - </w:t>
      </w:r>
      <w:proofErr w:type="spellStart"/>
      <w:r>
        <w:rPr>
          <w:color w:val="auto"/>
          <w:sz w:val="22"/>
          <w:szCs w:val="22"/>
          <w:lang w:val="ru-RU"/>
        </w:rPr>
        <w:t>талаптарға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келетін</w:t>
      </w:r>
      <w:proofErr w:type="spellEnd"/>
      <w:r>
        <w:rPr>
          <w:color w:val="auto"/>
          <w:sz w:val="22"/>
          <w:szCs w:val="22"/>
          <w:lang w:val="ru-RU"/>
        </w:rPr>
        <w:t xml:space="preserve"> </w:t>
      </w:r>
      <w:proofErr w:type="spellStart"/>
      <w:r>
        <w:rPr>
          <w:color w:val="auto"/>
          <w:sz w:val="22"/>
          <w:szCs w:val="22"/>
          <w:lang w:val="ru-RU"/>
        </w:rPr>
        <w:t>сұратылған</w:t>
      </w:r>
      <w:proofErr w:type="spellEnd"/>
      <w:r>
        <w:rPr>
          <w:color w:val="auto"/>
          <w:sz w:val="22"/>
          <w:szCs w:val="22"/>
          <w:lang w:val="ru-RU"/>
        </w:rPr>
        <w:t xml:space="preserve"> </w:t>
      </w:r>
      <w:proofErr w:type="spellStart"/>
      <w:r>
        <w:rPr>
          <w:color w:val="auto"/>
          <w:sz w:val="22"/>
          <w:szCs w:val="22"/>
          <w:lang w:val="ru-RU"/>
        </w:rPr>
        <w:t>құжаттар</w:t>
      </w:r>
      <w:proofErr w:type="spellEnd"/>
      <w:r>
        <w:rPr>
          <w:color w:val="auto"/>
          <w:sz w:val="22"/>
          <w:szCs w:val="22"/>
          <w:lang w:val="ru-RU"/>
        </w:rPr>
        <w:t xml:space="preserve"> </w:t>
      </w:r>
      <w:proofErr w:type="spellStart"/>
      <w:r>
        <w:rPr>
          <w:color w:val="auto"/>
          <w:sz w:val="22"/>
          <w:szCs w:val="22"/>
          <w:lang w:val="ru-RU"/>
        </w:rPr>
        <w:t>ұсынылғанға</w:t>
      </w:r>
      <w:proofErr w:type="spellEnd"/>
      <w:r>
        <w:rPr>
          <w:color w:val="auto"/>
          <w:sz w:val="22"/>
          <w:szCs w:val="22"/>
          <w:lang w:val="ru-RU"/>
        </w:rPr>
        <w:t xml:space="preserve"> </w:t>
      </w:r>
      <w:proofErr w:type="spellStart"/>
      <w:r>
        <w:rPr>
          <w:color w:val="auto"/>
          <w:sz w:val="22"/>
          <w:szCs w:val="22"/>
          <w:lang w:val="ru-RU"/>
        </w:rPr>
        <w:t>дейін</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Брокердің</w:t>
      </w:r>
      <w:proofErr w:type="spellEnd"/>
      <w:r>
        <w:rPr>
          <w:color w:val="auto"/>
          <w:sz w:val="22"/>
          <w:szCs w:val="22"/>
          <w:lang w:val="ru-RU"/>
        </w:rPr>
        <w:t>/</w:t>
      </w:r>
      <w:proofErr w:type="spellStart"/>
      <w:r>
        <w:rPr>
          <w:color w:val="auto"/>
          <w:sz w:val="22"/>
          <w:szCs w:val="22"/>
          <w:lang w:val="ru-RU"/>
        </w:rPr>
        <w:t>нақты</w:t>
      </w:r>
      <w:proofErr w:type="spellEnd"/>
      <w:r>
        <w:rPr>
          <w:color w:val="auto"/>
          <w:sz w:val="22"/>
          <w:szCs w:val="22"/>
          <w:lang w:val="ru-RU"/>
        </w:rPr>
        <w:t xml:space="preserve"> </w:t>
      </w:r>
      <w:proofErr w:type="spellStart"/>
      <w:r>
        <w:rPr>
          <w:color w:val="auto"/>
          <w:sz w:val="22"/>
          <w:szCs w:val="22"/>
          <w:lang w:val="ru-RU"/>
        </w:rPr>
        <w:t>ұстаушының</w:t>
      </w:r>
      <w:proofErr w:type="spellEnd"/>
      <w:r>
        <w:rPr>
          <w:color w:val="auto"/>
          <w:sz w:val="22"/>
          <w:szCs w:val="22"/>
          <w:lang w:val="ru-RU"/>
        </w:rPr>
        <w:t xml:space="preserve"> </w:t>
      </w:r>
      <w:proofErr w:type="spellStart"/>
      <w:r>
        <w:rPr>
          <w:color w:val="auto"/>
          <w:sz w:val="22"/>
          <w:szCs w:val="22"/>
          <w:lang w:val="ru-RU"/>
        </w:rPr>
        <w:t>ішкі</w:t>
      </w:r>
      <w:proofErr w:type="spellEnd"/>
      <w:r>
        <w:rPr>
          <w:color w:val="auto"/>
          <w:sz w:val="22"/>
          <w:szCs w:val="22"/>
          <w:lang w:val="ru-RU"/>
        </w:rPr>
        <w:t xml:space="preserve"> </w:t>
      </w:r>
      <w:proofErr w:type="spellStart"/>
      <w:r>
        <w:rPr>
          <w:color w:val="auto"/>
          <w:sz w:val="22"/>
          <w:szCs w:val="22"/>
          <w:lang w:val="ru-RU"/>
        </w:rPr>
        <w:t>құжаттары</w:t>
      </w:r>
      <w:proofErr w:type="spellEnd"/>
      <w:r>
        <w:rPr>
          <w:color w:val="auto"/>
          <w:sz w:val="22"/>
          <w:szCs w:val="22"/>
          <w:lang w:val="ru-RU"/>
        </w:rPr>
        <w:t>;</w:t>
      </w:r>
    </w:p>
    <w:p w14:paraId="6E4E29D1" w14:textId="77777777" w:rsidR="003621C5" w:rsidRDefault="00761F15">
      <w:pPr>
        <w:ind w:left="709"/>
        <w:jc w:val="both"/>
        <w:rPr>
          <w:rFonts w:eastAsia="Batang"/>
          <w:color w:val="auto"/>
          <w:sz w:val="22"/>
          <w:szCs w:val="22"/>
          <w:lang w:val="ru-RU"/>
        </w:rPr>
      </w:pPr>
      <w:r>
        <w:rPr>
          <w:color w:val="auto"/>
          <w:sz w:val="22"/>
          <w:szCs w:val="22"/>
          <w:lang w:val="ru-RU"/>
        </w:rPr>
        <w:t xml:space="preserve">2) </w:t>
      </w:r>
      <w:proofErr w:type="spellStart"/>
      <w:r>
        <w:rPr>
          <w:color w:val="auto"/>
          <w:sz w:val="22"/>
          <w:szCs w:val="22"/>
          <w:lang w:val="ru-RU"/>
        </w:rPr>
        <w:t>егер</w:t>
      </w:r>
      <w:proofErr w:type="spellEnd"/>
      <w:r>
        <w:rPr>
          <w:color w:val="auto"/>
          <w:sz w:val="22"/>
          <w:szCs w:val="22"/>
          <w:lang w:val="ru-RU"/>
        </w:rPr>
        <w:t xml:space="preserve"> Клиент </w:t>
      </w:r>
      <w:proofErr w:type="spellStart"/>
      <w:r>
        <w:rPr>
          <w:color w:val="auto"/>
          <w:sz w:val="22"/>
          <w:szCs w:val="22"/>
          <w:lang w:val="ru-RU"/>
        </w:rPr>
        <w:t>Брокерге</w:t>
      </w:r>
      <w:proofErr w:type="spellEnd"/>
      <w:r>
        <w:rPr>
          <w:color w:val="auto"/>
          <w:sz w:val="22"/>
          <w:szCs w:val="22"/>
          <w:lang w:val="ru-RU"/>
        </w:rPr>
        <w:t xml:space="preserve"> /</w:t>
      </w:r>
      <w:proofErr w:type="spellStart"/>
      <w:r>
        <w:rPr>
          <w:color w:val="auto"/>
          <w:sz w:val="22"/>
          <w:szCs w:val="22"/>
          <w:lang w:val="ru-RU"/>
        </w:rPr>
        <w:t>номинантқа</w:t>
      </w:r>
      <w:proofErr w:type="spellEnd"/>
      <w:r>
        <w:rPr>
          <w:color w:val="auto"/>
          <w:sz w:val="22"/>
          <w:szCs w:val="22"/>
          <w:lang w:val="ru-RU"/>
        </w:rPr>
        <w:t xml:space="preserve"> </w:t>
      </w:r>
      <w:proofErr w:type="spellStart"/>
      <w:r>
        <w:rPr>
          <w:rFonts w:eastAsia="Batang"/>
          <w:color w:val="auto"/>
          <w:sz w:val="22"/>
          <w:szCs w:val="22"/>
          <w:lang w:val="ru-RU"/>
        </w:rPr>
        <w:t>оның</w:t>
      </w:r>
      <w:proofErr w:type="spellEnd"/>
      <w:r>
        <w:rPr>
          <w:rFonts w:eastAsia="Batang"/>
          <w:color w:val="auto"/>
          <w:sz w:val="22"/>
          <w:szCs w:val="22"/>
          <w:lang w:val="ru-RU"/>
        </w:rPr>
        <w:t xml:space="preserve"> </w:t>
      </w:r>
      <w:proofErr w:type="spellStart"/>
      <w:r>
        <w:rPr>
          <w:rFonts w:eastAsia="Batang"/>
          <w:color w:val="auto"/>
          <w:sz w:val="22"/>
          <w:szCs w:val="22"/>
          <w:lang w:val="ru-RU"/>
        </w:rPr>
        <w:t>контактілерінің</w:t>
      </w:r>
      <w:proofErr w:type="spellEnd"/>
      <w:r>
        <w:rPr>
          <w:rFonts w:eastAsia="Batang"/>
          <w:color w:val="auto"/>
          <w:sz w:val="22"/>
          <w:szCs w:val="22"/>
          <w:lang w:val="ru-RU"/>
        </w:rPr>
        <w:t xml:space="preserve">, </w:t>
      </w:r>
      <w:proofErr w:type="spellStart"/>
      <w:r>
        <w:rPr>
          <w:rFonts w:eastAsia="Batang"/>
          <w:color w:val="auto"/>
          <w:sz w:val="22"/>
          <w:szCs w:val="22"/>
          <w:lang w:val="ru-RU"/>
        </w:rPr>
        <w:t>деректемелерінің</w:t>
      </w:r>
      <w:proofErr w:type="spellEnd"/>
      <w:r>
        <w:rPr>
          <w:rFonts w:eastAsia="Batang"/>
          <w:color w:val="auto"/>
          <w:sz w:val="22"/>
          <w:szCs w:val="22"/>
          <w:lang w:val="ru-RU"/>
        </w:rPr>
        <w:t xml:space="preserve"> </w:t>
      </w:r>
      <w:proofErr w:type="spellStart"/>
      <w:r>
        <w:rPr>
          <w:rFonts w:eastAsia="Batang"/>
          <w:color w:val="auto"/>
          <w:sz w:val="22"/>
          <w:szCs w:val="22"/>
          <w:lang w:val="ru-RU"/>
        </w:rPr>
        <w:t>және</w:t>
      </w:r>
      <w:proofErr w:type="spellEnd"/>
      <w:r>
        <w:rPr>
          <w:rFonts w:eastAsia="Batang"/>
          <w:color w:val="auto"/>
          <w:sz w:val="22"/>
          <w:szCs w:val="22"/>
          <w:lang w:val="ru-RU"/>
        </w:rPr>
        <w:t xml:space="preserve"> </w:t>
      </w:r>
      <w:proofErr w:type="spellStart"/>
      <w:r>
        <w:rPr>
          <w:rFonts w:eastAsia="Batang"/>
          <w:color w:val="auto"/>
          <w:sz w:val="22"/>
          <w:szCs w:val="22"/>
          <w:lang w:val="ru-RU"/>
        </w:rPr>
        <w:t>басқа</w:t>
      </w:r>
      <w:proofErr w:type="spellEnd"/>
      <w:r>
        <w:rPr>
          <w:rFonts w:eastAsia="Batang"/>
          <w:color w:val="auto"/>
          <w:sz w:val="22"/>
          <w:szCs w:val="22"/>
          <w:lang w:val="ru-RU"/>
        </w:rPr>
        <w:t xml:space="preserve"> да </w:t>
      </w:r>
      <w:proofErr w:type="spellStart"/>
      <w:r>
        <w:rPr>
          <w:rFonts w:eastAsia="Batang"/>
          <w:color w:val="auto"/>
          <w:sz w:val="22"/>
          <w:szCs w:val="22"/>
          <w:lang w:val="ru-RU"/>
        </w:rPr>
        <w:t>мәліметтерінің</w:t>
      </w:r>
      <w:proofErr w:type="spellEnd"/>
      <w:r>
        <w:rPr>
          <w:rFonts w:eastAsia="Batang"/>
          <w:color w:val="auto"/>
          <w:sz w:val="22"/>
          <w:szCs w:val="22"/>
          <w:lang w:val="ru-RU"/>
        </w:rPr>
        <w:t xml:space="preserve"> </w:t>
      </w:r>
      <w:proofErr w:type="spellStart"/>
      <w:r>
        <w:rPr>
          <w:rFonts w:eastAsia="Batang"/>
          <w:color w:val="auto"/>
          <w:sz w:val="22"/>
          <w:szCs w:val="22"/>
          <w:lang w:val="ru-RU"/>
        </w:rPr>
        <w:t>өзгеруі</w:t>
      </w:r>
      <w:proofErr w:type="spellEnd"/>
      <w:r>
        <w:rPr>
          <w:rFonts w:eastAsia="Batang"/>
          <w:color w:val="auto"/>
          <w:sz w:val="22"/>
          <w:szCs w:val="22"/>
          <w:lang w:val="ru-RU"/>
        </w:rPr>
        <w:t xml:space="preserve"> </w:t>
      </w:r>
      <w:proofErr w:type="spellStart"/>
      <w:r>
        <w:rPr>
          <w:rFonts w:eastAsia="Batang"/>
          <w:color w:val="auto"/>
          <w:sz w:val="22"/>
          <w:szCs w:val="22"/>
          <w:lang w:val="ru-RU"/>
        </w:rPr>
        <w:t>туралы</w:t>
      </w:r>
      <w:proofErr w:type="spellEnd"/>
      <w:r>
        <w:rPr>
          <w:rFonts w:eastAsia="Batang"/>
          <w:color w:val="auto"/>
          <w:sz w:val="22"/>
          <w:szCs w:val="22"/>
          <w:lang w:val="ru-RU"/>
        </w:rPr>
        <w:t xml:space="preserve"> </w:t>
      </w:r>
      <w:proofErr w:type="spellStart"/>
      <w:r>
        <w:rPr>
          <w:rFonts w:eastAsia="Batang"/>
          <w:color w:val="auto"/>
          <w:sz w:val="22"/>
          <w:szCs w:val="22"/>
          <w:lang w:val="ru-RU"/>
        </w:rPr>
        <w:t>хабарламаса</w:t>
      </w:r>
      <w:proofErr w:type="spellEnd"/>
      <w:r>
        <w:rPr>
          <w:rFonts w:eastAsia="Batang"/>
          <w:color w:val="auto"/>
          <w:sz w:val="22"/>
          <w:szCs w:val="22"/>
          <w:lang w:val="ru-RU"/>
        </w:rPr>
        <w:t xml:space="preserve">, Клиент </w:t>
      </w:r>
      <w:proofErr w:type="spellStart"/>
      <w:r>
        <w:rPr>
          <w:rFonts w:eastAsia="Batang"/>
          <w:color w:val="auto"/>
          <w:sz w:val="22"/>
          <w:szCs w:val="22"/>
          <w:lang w:val="ru-RU"/>
        </w:rPr>
        <w:t>туралы</w:t>
      </w:r>
      <w:proofErr w:type="spellEnd"/>
      <w:r>
        <w:rPr>
          <w:rFonts w:eastAsia="Batang"/>
          <w:color w:val="auto"/>
          <w:sz w:val="22"/>
          <w:szCs w:val="22"/>
          <w:lang w:val="ru-RU"/>
        </w:rPr>
        <w:t xml:space="preserve"> </w:t>
      </w:r>
      <w:proofErr w:type="spellStart"/>
      <w:r>
        <w:rPr>
          <w:rFonts w:eastAsia="Batang"/>
          <w:color w:val="auto"/>
          <w:sz w:val="22"/>
          <w:szCs w:val="22"/>
          <w:lang w:val="ru-RU"/>
        </w:rPr>
        <w:t>қолда</w:t>
      </w:r>
      <w:proofErr w:type="spellEnd"/>
      <w:r>
        <w:rPr>
          <w:rFonts w:eastAsia="Batang"/>
          <w:color w:val="auto"/>
          <w:sz w:val="22"/>
          <w:szCs w:val="22"/>
          <w:lang w:val="ru-RU"/>
        </w:rPr>
        <w:t xml:space="preserve"> бар </w:t>
      </w:r>
      <w:proofErr w:type="spellStart"/>
      <w:r>
        <w:rPr>
          <w:rFonts w:eastAsia="Batang"/>
          <w:color w:val="auto"/>
          <w:sz w:val="22"/>
          <w:szCs w:val="22"/>
          <w:lang w:val="ru-RU"/>
        </w:rPr>
        <w:t>ақпаратты</w:t>
      </w:r>
      <w:proofErr w:type="spellEnd"/>
      <w:r>
        <w:rPr>
          <w:rFonts w:eastAsia="Batang"/>
          <w:color w:val="auto"/>
          <w:sz w:val="22"/>
          <w:szCs w:val="22"/>
          <w:lang w:val="ru-RU"/>
        </w:rPr>
        <w:t xml:space="preserve"> </w:t>
      </w:r>
      <w:proofErr w:type="spellStart"/>
      <w:r>
        <w:rPr>
          <w:rFonts w:eastAsia="Batang"/>
          <w:color w:val="auto"/>
          <w:sz w:val="22"/>
          <w:szCs w:val="22"/>
          <w:lang w:val="ru-RU"/>
        </w:rPr>
        <w:t>басшылыққа</w:t>
      </w:r>
      <w:proofErr w:type="spellEnd"/>
      <w:r>
        <w:rPr>
          <w:rFonts w:eastAsia="Batang"/>
          <w:color w:val="auto"/>
          <w:sz w:val="22"/>
          <w:szCs w:val="22"/>
          <w:lang w:val="ru-RU"/>
        </w:rPr>
        <w:t xml:space="preserve"> </w:t>
      </w:r>
      <w:proofErr w:type="spellStart"/>
      <w:proofErr w:type="gramStart"/>
      <w:r>
        <w:rPr>
          <w:rFonts w:eastAsia="Batang"/>
          <w:color w:val="auto"/>
          <w:sz w:val="22"/>
          <w:szCs w:val="22"/>
          <w:lang w:val="ru-RU"/>
        </w:rPr>
        <w:t>алуға</w:t>
      </w:r>
      <w:proofErr w:type="spellEnd"/>
      <w:r>
        <w:rPr>
          <w:rFonts w:eastAsia="Batang"/>
          <w:color w:val="auto"/>
          <w:sz w:val="22"/>
          <w:szCs w:val="22"/>
          <w:lang w:val="ru-RU"/>
        </w:rPr>
        <w:t xml:space="preserve"> ;</w:t>
      </w:r>
      <w:proofErr w:type="gramEnd"/>
    </w:p>
    <w:p w14:paraId="47A7340E" w14:textId="77777777" w:rsidR="003621C5" w:rsidRDefault="00761F15">
      <w:pPr>
        <w:ind w:left="709"/>
        <w:jc w:val="both"/>
        <w:rPr>
          <w:color w:val="auto"/>
          <w:sz w:val="22"/>
          <w:szCs w:val="22"/>
          <w:lang w:val="ru-RU"/>
        </w:rPr>
      </w:pPr>
      <w:r>
        <w:rPr>
          <w:rFonts w:eastAsia="Batang"/>
          <w:color w:val="auto"/>
          <w:sz w:val="22"/>
          <w:szCs w:val="22"/>
          <w:lang w:val="ru-RU"/>
        </w:rPr>
        <w:t xml:space="preserve">3) </w:t>
      </w:r>
      <w:r>
        <w:rPr>
          <w:color w:val="auto"/>
          <w:sz w:val="22"/>
          <w:szCs w:val="22"/>
          <w:lang w:val="ru-RU"/>
        </w:rPr>
        <w:t xml:space="preserve">Клиентке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Ережеде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электрондық</w:t>
      </w:r>
      <w:proofErr w:type="spellEnd"/>
      <w:r>
        <w:rPr>
          <w:color w:val="auto"/>
          <w:sz w:val="22"/>
          <w:szCs w:val="22"/>
          <w:lang w:val="ru-RU"/>
        </w:rPr>
        <w:t xml:space="preserve"> </w:t>
      </w:r>
      <w:proofErr w:type="spellStart"/>
      <w:r>
        <w:rPr>
          <w:color w:val="auto"/>
          <w:sz w:val="22"/>
          <w:szCs w:val="22"/>
          <w:lang w:val="ru-RU"/>
        </w:rPr>
        <w:t>қызметтерді</w:t>
      </w:r>
      <w:proofErr w:type="spellEnd"/>
      <w:r>
        <w:rPr>
          <w:color w:val="auto"/>
          <w:sz w:val="22"/>
          <w:szCs w:val="22"/>
          <w:lang w:val="ru-RU"/>
        </w:rPr>
        <w:t xml:space="preserve"> </w:t>
      </w:r>
      <w:proofErr w:type="spellStart"/>
      <w:r>
        <w:rPr>
          <w:color w:val="auto"/>
          <w:sz w:val="22"/>
          <w:szCs w:val="22"/>
          <w:lang w:val="ru-RU"/>
        </w:rPr>
        <w:t>көрсетуге</w:t>
      </w:r>
      <w:proofErr w:type="spellEnd"/>
      <w:r>
        <w:rPr>
          <w:color w:val="auto"/>
          <w:sz w:val="22"/>
          <w:szCs w:val="22"/>
          <w:lang w:val="ru-RU"/>
        </w:rPr>
        <w:t>;</w:t>
      </w:r>
    </w:p>
    <w:p w14:paraId="7484E41C" w14:textId="43D265F3" w:rsidR="003621C5" w:rsidRDefault="00761F15">
      <w:pPr>
        <w:ind w:firstLine="709"/>
        <w:jc w:val="both"/>
        <w:rPr>
          <w:color w:val="auto"/>
          <w:sz w:val="22"/>
          <w:szCs w:val="22"/>
          <w:lang w:val="ru-RU"/>
        </w:rPr>
      </w:pPr>
      <w:r>
        <w:rPr>
          <w:color w:val="auto"/>
          <w:sz w:val="22"/>
          <w:szCs w:val="22"/>
          <w:lang w:val="ru-RU"/>
        </w:rPr>
        <w:t xml:space="preserve">4)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бастамасы</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қағаздарды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мөлшерде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шотындағы</w:t>
      </w:r>
      <w:proofErr w:type="spellEnd"/>
      <w:r>
        <w:rPr>
          <w:color w:val="auto"/>
          <w:sz w:val="22"/>
          <w:szCs w:val="22"/>
          <w:lang w:val="ru-RU"/>
        </w:rPr>
        <w:t xml:space="preserve"> </w:t>
      </w:r>
      <w:proofErr w:type="spellStart"/>
      <w:r>
        <w:rPr>
          <w:color w:val="auto"/>
          <w:sz w:val="22"/>
          <w:szCs w:val="22"/>
          <w:lang w:val="ru-RU"/>
        </w:rPr>
        <w:t>қаражатты</w:t>
      </w:r>
      <w:proofErr w:type="spellEnd"/>
      <w:r>
        <w:rPr>
          <w:color w:val="auto"/>
          <w:sz w:val="22"/>
          <w:szCs w:val="22"/>
          <w:lang w:val="ru-RU"/>
        </w:rPr>
        <w:t xml:space="preserve"> </w:t>
      </w:r>
      <w:proofErr w:type="spellStart"/>
      <w:r>
        <w:rPr>
          <w:color w:val="auto"/>
          <w:sz w:val="22"/>
          <w:szCs w:val="22"/>
          <w:lang w:val="ru-RU"/>
        </w:rPr>
        <w:t>оқшаулауға</w:t>
      </w:r>
      <w:proofErr w:type="spellEnd"/>
      <w:r>
        <w:rPr>
          <w:color w:val="auto"/>
          <w:sz w:val="22"/>
          <w:szCs w:val="22"/>
          <w:lang w:val="ru-RU"/>
        </w:rPr>
        <w:t>;</w:t>
      </w:r>
    </w:p>
    <w:p w14:paraId="292FFD03" w14:textId="77777777" w:rsidR="003621C5" w:rsidRDefault="00761F15">
      <w:pPr>
        <w:ind w:left="709"/>
        <w:jc w:val="both"/>
        <w:rPr>
          <w:rFonts w:eastAsia="Batang"/>
          <w:color w:val="auto"/>
          <w:sz w:val="22"/>
          <w:szCs w:val="22"/>
          <w:lang w:val="ru-RU"/>
        </w:rPr>
      </w:pPr>
      <w:r>
        <w:rPr>
          <w:color w:val="auto"/>
          <w:sz w:val="22"/>
          <w:szCs w:val="22"/>
          <w:lang w:val="ru-RU"/>
        </w:rPr>
        <w:t xml:space="preserve">5)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нормативтік</w:t>
      </w:r>
      <w:proofErr w:type="spellEnd"/>
      <w:r>
        <w:rPr>
          <w:color w:val="auto"/>
          <w:sz w:val="22"/>
          <w:szCs w:val="22"/>
          <w:lang w:val="ru-RU"/>
        </w:rPr>
        <w:t xml:space="preserve"> </w:t>
      </w:r>
      <w:proofErr w:type="spellStart"/>
      <w:r>
        <w:rPr>
          <w:color w:val="auto"/>
          <w:sz w:val="22"/>
          <w:szCs w:val="22"/>
          <w:lang w:val="ru-RU"/>
        </w:rPr>
        <w:t>құқықтық</w:t>
      </w:r>
      <w:proofErr w:type="spellEnd"/>
      <w:r>
        <w:rPr>
          <w:color w:val="auto"/>
          <w:sz w:val="22"/>
          <w:szCs w:val="22"/>
          <w:lang w:val="ru-RU"/>
        </w:rPr>
        <w:t xml:space="preserve"> </w:t>
      </w:r>
      <w:proofErr w:type="spellStart"/>
      <w:r>
        <w:rPr>
          <w:color w:val="auto"/>
          <w:sz w:val="22"/>
          <w:szCs w:val="22"/>
          <w:lang w:val="ru-RU"/>
        </w:rPr>
        <w:t>актілерінде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негіздер</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тапсырыстарын</w:t>
      </w:r>
      <w:proofErr w:type="spellEnd"/>
      <w:r>
        <w:rPr>
          <w:color w:val="auto"/>
          <w:sz w:val="22"/>
          <w:szCs w:val="22"/>
          <w:lang w:val="ru-RU"/>
        </w:rPr>
        <w:t>/</w:t>
      </w:r>
      <w:proofErr w:type="spellStart"/>
      <w:r>
        <w:rPr>
          <w:color w:val="auto"/>
          <w:sz w:val="22"/>
          <w:szCs w:val="22"/>
          <w:lang w:val="ru-RU"/>
        </w:rPr>
        <w:t>тапсырмаларын</w:t>
      </w:r>
      <w:proofErr w:type="spellEnd"/>
      <w:r>
        <w:rPr>
          <w:color w:val="auto"/>
          <w:sz w:val="22"/>
          <w:szCs w:val="22"/>
          <w:lang w:val="ru-RU"/>
        </w:rPr>
        <w:t xml:space="preserve"> </w:t>
      </w:r>
      <w:proofErr w:type="spellStart"/>
      <w:r>
        <w:rPr>
          <w:color w:val="auto"/>
          <w:sz w:val="22"/>
          <w:szCs w:val="22"/>
          <w:lang w:val="ru-RU"/>
        </w:rPr>
        <w:t>орындауға</w:t>
      </w:r>
      <w:proofErr w:type="spellEnd"/>
      <w:r>
        <w:rPr>
          <w:color w:val="auto"/>
          <w:sz w:val="22"/>
          <w:szCs w:val="22"/>
          <w:lang w:val="ru-RU"/>
        </w:rPr>
        <w:t xml:space="preserve"> </w:t>
      </w:r>
      <w:proofErr w:type="spellStart"/>
      <w:r>
        <w:rPr>
          <w:color w:val="auto"/>
          <w:sz w:val="22"/>
          <w:szCs w:val="22"/>
          <w:lang w:val="ru-RU"/>
        </w:rPr>
        <w:t>қабылдамауға</w:t>
      </w:r>
      <w:proofErr w:type="spellEnd"/>
      <w:r>
        <w:rPr>
          <w:color w:val="auto"/>
          <w:sz w:val="22"/>
          <w:szCs w:val="22"/>
          <w:lang w:val="ru-RU"/>
        </w:rPr>
        <w:t>;</w:t>
      </w:r>
    </w:p>
    <w:p w14:paraId="310A12DD" w14:textId="77777777" w:rsidR="003621C5" w:rsidRDefault="00761F15">
      <w:pPr>
        <w:ind w:firstLine="709"/>
        <w:jc w:val="both"/>
        <w:rPr>
          <w:color w:val="auto"/>
          <w:sz w:val="22"/>
          <w:szCs w:val="22"/>
          <w:lang w:val="ru-RU"/>
        </w:rPr>
      </w:pPr>
      <w:r>
        <w:rPr>
          <w:rFonts w:eastAsia="Batang"/>
          <w:color w:val="auto"/>
          <w:sz w:val="22"/>
          <w:szCs w:val="22"/>
          <w:lang w:val="ru-RU"/>
        </w:rPr>
        <w:t xml:space="preserve">6) </w:t>
      </w:r>
      <w:r>
        <w:rPr>
          <w:color w:val="auto"/>
          <w:sz w:val="22"/>
          <w:szCs w:val="22"/>
          <w:lang w:val="ru-RU"/>
        </w:rPr>
        <w:t xml:space="preserve">Клиентке </w:t>
      </w: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берешегінің</w:t>
      </w:r>
      <w:proofErr w:type="spellEnd"/>
      <w:r>
        <w:rPr>
          <w:color w:val="auto"/>
          <w:sz w:val="22"/>
          <w:szCs w:val="22"/>
          <w:lang w:val="ru-RU"/>
        </w:rPr>
        <w:t xml:space="preserve"> бар </w:t>
      </w:r>
      <w:proofErr w:type="spellStart"/>
      <w:r>
        <w:rPr>
          <w:color w:val="auto"/>
          <w:sz w:val="22"/>
          <w:szCs w:val="22"/>
          <w:lang w:val="ru-RU"/>
        </w:rPr>
        <w:t>екендігі</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хабарланған</w:t>
      </w:r>
      <w:proofErr w:type="spellEnd"/>
      <w:r>
        <w:rPr>
          <w:color w:val="auto"/>
          <w:sz w:val="22"/>
          <w:szCs w:val="22"/>
          <w:lang w:val="ru-RU"/>
        </w:rPr>
        <w:t xml:space="preserve"> </w:t>
      </w:r>
      <w:proofErr w:type="spellStart"/>
      <w:r>
        <w:rPr>
          <w:color w:val="auto"/>
          <w:sz w:val="22"/>
          <w:szCs w:val="22"/>
          <w:lang w:val="ru-RU"/>
        </w:rPr>
        <w:t>сәттен</w:t>
      </w:r>
      <w:proofErr w:type="spellEnd"/>
      <w:r>
        <w:rPr>
          <w:color w:val="auto"/>
          <w:sz w:val="22"/>
          <w:szCs w:val="22"/>
          <w:lang w:val="ru-RU"/>
        </w:rPr>
        <w:t xml:space="preserve"> </w:t>
      </w:r>
      <w:proofErr w:type="spellStart"/>
      <w:r>
        <w:rPr>
          <w:color w:val="auto"/>
          <w:sz w:val="22"/>
          <w:szCs w:val="22"/>
          <w:lang w:val="ru-RU"/>
        </w:rPr>
        <w:t>бастап</w:t>
      </w:r>
      <w:proofErr w:type="spellEnd"/>
      <w:r>
        <w:rPr>
          <w:color w:val="auto"/>
          <w:sz w:val="22"/>
          <w:szCs w:val="22"/>
          <w:lang w:val="ru-RU"/>
        </w:rPr>
        <w:t xml:space="preserve"> </w:t>
      </w:r>
      <w:proofErr w:type="spellStart"/>
      <w:r>
        <w:rPr>
          <w:color w:val="auto"/>
          <w:sz w:val="22"/>
          <w:szCs w:val="22"/>
          <w:lang w:val="ru-RU"/>
        </w:rPr>
        <w:t>тұрақсыздық</w:t>
      </w:r>
      <w:proofErr w:type="spellEnd"/>
      <w:r>
        <w:rPr>
          <w:color w:val="auto"/>
          <w:sz w:val="22"/>
          <w:szCs w:val="22"/>
          <w:lang w:val="ru-RU"/>
        </w:rPr>
        <w:t xml:space="preserve"> </w:t>
      </w:r>
      <w:proofErr w:type="spellStart"/>
      <w:r>
        <w:rPr>
          <w:color w:val="auto"/>
          <w:sz w:val="22"/>
          <w:szCs w:val="22"/>
          <w:lang w:val="ru-RU"/>
        </w:rPr>
        <w:t>айыбын</w:t>
      </w:r>
      <w:proofErr w:type="spellEnd"/>
      <w:r>
        <w:rPr>
          <w:color w:val="auto"/>
          <w:sz w:val="22"/>
          <w:szCs w:val="22"/>
          <w:lang w:val="ru-RU"/>
        </w:rPr>
        <w:t xml:space="preserve"> </w:t>
      </w:r>
      <w:proofErr w:type="spellStart"/>
      <w:r>
        <w:rPr>
          <w:color w:val="auto"/>
          <w:sz w:val="22"/>
          <w:szCs w:val="22"/>
          <w:lang w:val="ru-RU"/>
        </w:rPr>
        <w:t>өндіруге</w:t>
      </w:r>
      <w:proofErr w:type="spellEnd"/>
      <w:r>
        <w:rPr>
          <w:color w:val="auto"/>
          <w:sz w:val="22"/>
          <w:szCs w:val="22"/>
          <w:lang w:val="ru-RU"/>
        </w:rPr>
        <w:t>;</w:t>
      </w:r>
    </w:p>
    <w:p w14:paraId="6A8279A8" w14:textId="77777777" w:rsidR="003621C5" w:rsidRDefault="00761F15">
      <w:pPr>
        <w:pStyle w:val="aa"/>
        <w:jc w:val="both"/>
        <w:rPr>
          <w:color w:val="auto"/>
          <w:sz w:val="22"/>
          <w:szCs w:val="22"/>
          <w:lang w:val="ru-RU"/>
        </w:rPr>
      </w:pPr>
      <w:r>
        <w:rPr>
          <w:rFonts w:eastAsia="Batang"/>
          <w:color w:val="auto"/>
          <w:sz w:val="22"/>
          <w:szCs w:val="22"/>
          <w:lang w:val="ru-RU"/>
        </w:rPr>
        <w:t xml:space="preserve">7) </w:t>
      </w:r>
      <w:r>
        <w:rPr>
          <w:rFonts w:eastAsia="Batang"/>
          <w:color w:val="auto"/>
          <w:sz w:val="22"/>
          <w:szCs w:val="22"/>
          <w:lang w:val="kk-KZ"/>
        </w:rPr>
        <w:t xml:space="preserve">Шартта көрсетілген Клиенттің келісімімен </w:t>
      </w:r>
      <w:proofErr w:type="spellStart"/>
      <w:r>
        <w:rPr>
          <w:rFonts w:eastAsia="Batang"/>
          <w:color w:val="auto"/>
          <w:sz w:val="22"/>
          <w:szCs w:val="22"/>
          <w:lang w:val="ru-RU"/>
        </w:rPr>
        <w:t>акцепсіз</w:t>
      </w:r>
      <w:proofErr w:type="spellEnd"/>
      <w:r>
        <w:rPr>
          <w:rFonts w:eastAsia="Batang"/>
          <w:color w:val="auto"/>
          <w:sz w:val="22"/>
          <w:szCs w:val="22"/>
          <w:lang w:val="ru-RU"/>
        </w:rPr>
        <w:t xml:space="preserve"> </w:t>
      </w:r>
      <w:proofErr w:type="spellStart"/>
      <w:r>
        <w:rPr>
          <w:rFonts w:eastAsia="Batang"/>
          <w:color w:val="auto"/>
          <w:sz w:val="22"/>
          <w:szCs w:val="22"/>
          <w:lang w:val="ru-RU"/>
        </w:rPr>
        <w:t>есептен</w:t>
      </w:r>
      <w:proofErr w:type="spellEnd"/>
      <w:r>
        <w:rPr>
          <w:rFonts w:eastAsia="Batang"/>
          <w:color w:val="auto"/>
          <w:sz w:val="22"/>
          <w:szCs w:val="22"/>
          <w:lang w:val="ru-RU"/>
        </w:rPr>
        <w:t xml:space="preserve"> </w:t>
      </w:r>
      <w:proofErr w:type="spellStart"/>
      <w:r>
        <w:rPr>
          <w:rFonts w:eastAsia="Batang"/>
          <w:color w:val="auto"/>
          <w:sz w:val="22"/>
          <w:szCs w:val="22"/>
          <w:lang w:val="ru-RU"/>
        </w:rPr>
        <w:t>шығаруға</w:t>
      </w:r>
      <w:proofErr w:type="spellEnd"/>
      <w:r>
        <w:rPr>
          <w:rFonts w:eastAsia="Batang"/>
          <w:color w:val="auto"/>
          <w:sz w:val="22"/>
          <w:szCs w:val="22"/>
          <w:lang w:val="ru-RU"/>
        </w:rPr>
        <w:t xml:space="preserve">: </w:t>
      </w:r>
      <w:proofErr w:type="spellStart"/>
      <w:r>
        <w:rPr>
          <w:rFonts w:eastAsia="Batang"/>
          <w:color w:val="auto"/>
          <w:sz w:val="22"/>
          <w:szCs w:val="22"/>
          <w:lang w:val="ru-RU"/>
        </w:rPr>
        <w:t>Клиенттің</w:t>
      </w:r>
      <w:proofErr w:type="spellEnd"/>
      <w:r>
        <w:rPr>
          <w:rFonts w:eastAsia="Batang"/>
          <w:color w:val="auto"/>
          <w:sz w:val="22"/>
          <w:szCs w:val="22"/>
          <w:lang w:val="ru-RU"/>
        </w:rPr>
        <w:t xml:space="preserve"> </w:t>
      </w:r>
      <w:proofErr w:type="spellStart"/>
      <w:r>
        <w:rPr>
          <w:rFonts w:eastAsia="Batang"/>
          <w:color w:val="auto"/>
          <w:sz w:val="22"/>
          <w:szCs w:val="22"/>
          <w:lang w:val="ru-RU"/>
        </w:rPr>
        <w:t>жеке</w:t>
      </w:r>
      <w:proofErr w:type="spellEnd"/>
      <w:r>
        <w:rPr>
          <w:rFonts w:eastAsia="Batang"/>
          <w:color w:val="auto"/>
          <w:sz w:val="22"/>
          <w:szCs w:val="22"/>
          <w:lang w:val="ru-RU"/>
        </w:rPr>
        <w:t xml:space="preserve"> </w:t>
      </w:r>
      <w:proofErr w:type="spellStart"/>
      <w:r>
        <w:rPr>
          <w:rFonts w:eastAsia="Batang"/>
          <w:color w:val="auto"/>
          <w:sz w:val="22"/>
          <w:szCs w:val="22"/>
          <w:lang w:val="ru-RU"/>
        </w:rPr>
        <w:t>шотынан</w:t>
      </w:r>
      <w:proofErr w:type="spellEnd"/>
      <w:r>
        <w:rPr>
          <w:rFonts w:eastAsia="Batang"/>
          <w:color w:val="auto"/>
          <w:sz w:val="22"/>
          <w:szCs w:val="22"/>
          <w:lang w:val="ru-RU"/>
        </w:rPr>
        <w:t xml:space="preserve"> </w:t>
      </w:r>
      <w:proofErr w:type="spellStart"/>
      <w:r>
        <w:rPr>
          <w:rFonts w:eastAsia="Batang"/>
          <w:color w:val="auto"/>
          <w:sz w:val="22"/>
          <w:szCs w:val="22"/>
          <w:lang w:val="ru-RU"/>
        </w:rPr>
        <w:t>Шартта</w:t>
      </w:r>
      <w:proofErr w:type="spellEnd"/>
      <w:r>
        <w:rPr>
          <w:rFonts w:eastAsia="Batang"/>
          <w:color w:val="auto"/>
          <w:sz w:val="22"/>
          <w:szCs w:val="22"/>
          <w:lang w:val="ru-RU"/>
        </w:rPr>
        <w:t xml:space="preserve"> </w:t>
      </w:r>
      <w:proofErr w:type="spellStart"/>
      <w:r>
        <w:rPr>
          <w:rFonts w:eastAsia="Batang"/>
          <w:color w:val="auto"/>
          <w:sz w:val="22"/>
          <w:szCs w:val="22"/>
          <w:lang w:val="ru-RU"/>
        </w:rPr>
        <w:t>көзделген</w:t>
      </w:r>
      <w:proofErr w:type="spellEnd"/>
      <w:r>
        <w:rPr>
          <w:rFonts w:eastAsia="Batang"/>
          <w:color w:val="auto"/>
          <w:sz w:val="22"/>
          <w:szCs w:val="22"/>
          <w:lang w:val="ru-RU"/>
        </w:rPr>
        <w:t xml:space="preserve"> </w:t>
      </w:r>
      <w:proofErr w:type="spellStart"/>
      <w:r>
        <w:rPr>
          <w:rFonts w:eastAsia="Batang"/>
          <w:color w:val="auto"/>
          <w:sz w:val="22"/>
          <w:szCs w:val="22"/>
          <w:lang w:val="ru-RU"/>
        </w:rPr>
        <w:t>және</w:t>
      </w:r>
      <w:proofErr w:type="spellEnd"/>
      <w:r>
        <w:rPr>
          <w:rFonts w:eastAsia="Batang"/>
          <w:color w:val="auto"/>
          <w:sz w:val="22"/>
          <w:szCs w:val="22"/>
          <w:lang w:val="ru-RU"/>
        </w:rPr>
        <w:t xml:space="preserve"> Клиент </w:t>
      </w:r>
      <w:proofErr w:type="spellStart"/>
      <w:r>
        <w:rPr>
          <w:rFonts w:eastAsia="Batang"/>
          <w:color w:val="auto"/>
          <w:sz w:val="22"/>
          <w:szCs w:val="22"/>
          <w:lang w:val="ru-RU"/>
        </w:rPr>
        <w:t>төлеуге</w:t>
      </w:r>
      <w:proofErr w:type="spellEnd"/>
      <w:r>
        <w:rPr>
          <w:rFonts w:eastAsia="Batang"/>
          <w:color w:val="auto"/>
          <w:sz w:val="22"/>
          <w:szCs w:val="22"/>
          <w:lang w:val="ru-RU"/>
        </w:rPr>
        <w:t xml:space="preserve"> </w:t>
      </w:r>
      <w:proofErr w:type="spellStart"/>
      <w:r>
        <w:rPr>
          <w:rFonts w:eastAsia="Batang"/>
          <w:color w:val="auto"/>
          <w:sz w:val="22"/>
          <w:szCs w:val="22"/>
          <w:lang w:val="ru-RU"/>
        </w:rPr>
        <w:t>жататын</w:t>
      </w:r>
      <w:proofErr w:type="spellEnd"/>
      <w:r>
        <w:rPr>
          <w:rFonts w:eastAsia="Batang"/>
          <w:color w:val="auto"/>
          <w:sz w:val="22"/>
          <w:szCs w:val="22"/>
          <w:lang w:val="ru-RU"/>
        </w:rPr>
        <w:t xml:space="preserve"> </w:t>
      </w:r>
      <w:proofErr w:type="spellStart"/>
      <w:r>
        <w:rPr>
          <w:rFonts w:eastAsia="Batang"/>
          <w:color w:val="auto"/>
          <w:sz w:val="22"/>
          <w:szCs w:val="22"/>
          <w:lang w:val="ru-RU"/>
        </w:rPr>
        <w:t>барлық</w:t>
      </w:r>
      <w:proofErr w:type="spellEnd"/>
      <w:r>
        <w:rPr>
          <w:rFonts w:eastAsia="Batang"/>
          <w:color w:val="auto"/>
          <w:sz w:val="22"/>
          <w:szCs w:val="22"/>
          <w:lang w:val="ru-RU"/>
        </w:rPr>
        <w:t xml:space="preserve"> </w:t>
      </w:r>
      <w:proofErr w:type="spellStart"/>
      <w:r>
        <w:rPr>
          <w:rFonts w:eastAsia="Batang"/>
          <w:color w:val="auto"/>
          <w:sz w:val="22"/>
          <w:szCs w:val="22"/>
          <w:lang w:val="ru-RU"/>
        </w:rPr>
        <w:t>сомаларды</w:t>
      </w:r>
      <w:proofErr w:type="spellEnd"/>
      <w:r>
        <w:rPr>
          <w:rFonts w:eastAsia="Batang"/>
          <w:color w:val="auto"/>
          <w:sz w:val="22"/>
          <w:szCs w:val="22"/>
          <w:lang w:val="ru-RU"/>
        </w:rPr>
        <w:t>;</w:t>
      </w:r>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қамтамасыз</w:t>
      </w:r>
      <w:proofErr w:type="spellEnd"/>
      <w:r>
        <w:rPr>
          <w:color w:val="auto"/>
          <w:sz w:val="22"/>
          <w:szCs w:val="22"/>
          <w:lang w:val="ru-RU"/>
        </w:rPr>
        <w:t xml:space="preserve"> </w:t>
      </w:r>
      <w:proofErr w:type="spellStart"/>
      <w:r>
        <w:rPr>
          <w:color w:val="auto"/>
          <w:sz w:val="22"/>
          <w:szCs w:val="22"/>
          <w:lang w:val="ru-RU"/>
        </w:rPr>
        <w:t>ету</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міндеттемелерін</w:t>
      </w:r>
      <w:proofErr w:type="spellEnd"/>
      <w:r>
        <w:rPr>
          <w:color w:val="auto"/>
          <w:sz w:val="22"/>
          <w:szCs w:val="22"/>
          <w:lang w:val="ru-RU"/>
        </w:rPr>
        <w:t xml:space="preserve"> </w:t>
      </w:r>
      <w:proofErr w:type="spellStart"/>
      <w:r>
        <w:rPr>
          <w:color w:val="auto"/>
          <w:sz w:val="22"/>
          <w:szCs w:val="22"/>
          <w:lang w:val="ru-RU"/>
        </w:rPr>
        <w:t>орындамауына</w:t>
      </w:r>
      <w:proofErr w:type="spellEnd"/>
      <w:r>
        <w:rPr>
          <w:color w:val="auto"/>
          <w:sz w:val="22"/>
          <w:szCs w:val="22"/>
          <w:lang w:val="ru-RU"/>
        </w:rPr>
        <w:t xml:space="preserve"> </w:t>
      </w:r>
      <w:proofErr w:type="spellStart"/>
      <w:r>
        <w:rPr>
          <w:color w:val="auto"/>
          <w:sz w:val="22"/>
          <w:szCs w:val="22"/>
          <w:lang w:val="ru-RU"/>
        </w:rPr>
        <w:t>байланысты</w:t>
      </w:r>
      <w:proofErr w:type="spellEnd"/>
      <w:r>
        <w:rPr>
          <w:color w:val="auto"/>
          <w:sz w:val="22"/>
          <w:szCs w:val="22"/>
          <w:lang w:val="ru-RU"/>
        </w:rPr>
        <w:t xml:space="preserve"> Брокер/</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color w:val="auto"/>
          <w:sz w:val="22"/>
          <w:szCs w:val="22"/>
          <w:lang w:val="ru-RU"/>
        </w:rPr>
        <w:t xml:space="preserve"> </w:t>
      </w:r>
      <w:proofErr w:type="spellStart"/>
      <w:r>
        <w:rPr>
          <w:color w:val="auto"/>
          <w:sz w:val="22"/>
          <w:szCs w:val="22"/>
          <w:lang w:val="ru-RU"/>
        </w:rPr>
        <w:t>есебінен</w:t>
      </w:r>
      <w:proofErr w:type="spellEnd"/>
      <w:r>
        <w:rPr>
          <w:color w:val="auto"/>
          <w:sz w:val="22"/>
          <w:szCs w:val="22"/>
          <w:lang w:val="ru-RU"/>
        </w:rPr>
        <w:t xml:space="preserve"> </w:t>
      </w:r>
      <w:proofErr w:type="spellStart"/>
      <w:r>
        <w:rPr>
          <w:color w:val="auto"/>
          <w:sz w:val="22"/>
          <w:szCs w:val="22"/>
          <w:lang w:val="ru-RU"/>
        </w:rPr>
        <w:t>репо</w:t>
      </w:r>
      <w:proofErr w:type="spellEnd"/>
      <w:r>
        <w:rPr>
          <w:color w:val="auto"/>
          <w:sz w:val="22"/>
          <w:szCs w:val="22"/>
          <w:lang w:val="ru-RU"/>
        </w:rPr>
        <w:t xml:space="preserve"> </w:t>
      </w:r>
      <w:proofErr w:type="spellStart"/>
      <w:r>
        <w:rPr>
          <w:color w:val="auto"/>
          <w:sz w:val="22"/>
          <w:szCs w:val="22"/>
          <w:lang w:val="ru-RU"/>
        </w:rPr>
        <w:t>операциясы</w:t>
      </w:r>
      <w:proofErr w:type="spellEnd"/>
      <w:r>
        <w:rPr>
          <w:color w:val="auto"/>
          <w:sz w:val="22"/>
          <w:szCs w:val="22"/>
          <w:lang w:val="ru-RU"/>
        </w:rPr>
        <w:t xml:space="preserve"> </w:t>
      </w:r>
      <w:proofErr w:type="spellStart"/>
      <w:r>
        <w:rPr>
          <w:color w:val="auto"/>
          <w:sz w:val="22"/>
          <w:szCs w:val="22"/>
          <w:lang w:val="ru-RU"/>
        </w:rPr>
        <w:t>жабылған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w:t>
      </w:r>
      <w:proofErr w:type="spellStart"/>
      <w:r>
        <w:rPr>
          <w:rFonts w:eastAsia="Batang"/>
          <w:color w:val="auto"/>
          <w:sz w:val="22"/>
          <w:szCs w:val="22"/>
          <w:lang w:val="ru-RU"/>
        </w:rPr>
        <w:t>Клиенттің</w:t>
      </w:r>
      <w:proofErr w:type="spellEnd"/>
      <w:r>
        <w:rPr>
          <w:rFonts w:eastAsia="Batang"/>
          <w:color w:val="auto"/>
          <w:sz w:val="22"/>
          <w:szCs w:val="22"/>
          <w:lang w:val="ru-RU"/>
        </w:rPr>
        <w:t xml:space="preserve"> </w:t>
      </w:r>
      <w:proofErr w:type="spellStart"/>
      <w:r>
        <w:rPr>
          <w:rFonts w:eastAsia="Batang"/>
          <w:color w:val="auto"/>
          <w:sz w:val="22"/>
          <w:szCs w:val="22"/>
          <w:lang w:val="ru-RU"/>
        </w:rPr>
        <w:t>қосалқы</w:t>
      </w:r>
      <w:proofErr w:type="spellEnd"/>
      <w:r>
        <w:rPr>
          <w:rFonts w:eastAsia="Batang"/>
          <w:color w:val="auto"/>
          <w:sz w:val="22"/>
          <w:szCs w:val="22"/>
          <w:lang w:val="ru-RU"/>
        </w:rPr>
        <w:t xml:space="preserve"> </w:t>
      </w:r>
      <w:proofErr w:type="spellStart"/>
      <w:r>
        <w:rPr>
          <w:rFonts w:eastAsia="Batang"/>
          <w:color w:val="auto"/>
          <w:sz w:val="22"/>
          <w:szCs w:val="22"/>
          <w:lang w:val="ru-RU"/>
        </w:rPr>
        <w:t>шотына</w:t>
      </w:r>
      <w:proofErr w:type="spellEnd"/>
      <w:r>
        <w:rPr>
          <w:rFonts w:eastAsia="Batang"/>
          <w:color w:val="auto"/>
          <w:sz w:val="22"/>
          <w:szCs w:val="22"/>
          <w:lang w:val="ru-RU"/>
        </w:rPr>
        <w:t xml:space="preserve"> </w:t>
      </w:r>
      <w:proofErr w:type="spellStart"/>
      <w:r>
        <w:rPr>
          <w:rFonts w:eastAsia="Batang"/>
          <w:color w:val="auto"/>
          <w:sz w:val="22"/>
          <w:szCs w:val="22"/>
          <w:lang w:val="ru-RU"/>
        </w:rPr>
        <w:t>түскен</w:t>
      </w:r>
      <w:proofErr w:type="spellEnd"/>
      <w:r>
        <w:rPr>
          <w:rFonts w:eastAsia="Batang"/>
          <w:color w:val="auto"/>
          <w:sz w:val="22"/>
          <w:szCs w:val="22"/>
          <w:lang w:val="ru-RU"/>
        </w:rPr>
        <w:t xml:space="preserve"> </w:t>
      </w:r>
      <w:proofErr w:type="spellStart"/>
      <w:proofErr w:type="gramStart"/>
      <w:r>
        <w:rPr>
          <w:rFonts w:eastAsia="Batang"/>
          <w:color w:val="auto"/>
          <w:sz w:val="22"/>
          <w:szCs w:val="22"/>
          <w:lang w:val="ru-RU"/>
        </w:rPr>
        <w:t>ақша</w:t>
      </w:r>
      <w:proofErr w:type="spellEnd"/>
      <w:r>
        <w:rPr>
          <w:rFonts w:eastAsia="Batang"/>
          <w:color w:val="auto"/>
          <w:sz w:val="22"/>
          <w:szCs w:val="22"/>
          <w:lang w:val="ru-RU"/>
        </w:rPr>
        <w:t xml:space="preserve"> ;</w:t>
      </w:r>
      <w:proofErr w:type="gramEnd"/>
    </w:p>
    <w:p w14:paraId="2A8205EA" w14:textId="77777777" w:rsidR="003621C5" w:rsidRDefault="00761F15">
      <w:pPr>
        <w:pStyle w:val="aa"/>
        <w:ind w:left="0" w:firstLine="709"/>
        <w:jc w:val="both"/>
        <w:rPr>
          <w:rFonts w:eastAsia="Batang"/>
          <w:color w:val="auto"/>
          <w:sz w:val="22"/>
          <w:szCs w:val="22"/>
          <w:lang w:val="ru-RU"/>
        </w:rPr>
      </w:pPr>
      <w:r>
        <w:rPr>
          <w:color w:val="auto"/>
          <w:sz w:val="22"/>
          <w:szCs w:val="22"/>
          <w:lang w:val="ru-RU"/>
        </w:rPr>
        <w:t xml:space="preserve">8) </w:t>
      </w:r>
      <w:proofErr w:type="spellStart"/>
      <w:r>
        <w:rPr>
          <w:rFonts w:eastAsia="Batang"/>
          <w:color w:val="auto"/>
          <w:sz w:val="22"/>
          <w:szCs w:val="22"/>
          <w:lang w:val="ru-RU"/>
        </w:rPr>
        <w:t>Шартта</w:t>
      </w:r>
      <w:proofErr w:type="spellEnd"/>
      <w:r>
        <w:rPr>
          <w:rFonts w:eastAsia="Batang"/>
          <w:color w:val="auto"/>
          <w:sz w:val="22"/>
          <w:szCs w:val="22"/>
          <w:lang w:val="ru-RU"/>
        </w:rPr>
        <w:t xml:space="preserve"> </w:t>
      </w:r>
      <w:proofErr w:type="spellStart"/>
      <w:r>
        <w:rPr>
          <w:rFonts w:eastAsia="Batang"/>
          <w:color w:val="auto"/>
          <w:sz w:val="22"/>
          <w:szCs w:val="22"/>
          <w:lang w:val="ru-RU"/>
        </w:rPr>
        <w:t>көзделген</w:t>
      </w:r>
      <w:proofErr w:type="spellEnd"/>
      <w:r>
        <w:rPr>
          <w:rFonts w:eastAsia="Batang"/>
          <w:color w:val="auto"/>
          <w:sz w:val="22"/>
          <w:szCs w:val="22"/>
          <w:lang w:val="ru-RU"/>
        </w:rPr>
        <w:t xml:space="preserve"> </w:t>
      </w:r>
      <w:proofErr w:type="spellStart"/>
      <w:r>
        <w:rPr>
          <w:rFonts w:eastAsia="Batang"/>
          <w:color w:val="auto"/>
          <w:sz w:val="22"/>
          <w:szCs w:val="22"/>
          <w:lang w:val="ru-RU"/>
        </w:rPr>
        <w:t>жағдайларда</w:t>
      </w:r>
      <w:proofErr w:type="spellEnd"/>
      <w:r>
        <w:rPr>
          <w:rFonts w:eastAsia="Batang"/>
          <w:color w:val="auto"/>
          <w:sz w:val="22"/>
          <w:szCs w:val="22"/>
          <w:lang w:val="ru-RU"/>
        </w:rPr>
        <w:t xml:space="preserve"> </w:t>
      </w:r>
      <w:proofErr w:type="spellStart"/>
      <w:r>
        <w:rPr>
          <w:rFonts w:eastAsia="Batang"/>
          <w:color w:val="auto"/>
          <w:sz w:val="22"/>
          <w:szCs w:val="22"/>
          <w:lang w:val="ru-RU"/>
        </w:rPr>
        <w:t>Шартты</w:t>
      </w:r>
      <w:proofErr w:type="spellEnd"/>
      <w:r>
        <w:rPr>
          <w:rFonts w:eastAsia="Batang"/>
          <w:color w:val="auto"/>
          <w:sz w:val="22"/>
          <w:szCs w:val="22"/>
          <w:lang w:val="ru-RU"/>
        </w:rPr>
        <w:t xml:space="preserve"> </w:t>
      </w:r>
      <w:proofErr w:type="spellStart"/>
      <w:r>
        <w:rPr>
          <w:rFonts w:eastAsia="Batang"/>
          <w:color w:val="auto"/>
          <w:sz w:val="22"/>
          <w:szCs w:val="22"/>
          <w:lang w:val="ru-RU"/>
        </w:rPr>
        <w:t>бұзуға</w:t>
      </w:r>
      <w:proofErr w:type="spellEnd"/>
      <w:r>
        <w:rPr>
          <w:rFonts w:eastAsia="Batang"/>
          <w:color w:val="auto"/>
          <w:sz w:val="22"/>
          <w:szCs w:val="22"/>
          <w:lang w:val="ru-RU"/>
        </w:rPr>
        <w:t xml:space="preserve">, </w:t>
      </w:r>
      <w:proofErr w:type="spellStart"/>
      <w:r>
        <w:rPr>
          <w:rFonts w:eastAsia="Batang"/>
          <w:color w:val="auto"/>
          <w:sz w:val="22"/>
          <w:szCs w:val="22"/>
          <w:lang w:val="ru-RU"/>
        </w:rPr>
        <w:t>Клиенттің</w:t>
      </w:r>
      <w:proofErr w:type="spellEnd"/>
      <w:r>
        <w:rPr>
          <w:rFonts w:eastAsia="Batang"/>
          <w:color w:val="auto"/>
          <w:sz w:val="22"/>
          <w:szCs w:val="22"/>
          <w:lang w:val="ru-RU"/>
        </w:rPr>
        <w:t xml:space="preserve"> </w:t>
      </w:r>
      <w:proofErr w:type="spellStart"/>
      <w:r>
        <w:rPr>
          <w:rFonts w:eastAsia="Batang"/>
          <w:color w:val="auto"/>
          <w:sz w:val="22"/>
          <w:szCs w:val="22"/>
          <w:lang w:val="ru-RU"/>
        </w:rPr>
        <w:t>жеке</w:t>
      </w:r>
      <w:proofErr w:type="spellEnd"/>
      <w:r>
        <w:rPr>
          <w:rFonts w:eastAsia="Batang"/>
          <w:color w:val="auto"/>
          <w:sz w:val="22"/>
          <w:szCs w:val="22"/>
          <w:lang w:val="ru-RU"/>
        </w:rPr>
        <w:t xml:space="preserve"> </w:t>
      </w:r>
      <w:proofErr w:type="spellStart"/>
      <w:r>
        <w:rPr>
          <w:rFonts w:eastAsia="Batang"/>
          <w:color w:val="auto"/>
          <w:sz w:val="22"/>
          <w:szCs w:val="22"/>
          <w:lang w:val="ru-RU"/>
        </w:rPr>
        <w:t>кабинетін</w:t>
      </w:r>
      <w:proofErr w:type="spellEnd"/>
      <w:r>
        <w:rPr>
          <w:rFonts w:eastAsia="Batang"/>
          <w:color w:val="auto"/>
          <w:sz w:val="22"/>
          <w:szCs w:val="22"/>
          <w:lang w:val="ru-RU"/>
        </w:rPr>
        <w:t xml:space="preserve"> </w:t>
      </w:r>
      <w:proofErr w:type="spellStart"/>
      <w:r>
        <w:rPr>
          <w:rFonts w:eastAsia="Batang"/>
          <w:color w:val="auto"/>
          <w:sz w:val="22"/>
          <w:szCs w:val="22"/>
          <w:lang w:val="ru-RU"/>
        </w:rPr>
        <w:t>жабуға</w:t>
      </w:r>
      <w:proofErr w:type="spellEnd"/>
      <w:r>
        <w:rPr>
          <w:rFonts w:eastAsia="Batang"/>
          <w:color w:val="auto"/>
          <w:sz w:val="22"/>
          <w:szCs w:val="22"/>
          <w:lang w:val="ru-RU"/>
        </w:rPr>
        <w:t>;</w:t>
      </w:r>
    </w:p>
    <w:p w14:paraId="59299A5A" w14:textId="77777777" w:rsidR="003621C5" w:rsidRDefault="00761F15">
      <w:pPr>
        <w:pStyle w:val="aa"/>
        <w:ind w:left="0" w:firstLine="709"/>
        <w:jc w:val="both"/>
        <w:rPr>
          <w:rFonts w:eastAsia="Batang"/>
          <w:color w:val="auto"/>
          <w:sz w:val="22"/>
          <w:szCs w:val="22"/>
          <w:lang w:val="ru-RU"/>
        </w:rPr>
      </w:pPr>
      <w:proofErr w:type="spellStart"/>
      <w:r>
        <w:rPr>
          <w:color w:val="auto"/>
          <w:sz w:val="22"/>
          <w:szCs w:val="22"/>
          <w:lang w:val="ru-RU"/>
        </w:rPr>
        <w:t>Шартта</w:t>
      </w:r>
      <w:proofErr w:type="spellEnd"/>
      <w:r>
        <w:rPr>
          <w:color w:val="auto"/>
          <w:sz w:val="22"/>
          <w:szCs w:val="22"/>
          <w:lang w:val="ru-RU"/>
        </w:rPr>
        <w:t xml:space="preserve"> </w:t>
      </w:r>
      <w:proofErr w:type="spellStart"/>
      <w:r>
        <w:rPr>
          <w:rFonts w:eastAsia="Batang"/>
          <w:color w:val="auto"/>
          <w:sz w:val="22"/>
          <w:szCs w:val="22"/>
          <w:lang w:val="ru-RU"/>
        </w:rPr>
        <w:t>белгіленген</w:t>
      </w:r>
      <w:proofErr w:type="spellEnd"/>
      <w:r>
        <w:rPr>
          <w:rFonts w:eastAsia="Batang"/>
          <w:color w:val="auto"/>
          <w:sz w:val="22"/>
          <w:szCs w:val="22"/>
          <w:lang w:val="ru-RU"/>
        </w:rPr>
        <w:t xml:space="preserve"> </w:t>
      </w:r>
      <w:proofErr w:type="spellStart"/>
      <w:r>
        <w:rPr>
          <w:rFonts w:eastAsia="Batang"/>
          <w:color w:val="auto"/>
          <w:sz w:val="22"/>
          <w:szCs w:val="22"/>
          <w:lang w:val="ru-RU"/>
        </w:rPr>
        <w:t>тәртіппен</w:t>
      </w:r>
      <w:proofErr w:type="spellEnd"/>
      <w:r>
        <w:rPr>
          <w:rFonts w:eastAsia="Batang"/>
          <w:color w:val="auto"/>
          <w:sz w:val="22"/>
          <w:szCs w:val="22"/>
          <w:lang w:val="ru-RU"/>
        </w:rPr>
        <w:t xml:space="preserve"> </w:t>
      </w:r>
      <w:proofErr w:type="spellStart"/>
      <w:r>
        <w:rPr>
          <w:rFonts w:eastAsia="Batang"/>
          <w:color w:val="auto"/>
          <w:sz w:val="22"/>
          <w:szCs w:val="22"/>
          <w:lang w:val="ru-RU"/>
        </w:rPr>
        <w:t>Клиентті</w:t>
      </w:r>
      <w:proofErr w:type="spellEnd"/>
      <w:r>
        <w:rPr>
          <w:rFonts w:eastAsia="Batang"/>
          <w:color w:val="auto"/>
          <w:sz w:val="22"/>
          <w:szCs w:val="22"/>
          <w:lang w:val="ru-RU"/>
        </w:rPr>
        <w:t xml:space="preserve"> </w:t>
      </w:r>
      <w:proofErr w:type="spellStart"/>
      <w:r>
        <w:rPr>
          <w:rFonts w:eastAsia="Batang"/>
          <w:color w:val="auto"/>
          <w:sz w:val="22"/>
          <w:szCs w:val="22"/>
          <w:lang w:val="ru-RU"/>
        </w:rPr>
        <w:t>хабардар</w:t>
      </w:r>
      <w:proofErr w:type="spellEnd"/>
      <w:r>
        <w:rPr>
          <w:rFonts w:eastAsia="Batang"/>
          <w:color w:val="auto"/>
          <w:sz w:val="22"/>
          <w:szCs w:val="22"/>
          <w:lang w:val="ru-RU"/>
        </w:rPr>
        <w:t xml:space="preserve"> </w:t>
      </w:r>
      <w:proofErr w:type="spellStart"/>
      <w:r>
        <w:rPr>
          <w:rFonts w:eastAsia="Batang"/>
          <w:color w:val="auto"/>
          <w:sz w:val="22"/>
          <w:szCs w:val="22"/>
          <w:lang w:val="ru-RU"/>
        </w:rPr>
        <w:t>ете</w:t>
      </w:r>
      <w:proofErr w:type="spellEnd"/>
      <w:r>
        <w:rPr>
          <w:rFonts w:eastAsia="Batang"/>
          <w:color w:val="auto"/>
          <w:sz w:val="22"/>
          <w:szCs w:val="22"/>
          <w:lang w:val="ru-RU"/>
        </w:rPr>
        <w:t xml:space="preserve"> </w:t>
      </w:r>
      <w:proofErr w:type="spellStart"/>
      <w:r>
        <w:rPr>
          <w:rFonts w:eastAsia="Batang"/>
          <w:color w:val="auto"/>
          <w:sz w:val="22"/>
          <w:szCs w:val="22"/>
          <w:lang w:val="ru-RU"/>
        </w:rPr>
        <w:t>отырып</w:t>
      </w:r>
      <w:proofErr w:type="spellEnd"/>
      <w:r>
        <w:rPr>
          <w:rFonts w:eastAsia="Batang"/>
          <w:color w:val="auto"/>
          <w:sz w:val="22"/>
          <w:szCs w:val="22"/>
          <w:lang w:val="ru-RU"/>
        </w:rPr>
        <w:t xml:space="preserve">, </w:t>
      </w:r>
      <w:proofErr w:type="spellStart"/>
      <w:r>
        <w:rPr>
          <w:rFonts w:eastAsia="Batang"/>
          <w:color w:val="auto"/>
          <w:sz w:val="22"/>
          <w:szCs w:val="22"/>
          <w:lang w:val="ru-RU"/>
        </w:rPr>
        <w:t>Тарифтеріңізді</w:t>
      </w:r>
      <w:proofErr w:type="spellEnd"/>
      <w:r>
        <w:rPr>
          <w:rFonts w:eastAsia="Batang"/>
          <w:color w:val="auto"/>
          <w:sz w:val="22"/>
          <w:szCs w:val="22"/>
          <w:lang w:val="ru-RU"/>
        </w:rPr>
        <w:t xml:space="preserve"> </w:t>
      </w:r>
      <w:proofErr w:type="spellStart"/>
      <w:proofErr w:type="gramStart"/>
      <w:r>
        <w:rPr>
          <w:rFonts w:eastAsia="Batang"/>
          <w:color w:val="auto"/>
          <w:sz w:val="22"/>
          <w:szCs w:val="22"/>
          <w:lang w:val="ru-RU"/>
        </w:rPr>
        <w:t>өзгертуге</w:t>
      </w:r>
      <w:proofErr w:type="spellEnd"/>
      <w:r>
        <w:rPr>
          <w:rFonts w:eastAsia="Batang"/>
          <w:color w:val="auto"/>
          <w:sz w:val="22"/>
          <w:szCs w:val="22"/>
          <w:lang w:val="ru-RU"/>
        </w:rPr>
        <w:t xml:space="preserve"> ;</w:t>
      </w:r>
      <w:proofErr w:type="gramEnd"/>
    </w:p>
    <w:p w14:paraId="2C135F50" w14:textId="77777777" w:rsidR="003621C5" w:rsidRDefault="00761F15">
      <w:pPr>
        <w:ind w:firstLine="709"/>
        <w:jc w:val="both"/>
        <w:rPr>
          <w:color w:val="auto"/>
          <w:sz w:val="22"/>
          <w:szCs w:val="22"/>
          <w:lang w:val="ru-RU"/>
        </w:rPr>
      </w:pPr>
      <w:r>
        <w:rPr>
          <w:color w:val="auto"/>
          <w:sz w:val="22"/>
          <w:szCs w:val="22"/>
          <w:lang w:val="ru-RU"/>
        </w:rPr>
        <w:t xml:space="preserve">10)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өзге</w:t>
      </w:r>
      <w:proofErr w:type="spellEnd"/>
      <w:r>
        <w:rPr>
          <w:color w:val="auto"/>
          <w:sz w:val="22"/>
          <w:szCs w:val="22"/>
          <w:lang w:val="ru-RU"/>
        </w:rPr>
        <w:t xml:space="preserve"> де </w:t>
      </w:r>
      <w:proofErr w:type="spellStart"/>
      <w:r>
        <w:rPr>
          <w:color w:val="auto"/>
          <w:sz w:val="22"/>
          <w:szCs w:val="22"/>
          <w:lang w:val="ru-RU"/>
        </w:rPr>
        <w:t>құқықтарды</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асыруға</w:t>
      </w:r>
      <w:proofErr w:type="spellEnd"/>
      <w:r>
        <w:rPr>
          <w:color w:val="auto"/>
          <w:sz w:val="22"/>
          <w:szCs w:val="22"/>
          <w:lang w:val="ru-RU"/>
        </w:rPr>
        <w:t xml:space="preserve"> </w:t>
      </w:r>
      <w:proofErr w:type="spellStart"/>
      <w:r>
        <w:rPr>
          <w:color w:val="auto"/>
          <w:sz w:val="22"/>
          <w:szCs w:val="22"/>
          <w:lang w:val="ru-RU"/>
        </w:rPr>
        <w:t>құқылы</w:t>
      </w:r>
      <w:proofErr w:type="spellEnd"/>
      <w:r>
        <w:rPr>
          <w:color w:val="auto"/>
          <w:sz w:val="22"/>
          <w:szCs w:val="22"/>
          <w:lang w:val="ru-RU"/>
        </w:rPr>
        <w:t>.</w:t>
      </w:r>
    </w:p>
    <w:p w14:paraId="7E3C5A1F" w14:textId="77777777" w:rsidR="003621C5" w:rsidRDefault="00761F15">
      <w:pPr>
        <w:tabs>
          <w:tab w:val="left" w:pos="1920"/>
        </w:tabs>
        <w:ind w:firstLine="709"/>
        <w:jc w:val="both"/>
        <w:rPr>
          <w:color w:val="auto"/>
          <w:sz w:val="22"/>
          <w:szCs w:val="22"/>
          <w:u w:val="single"/>
          <w:lang w:val="ru-RU"/>
        </w:rPr>
      </w:pPr>
      <w:bookmarkStart w:id="6" w:name="_Hlk89767324"/>
      <w:r>
        <w:rPr>
          <w:color w:val="auto"/>
          <w:sz w:val="22"/>
          <w:szCs w:val="22"/>
          <w:u w:val="single"/>
          <w:lang w:val="ru-RU"/>
        </w:rPr>
        <w:t>6. Брокер/</w:t>
      </w:r>
      <w:proofErr w:type="spellStart"/>
      <w:r>
        <w:rPr>
          <w:color w:val="auto"/>
          <w:sz w:val="22"/>
          <w:szCs w:val="22"/>
          <w:u w:val="single"/>
          <w:lang w:val="ru-RU"/>
        </w:rPr>
        <w:t>номиналды</w:t>
      </w:r>
      <w:proofErr w:type="spellEnd"/>
      <w:r>
        <w:rPr>
          <w:color w:val="auto"/>
          <w:sz w:val="22"/>
          <w:szCs w:val="22"/>
          <w:u w:val="single"/>
          <w:lang w:val="ru-RU"/>
        </w:rPr>
        <w:t xml:space="preserve"> </w:t>
      </w:r>
      <w:proofErr w:type="spellStart"/>
      <w:r>
        <w:rPr>
          <w:color w:val="auto"/>
          <w:sz w:val="22"/>
          <w:szCs w:val="22"/>
          <w:u w:val="single"/>
          <w:lang w:val="ru-RU"/>
        </w:rPr>
        <w:t>ұстаушы</w:t>
      </w:r>
      <w:proofErr w:type="spellEnd"/>
      <w:r>
        <w:rPr>
          <w:color w:val="auto"/>
          <w:sz w:val="22"/>
          <w:szCs w:val="22"/>
          <w:u w:val="single"/>
          <w:lang w:val="ru-RU"/>
        </w:rPr>
        <w:t>:</w:t>
      </w:r>
    </w:p>
    <w:p w14:paraId="6C5A6433" w14:textId="77777777" w:rsidR="003621C5" w:rsidRDefault="00761F15">
      <w:pPr>
        <w:pStyle w:val="aa"/>
        <w:numPr>
          <w:ilvl w:val="2"/>
          <w:numId w:val="6"/>
        </w:numPr>
        <w:ind w:hanging="11"/>
        <w:jc w:val="both"/>
        <w:rPr>
          <w:color w:val="auto"/>
          <w:sz w:val="22"/>
          <w:szCs w:val="22"/>
          <w:lang w:val="ru-RU"/>
        </w:rPr>
      </w:pPr>
      <w:proofErr w:type="spellStart"/>
      <w:r>
        <w:rPr>
          <w:rStyle w:val="s0"/>
          <w:color w:val="auto"/>
          <w:sz w:val="22"/>
          <w:szCs w:val="22"/>
          <w:lang w:val="ru-RU"/>
        </w:rPr>
        <w:t>Клиенттің</w:t>
      </w:r>
      <w:proofErr w:type="spellEnd"/>
      <w:r>
        <w:rPr>
          <w:rStyle w:val="s0"/>
          <w:color w:val="auto"/>
          <w:sz w:val="22"/>
          <w:szCs w:val="22"/>
          <w:lang w:val="ru-RU"/>
        </w:rPr>
        <w:t xml:space="preserve"> </w:t>
      </w:r>
      <w:proofErr w:type="spellStart"/>
      <w:r>
        <w:rPr>
          <w:rStyle w:val="s0"/>
          <w:color w:val="auto"/>
          <w:sz w:val="22"/>
          <w:szCs w:val="22"/>
          <w:lang w:val="ru-RU"/>
        </w:rPr>
        <w:t>жеке</w:t>
      </w:r>
      <w:proofErr w:type="spellEnd"/>
      <w:r>
        <w:rPr>
          <w:rStyle w:val="s0"/>
          <w:color w:val="auto"/>
          <w:sz w:val="22"/>
          <w:szCs w:val="22"/>
          <w:lang w:val="ru-RU"/>
        </w:rPr>
        <w:t xml:space="preserve"> </w:t>
      </w:r>
      <w:proofErr w:type="spellStart"/>
      <w:r>
        <w:rPr>
          <w:rStyle w:val="s0"/>
          <w:color w:val="auto"/>
          <w:sz w:val="22"/>
          <w:szCs w:val="22"/>
          <w:lang w:val="ru-RU"/>
        </w:rPr>
        <w:t>шотына</w:t>
      </w:r>
      <w:proofErr w:type="spellEnd"/>
      <w:r>
        <w:rPr>
          <w:rStyle w:val="s0"/>
          <w:color w:val="auto"/>
          <w:sz w:val="22"/>
          <w:szCs w:val="22"/>
          <w:lang w:val="ru-RU"/>
        </w:rPr>
        <w:t xml:space="preserve"> (</w:t>
      </w:r>
      <w:proofErr w:type="spellStart"/>
      <w:r>
        <w:rPr>
          <w:rStyle w:val="s0"/>
          <w:color w:val="auto"/>
          <w:sz w:val="22"/>
          <w:szCs w:val="22"/>
          <w:lang w:val="ru-RU"/>
        </w:rPr>
        <w:t>қосалқы</w:t>
      </w:r>
      <w:proofErr w:type="spellEnd"/>
      <w:r>
        <w:rPr>
          <w:rStyle w:val="s0"/>
          <w:color w:val="auto"/>
          <w:sz w:val="22"/>
          <w:szCs w:val="22"/>
          <w:lang w:val="ru-RU"/>
        </w:rPr>
        <w:t xml:space="preserve"> </w:t>
      </w:r>
      <w:proofErr w:type="spellStart"/>
      <w:r>
        <w:rPr>
          <w:rStyle w:val="s0"/>
          <w:color w:val="auto"/>
          <w:sz w:val="22"/>
          <w:szCs w:val="22"/>
          <w:lang w:val="ru-RU"/>
        </w:rPr>
        <w:t>шотына</w:t>
      </w:r>
      <w:proofErr w:type="spellEnd"/>
      <w:r>
        <w:rPr>
          <w:rStyle w:val="s0"/>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w:t>
      </w:r>
      <w:proofErr w:type="spellEnd"/>
      <w:r>
        <w:rPr>
          <w:color w:val="auto"/>
          <w:sz w:val="22"/>
          <w:szCs w:val="22"/>
          <w:lang w:val="ru-RU"/>
        </w:rPr>
        <w:t xml:space="preserve"> </w:t>
      </w:r>
      <w:proofErr w:type="spellStart"/>
      <w:r>
        <w:rPr>
          <w:color w:val="auto"/>
          <w:sz w:val="22"/>
          <w:szCs w:val="22"/>
          <w:lang w:val="ru-RU"/>
        </w:rPr>
        <w:t>заңнамасының</w:t>
      </w:r>
      <w:proofErr w:type="spellEnd"/>
      <w:r>
        <w:rPr>
          <w:color w:val="auto"/>
          <w:sz w:val="22"/>
          <w:szCs w:val="22"/>
          <w:lang w:val="ru-RU"/>
        </w:rPr>
        <w:t xml:space="preserve"> </w:t>
      </w:r>
      <w:proofErr w:type="spellStart"/>
      <w:r>
        <w:rPr>
          <w:color w:val="auto"/>
          <w:sz w:val="22"/>
          <w:szCs w:val="22"/>
          <w:lang w:val="ru-RU"/>
        </w:rPr>
        <w:t>талаптарына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келмейтін</w:t>
      </w:r>
      <w:proofErr w:type="spellEnd"/>
      <w:r>
        <w:rPr>
          <w:color w:val="auto"/>
          <w:sz w:val="22"/>
          <w:szCs w:val="22"/>
          <w:lang w:val="ru-RU"/>
        </w:rPr>
        <w:t xml:space="preserve"> </w:t>
      </w:r>
      <w:proofErr w:type="spellStart"/>
      <w:r>
        <w:rPr>
          <w:color w:val="auto"/>
          <w:sz w:val="22"/>
          <w:szCs w:val="22"/>
          <w:lang w:val="ru-RU"/>
        </w:rPr>
        <w:t>өзгерістер</w:t>
      </w:r>
      <w:proofErr w:type="spellEnd"/>
      <w:r>
        <w:rPr>
          <w:color w:val="auto"/>
          <w:sz w:val="22"/>
          <w:szCs w:val="22"/>
          <w:lang w:val="ru-RU"/>
        </w:rPr>
        <w:t xml:space="preserve"> </w:t>
      </w:r>
      <w:proofErr w:type="spellStart"/>
      <w:r>
        <w:rPr>
          <w:color w:val="auto"/>
          <w:sz w:val="22"/>
          <w:szCs w:val="22"/>
          <w:lang w:val="ru-RU"/>
        </w:rPr>
        <w:t>енгізуге</w:t>
      </w:r>
      <w:proofErr w:type="spellEnd"/>
      <w:r>
        <w:rPr>
          <w:color w:val="auto"/>
          <w:sz w:val="22"/>
          <w:szCs w:val="22"/>
          <w:lang w:val="ru-RU"/>
        </w:rPr>
        <w:t>;</w:t>
      </w:r>
    </w:p>
    <w:p w14:paraId="62C2EBFD" w14:textId="77777777" w:rsidR="003621C5" w:rsidRDefault="00761F15">
      <w:pPr>
        <w:pStyle w:val="aa"/>
        <w:numPr>
          <w:ilvl w:val="2"/>
          <w:numId w:val="6"/>
        </w:numPr>
        <w:ind w:left="709" w:firstLine="0"/>
        <w:jc w:val="both"/>
        <w:rPr>
          <w:color w:val="auto"/>
          <w:sz w:val="22"/>
          <w:szCs w:val="22"/>
          <w:lang w:val="ru-RU"/>
        </w:rPr>
      </w:pP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жағдайларды</w:t>
      </w:r>
      <w:proofErr w:type="spellEnd"/>
      <w:r>
        <w:rPr>
          <w:color w:val="auto"/>
          <w:sz w:val="22"/>
          <w:szCs w:val="22"/>
          <w:lang w:val="ru-RU"/>
        </w:rPr>
        <w:t xml:space="preserve"> </w:t>
      </w:r>
      <w:proofErr w:type="spellStart"/>
      <w:r>
        <w:rPr>
          <w:color w:val="auto"/>
          <w:sz w:val="22"/>
          <w:szCs w:val="22"/>
          <w:lang w:val="ru-RU"/>
        </w:rPr>
        <w:t>қоспағанда</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бұйрығынсыз</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қағаздармен</w:t>
      </w:r>
      <w:proofErr w:type="spellEnd"/>
      <w:r>
        <w:rPr>
          <w:color w:val="auto"/>
          <w:sz w:val="22"/>
          <w:szCs w:val="22"/>
          <w:lang w:val="ru-RU"/>
        </w:rPr>
        <w:t xml:space="preserve"> </w:t>
      </w:r>
      <w:proofErr w:type="spellStart"/>
      <w:r>
        <w:rPr>
          <w:color w:val="auto"/>
          <w:sz w:val="22"/>
          <w:szCs w:val="22"/>
          <w:lang w:val="ru-RU"/>
        </w:rPr>
        <w:t>мәмілені</w:t>
      </w:r>
      <w:proofErr w:type="spellEnd"/>
      <w:r>
        <w:rPr>
          <w:color w:val="auto"/>
          <w:sz w:val="22"/>
          <w:szCs w:val="22"/>
          <w:lang w:val="ru-RU"/>
        </w:rPr>
        <w:t xml:space="preserve"> </w:t>
      </w:r>
      <w:proofErr w:type="spellStart"/>
      <w:r>
        <w:rPr>
          <w:color w:val="auto"/>
          <w:sz w:val="22"/>
          <w:szCs w:val="22"/>
          <w:lang w:val="ru-RU"/>
        </w:rPr>
        <w:t>тіркеуге</w:t>
      </w:r>
      <w:proofErr w:type="spellEnd"/>
      <w:r>
        <w:rPr>
          <w:color w:val="auto"/>
          <w:sz w:val="22"/>
          <w:szCs w:val="22"/>
          <w:lang w:val="ru-RU"/>
        </w:rPr>
        <w:t>;</w:t>
      </w:r>
    </w:p>
    <w:p w14:paraId="6AE445AA" w14:textId="77777777" w:rsidR="003621C5" w:rsidRDefault="00761F15">
      <w:pPr>
        <w:pStyle w:val="aa"/>
        <w:numPr>
          <w:ilvl w:val="2"/>
          <w:numId w:val="6"/>
        </w:numPr>
        <w:ind w:left="709" w:firstLine="0"/>
        <w:jc w:val="both"/>
        <w:rPr>
          <w:color w:val="auto"/>
          <w:sz w:val="22"/>
          <w:szCs w:val="22"/>
          <w:lang w:val="ru-RU"/>
        </w:rPr>
      </w:pPr>
      <w:r>
        <w:rPr>
          <w:rFonts w:eastAsia="Batang"/>
          <w:color w:val="auto"/>
          <w:sz w:val="22"/>
          <w:szCs w:val="22"/>
          <w:lang w:val="ru-RU"/>
        </w:rPr>
        <w:t xml:space="preserve">Клиентке </w:t>
      </w:r>
      <w:proofErr w:type="spellStart"/>
      <w:r>
        <w:rPr>
          <w:rFonts w:eastAsia="Batang"/>
          <w:color w:val="auto"/>
          <w:sz w:val="22"/>
          <w:szCs w:val="22"/>
          <w:lang w:val="ru-RU"/>
        </w:rPr>
        <w:t>Шартқа</w:t>
      </w:r>
      <w:proofErr w:type="spellEnd"/>
      <w:r>
        <w:rPr>
          <w:rFonts w:eastAsia="Batang"/>
          <w:color w:val="auto"/>
          <w:sz w:val="22"/>
          <w:szCs w:val="22"/>
          <w:lang w:val="ru-RU"/>
        </w:rPr>
        <w:t xml:space="preserve"> </w:t>
      </w:r>
      <w:proofErr w:type="spellStart"/>
      <w:r>
        <w:rPr>
          <w:rFonts w:eastAsia="Batang"/>
          <w:color w:val="auto"/>
          <w:sz w:val="22"/>
          <w:szCs w:val="22"/>
          <w:lang w:val="ru-RU"/>
        </w:rPr>
        <w:t>сәйкес</w:t>
      </w:r>
      <w:proofErr w:type="spellEnd"/>
      <w:r>
        <w:rPr>
          <w:rFonts w:eastAsia="Batang"/>
          <w:color w:val="auto"/>
          <w:sz w:val="22"/>
          <w:szCs w:val="22"/>
          <w:lang w:val="ru-RU"/>
        </w:rPr>
        <w:t xml:space="preserve"> </w:t>
      </w:r>
      <w:proofErr w:type="spellStart"/>
      <w:r>
        <w:rPr>
          <w:rFonts w:eastAsia="Batang"/>
          <w:color w:val="auto"/>
          <w:sz w:val="22"/>
          <w:szCs w:val="22"/>
          <w:lang w:val="ru-RU"/>
        </w:rPr>
        <w:t>жүзеге</w:t>
      </w:r>
      <w:proofErr w:type="spellEnd"/>
      <w:r>
        <w:rPr>
          <w:rFonts w:eastAsia="Batang"/>
          <w:color w:val="auto"/>
          <w:sz w:val="22"/>
          <w:szCs w:val="22"/>
          <w:lang w:val="ru-RU"/>
        </w:rPr>
        <w:t xml:space="preserve"> </w:t>
      </w:r>
      <w:proofErr w:type="spellStart"/>
      <w:r>
        <w:rPr>
          <w:rFonts w:eastAsia="Batang"/>
          <w:color w:val="auto"/>
          <w:sz w:val="22"/>
          <w:szCs w:val="22"/>
          <w:lang w:val="ru-RU"/>
        </w:rPr>
        <w:t>асырылатын</w:t>
      </w:r>
      <w:proofErr w:type="spellEnd"/>
      <w:r>
        <w:rPr>
          <w:rFonts w:eastAsia="Batang"/>
          <w:color w:val="auto"/>
          <w:sz w:val="22"/>
          <w:szCs w:val="22"/>
          <w:lang w:val="ru-RU"/>
        </w:rPr>
        <w:t xml:space="preserve"> </w:t>
      </w:r>
      <w:proofErr w:type="spellStart"/>
      <w:r>
        <w:rPr>
          <w:rFonts w:eastAsia="Batang"/>
          <w:color w:val="auto"/>
          <w:sz w:val="22"/>
          <w:szCs w:val="22"/>
          <w:lang w:val="ru-RU"/>
        </w:rPr>
        <w:t>қаржы</w:t>
      </w:r>
      <w:proofErr w:type="spellEnd"/>
      <w:r>
        <w:rPr>
          <w:rFonts w:eastAsia="Batang"/>
          <w:color w:val="auto"/>
          <w:sz w:val="22"/>
          <w:szCs w:val="22"/>
          <w:lang w:val="ru-RU"/>
        </w:rPr>
        <w:t xml:space="preserve"> </w:t>
      </w:r>
      <w:proofErr w:type="spellStart"/>
      <w:r>
        <w:rPr>
          <w:rFonts w:eastAsia="Batang"/>
          <w:color w:val="auto"/>
          <w:sz w:val="22"/>
          <w:szCs w:val="22"/>
          <w:lang w:val="ru-RU"/>
        </w:rPr>
        <w:t>құралдарымен</w:t>
      </w:r>
      <w:proofErr w:type="spellEnd"/>
      <w:r>
        <w:rPr>
          <w:rFonts w:eastAsia="Batang"/>
          <w:color w:val="auto"/>
          <w:sz w:val="22"/>
          <w:szCs w:val="22"/>
          <w:lang w:val="ru-RU"/>
        </w:rPr>
        <w:t xml:space="preserve"> </w:t>
      </w:r>
      <w:proofErr w:type="spellStart"/>
      <w:r>
        <w:rPr>
          <w:rFonts w:eastAsia="Batang"/>
          <w:color w:val="auto"/>
          <w:sz w:val="22"/>
          <w:szCs w:val="22"/>
          <w:lang w:val="ru-RU"/>
        </w:rPr>
        <w:t>мәмілелер</w:t>
      </w:r>
      <w:proofErr w:type="spellEnd"/>
      <w:r>
        <w:rPr>
          <w:rFonts w:eastAsia="Batang"/>
          <w:color w:val="auto"/>
          <w:sz w:val="22"/>
          <w:szCs w:val="22"/>
          <w:lang w:val="ru-RU"/>
        </w:rPr>
        <w:t xml:space="preserve"> </w:t>
      </w:r>
      <w:proofErr w:type="spellStart"/>
      <w:r>
        <w:rPr>
          <w:rFonts w:eastAsia="Batang"/>
          <w:color w:val="auto"/>
          <w:sz w:val="22"/>
          <w:szCs w:val="22"/>
          <w:lang w:val="ru-RU"/>
        </w:rPr>
        <w:t>бойынша</w:t>
      </w:r>
      <w:proofErr w:type="spellEnd"/>
      <w:r>
        <w:rPr>
          <w:rFonts w:eastAsia="Batang"/>
          <w:color w:val="auto"/>
          <w:sz w:val="22"/>
          <w:szCs w:val="22"/>
          <w:lang w:val="ru-RU"/>
        </w:rPr>
        <w:t xml:space="preserve"> </w:t>
      </w:r>
      <w:proofErr w:type="spellStart"/>
      <w:r>
        <w:rPr>
          <w:rFonts w:eastAsia="Batang"/>
          <w:color w:val="auto"/>
          <w:sz w:val="22"/>
          <w:szCs w:val="22"/>
          <w:lang w:val="ru-RU"/>
        </w:rPr>
        <w:t>пайда</w:t>
      </w:r>
      <w:proofErr w:type="spellEnd"/>
      <w:r>
        <w:rPr>
          <w:rFonts w:eastAsia="Batang"/>
          <w:color w:val="auto"/>
          <w:sz w:val="22"/>
          <w:szCs w:val="22"/>
          <w:lang w:val="ru-RU"/>
        </w:rPr>
        <w:t xml:space="preserve"> </w:t>
      </w:r>
      <w:proofErr w:type="spellStart"/>
      <w:r>
        <w:rPr>
          <w:rFonts w:eastAsia="Batang"/>
          <w:color w:val="auto"/>
          <w:sz w:val="22"/>
          <w:szCs w:val="22"/>
          <w:lang w:val="ru-RU"/>
        </w:rPr>
        <w:t>немесе</w:t>
      </w:r>
      <w:proofErr w:type="spellEnd"/>
      <w:r>
        <w:rPr>
          <w:rFonts w:eastAsia="Batang"/>
          <w:color w:val="auto"/>
          <w:sz w:val="22"/>
          <w:szCs w:val="22"/>
          <w:lang w:val="ru-RU"/>
        </w:rPr>
        <w:t xml:space="preserve"> </w:t>
      </w:r>
      <w:proofErr w:type="spellStart"/>
      <w:r>
        <w:rPr>
          <w:rFonts w:eastAsia="Batang"/>
          <w:color w:val="auto"/>
          <w:sz w:val="22"/>
          <w:szCs w:val="22"/>
          <w:lang w:val="ru-RU"/>
        </w:rPr>
        <w:t>залал</w:t>
      </w:r>
      <w:proofErr w:type="spellEnd"/>
      <w:r>
        <w:rPr>
          <w:rFonts w:eastAsia="Batang"/>
          <w:color w:val="auto"/>
          <w:sz w:val="22"/>
          <w:szCs w:val="22"/>
          <w:lang w:val="ru-RU"/>
        </w:rPr>
        <w:t xml:space="preserve"> </w:t>
      </w:r>
      <w:proofErr w:type="spellStart"/>
      <w:r>
        <w:rPr>
          <w:rFonts w:eastAsia="Batang"/>
          <w:color w:val="auto"/>
          <w:sz w:val="22"/>
          <w:szCs w:val="22"/>
          <w:lang w:val="ru-RU"/>
        </w:rPr>
        <w:t>болмауына</w:t>
      </w:r>
      <w:proofErr w:type="spellEnd"/>
      <w:r>
        <w:rPr>
          <w:rFonts w:eastAsia="Batang"/>
          <w:color w:val="auto"/>
          <w:sz w:val="22"/>
          <w:szCs w:val="22"/>
          <w:lang w:val="ru-RU"/>
        </w:rPr>
        <w:t xml:space="preserve"> </w:t>
      </w:r>
      <w:proofErr w:type="spellStart"/>
      <w:r>
        <w:rPr>
          <w:rFonts w:eastAsia="Batang"/>
          <w:color w:val="auto"/>
          <w:sz w:val="22"/>
          <w:szCs w:val="22"/>
          <w:lang w:val="ru-RU"/>
        </w:rPr>
        <w:t>кепілдік</w:t>
      </w:r>
      <w:proofErr w:type="spellEnd"/>
      <w:r>
        <w:rPr>
          <w:rFonts w:eastAsia="Batang"/>
          <w:color w:val="auto"/>
          <w:sz w:val="22"/>
          <w:szCs w:val="22"/>
          <w:lang w:val="ru-RU"/>
        </w:rPr>
        <w:t xml:space="preserve"> беру;</w:t>
      </w:r>
    </w:p>
    <w:bookmarkEnd w:id="6"/>
    <w:p w14:paraId="52517528" w14:textId="77777777" w:rsidR="003621C5" w:rsidRDefault="00761F15">
      <w:pPr>
        <w:pStyle w:val="aa"/>
        <w:numPr>
          <w:ilvl w:val="2"/>
          <w:numId w:val="6"/>
        </w:numPr>
        <w:tabs>
          <w:tab w:val="left" w:pos="284"/>
        </w:tabs>
        <w:ind w:left="709" w:firstLine="0"/>
        <w:jc w:val="both"/>
        <w:rPr>
          <w:rStyle w:val="s0"/>
          <w:color w:val="auto"/>
          <w:sz w:val="22"/>
          <w:szCs w:val="22"/>
          <w:lang w:val="ru-RU"/>
        </w:rPr>
      </w:pPr>
      <w:proofErr w:type="spellStart"/>
      <w:r>
        <w:rPr>
          <w:rStyle w:val="s0"/>
          <w:color w:val="auto"/>
          <w:sz w:val="22"/>
          <w:szCs w:val="22"/>
          <w:lang w:val="ru-RU"/>
        </w:rPr>
        <w:t>Клиенттерге</w:t>
      </w:r>
      <w:proofErr w:type="spellEnd"/>
      <w:r>
        <w:rPr>
          <w:rStyle w:val="s0"/>
          <w:color w:val="auto"/>
          <w:sz w:val="22"/>
          <w:szCs w:val="22"/>
          <w:lang w:val="ru-RU"/>
        </w:rPr>
        <w:t xml:space="preserve"> </w:t>
      </w:r>
      <w:proofErr w:type="spellStart"/>
      <w:r>
        <w:rPr>
          <w:rStyle w:val="s0"/>
          <w:color w:val="auto"/>
          <w:sz w:val="22"/>
          <w:szCs w:val="22"/>
          <w:lang w:val="ru-RU"/>
        </w:rPr>
        <w:t>тиесілі</w:t>
      </w:r>
      <w:proofErr w:type="spellEnd"/>
      <w:r>
        <w:rPr>
          <w:rStyle w:val="s0"/>
          <w:color w:val="auto"/>
          <w:sz w:val="22"/>
          <w:szCs w:val="22"/>
          <w:lang w:val="ru-RU"/>
        </w:rPr>
        <w:t xml:space="preserve"> </w:t>
      </w:r>
      <w:proofErr w:type="spellStart"/>
      <w:r>
        <w:rPr>
          <w:rStyle w:val="s0"/>
          <w:color w:val="auto"/>
          <w:sz w:val="22"/>
          <w:szCs w:val="22"/>
          <w:lang w:val="ru-RU"/>
        </w:rPr>
        <w:t>қаржы</w:t>
      </w:r>
      <w:proofErr w:type="spellEnd"/>
      <w:r>
        <w:rPr>
          <w:rStyle w:val="s0"/>
          <w:color w:val="auto"/>
          <w:sz w:val="22"/>
          <w:szCs w:val="22"/>
          <w:lang w:val="ru-RU"/>
        </w:rPr>
        <w:t xml:space="preserve"> </w:t>
      </w:r>
      <w:proofErr w:type="spellStart"/>
      <w:r>
        <w:rPr>
          <w:rStyle w:val="s0"/>
          <w:color w:val="auto"/>
          <w:sz w:val="22"/>
          <w:szCs w:val="22"/>
          <w:lang w:val="ru-RU"/>
        </w:rPr>
        <w:t>құралдары</w:t>
      </w:r>
      <w:proofErr w:type="spellEnd"/>
      <w:r>
        <w:rPr>
          <w:rStyle w:val="s0"/>
          <w:color w:val="auto"/>
          <w:sz w:val="22"/>
          <w:szCs w:val="22"/>
          <w:lang w:val="ru-RU"/>
        </w:rPr>
        <w:t xml:space="preserve"> </w:t>
      </w:r>
      <w:proofErr w:type="spellStart"/>
      <w:r>
        <w:rPr>
          <w:rStyle w:val="s0"/>
          <w:color w:val="auto"/>
          <w:sz w:val="22"/>
          <w:szCs w:val="22"/>
          <w:lang w:val="ru-RU"/>
        </w:rPr>
        <w:t>бойынша</w:t>
      </w:r>
      <w:proofErr w:type="spellEnd"/>
      <w:r>
        <w:rPr>
          <w:rStyle w:val="s0"/>
          <w:color w:val="auto"/>
          <w:sz w:val="22"/>
          <w:szCs w:val="22"/>
          <w:lang w:val="ru-RU"/>
        </w:rPr>
        <w:t xml:space="preserve"> </w:t>
      </w:r>
      <w:proofErr w:type="spellStart"/>
      <w:r>
        <w:rPr>
          <w:rStyle w:val="s0"/>
          <w:color w:val="auto"/>
          <w:sz w:val="22"/>
          <w:szCs w:val="22"/>
          <w:lang w:val="ru-RU"/>
        </w:rPr>
        <w:t>өз</w:t>
      </w:r>
      <w:proofErr w:type="spellEnd"/>
      <w:r>
        <w:rPr>
          <w:rStyle w:val="s0"/>
          <w:color w:val="auto"/>
          <w:sz w:val="22"/>
          <w:szCs w:val="22"/>
          <w:lang w:val="ru-RU"/>
        </w:rPr>
        <w:t xml:space="preserve"> </w:t>
      </w:r>
      <w:proofErr w:type="spellStart"/>
      <w:r>
        <w:rPr>
          <w:rStyle w:val="s0"/>
          <w:color w:val="auto"/>
          <w:sz w:val="22"/>
          <w:szCs w:val="22"/>
          <w:lang w:val="ru-RU"/>
        </w:rPr>
        <w:t>міндеттемелерін</w:t>
      </w:r>
      <w:proofErr w:type="spellEnd"/>
      <w:r>
        <w:rPr>
          <w:rStyle w:val="s0"/>
          <w:color w:val="auto"/>
          <w:sz w:val="22"/>
          <w:szCs w:val="22"/>
          <w:lang w:val="ru-RU"/>
        </w:rPr>
        <w:t xml:space="preserve"> </w:t>
      </w:r>
      <w:proofErr w:type="spellStart"/>
      <w:r>
        <w:rPr>
          <w:rStyle w:val="s0"/>
          <w:color w:val="auto"/>
          <w:sz w:val="22"/>
          <w:szCs w:val="22"/>
          <w:lang w:val="ru-RU"/>
        </w:rPr>
        <w:t>өндіріп</w:t>
      </w:r>
      <w:proofErr w:type="spellEnd"/>
      <w:r>
        <w:rPr>
          <w:rStyle w:val="s0"/>
          <w:color w:val="auto"/>
          <w:sz w:val="22"/>
          <w:szCs w:val="22"/>
          <w:lang w:val="ru-RU"/>
        </w:rPr>
        <w:t xml:space="preserve"> </w:t>
      </w:r>
      <w:proofErr w:type="spellStart"/>
      <w:r>
        <w:rPr>
          <w:rStyle w:val="s0"/>
          <w:color w:val="auto"/>
          <w:sz w:val="22"/>
          <w:szCs w:val="22"/>
          <w:lang w:val="ru-RU"/>
        </w:rPr>
        <w:t>алуға</w:t>
      </w:r>
      <w:proofErr w:type="spellEnd"/>
      <w:r>
        <w:rPr>
          <w:rStyle w:val="s0"/>
          <w:color w:val="auto"/>
          <w:sz w:val="22"/>
          <w:szCs w:val="22"/>
          <w:lang w:val="ru-RU"/>
        </w:rPr>
        <w:t xml:space="preserve"> </w:t>
      </w:r>
      <w:proofErr w:type="spellStart"/>
      <w:r>
        <w:rPr>
          <w:rStyle w:val="s0"/>
          <w:color w:val="auto"/>
          <w:sz w:val="22"/>
          <w:szCs w:val="22"/>
          <w:lang w:val="ru-RU"/>
        </w:rPr>
        <w:t>рұқсат</w:t>
      </w:r>
      <w:proofErr w:type="spellEnd"/>
      <w:r>
        <w:rPr>
          <w:rStyle w:val="s0"/>
          <w:color w:val="auto"/>
          <w:sz w:val="22"/>
          <w:szCs w:val="22"/>
          <w:lang w:val="ru-RU"/>
        </w:rPr>
        <w:t xml:space="preserve"> беру;</w:t>
      </w:r>
    </w:p>
    <w:p w14:paraId="1A0856AD" w14:textId="77777777" w:rsidR="003621C5" w:rsidRDefault="00761F15">
      <w:pPr>
        <w:pStyle w:val="aa"/>
        <w:numPr>
          <w:ilvl w:val="2"/>
          <w:numId w:val="6"/>
        </w:numPr>
        <w:ind w:left="709" w:firstLine="0"/>
        <w:jc w:val="both"/>
        <w:rPr>
          <w:color w:val="auto"/>
          <w:sz w:val="22"/>
          <w:szCs w:val="22"/>
          <w:lang w:val="ru-RU"/>
        </w:rPr>
      </w:pP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бухгалтерлік</w:t>
      </w:r>
      <w:proofErr w:type="spellEnd"/>
      <w:r>
        <w:rPr>
          <w:color w:val="auto"/>
          <w:sz w:val="22"/>
          <w:szCs w:val="22"/>
          <w:lang w:val="ru-RU"/>
        </w:rPr>
        <w:t xml:space="preserve"> </w:t>
      </w:r>
      <w:proofErr w:type="spellStart"/>
      <w:r>
        <w:rPr>
          <w:color w:val="auto"/>
          <w:sz w:val="22"/>
          <w:szCs w:val="22"/>
          <w:lang w:val="ru-RU"/>
        </w:rPr>
        <w:t>есеп</w:t>
      </w:r>
      <w:proofErr w:type="spellEnd"/>
      <w:r>
        <w:rPr>
          <w:color w:val="auto"/>
          <w:sz w:val="22"/>
          <w:szCs w:val="22"/>
          <w:lang w:val="ru-RU"/>
        </w:rPr>
        <w:t xml:space="preserve"> </w:t>
      </w:r>
      <w:proofErr w:type="spellStart"/>
      <w:r>
        <w:rPr>
          <w:color w:val="auto"/>
          <w:sz w:val="22"/>
          <w:szCs w:val="22"/>
          <w:lang w:val="ru-RU"/>
        </w:rPr>
        <w:t>жүйесіндегі</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шоттарында</w:t>
      </w:r>
      <w:proofErr w:type="spellEnd"/>
      <w:r>
        <w:rPr>
          <w:color w:val="auto"/>
          <w:sz w:val="22"/>
          <w:szCs w:val="22"/>
          <w:lang w:val="ru-RU"/>
        </w:rPr>
        <w:t xml:space="preserve"> </w:t>
      </w:r>
      <w:proofErr w:type="spellStart"/>
      <w:r>
        <w:rPr>
          <w:color w:val="auto"/>
          <w:sz w:val="22"/>
          <w:szCs w:val="22"/>
          <w:lang w:val="ru-RU"/>
        </w:rPr>
        <w:t>орналасқан</w:t>
      </w:r>
      <w:proofErr w:type="spellEnd"/>
      <w:r>
        <w:rPr>
          <w:color w:val="auto"/>
          <w:sz w:val="22"/>
          <w:szCs w:val="22"/>
          <w:lang w:val="ru-RU"/>
        </w:rPr>
        <w:t xml:space="preserve"> </w:t>
      </w:r>
      <w:proofErr w:type="spellStart"/>
      <w:r>
        <w:rPr>
          <w:color w:val="auto"/>
          <w:sz w:val="22"/>
          <w:szCs w:val="22"/>
          <w:lang w:val="ru-RU"/>
        </w:rPr>
        <w:t>өз</w:t>
      </w:r>
      <w:proofErr w:type="spellEnd"/>
      <w:r>
        <w:rPr>
          <w:color w:val="auto"/>
          <w:sz w:val="22"/>
          <w:szCs w:val="22"/>
          <w:lang w:val="ru-RU"/>
        </w:rPr>
        <w:t xml:space="preserve"> </w:t>
      </w:r>
      <w:proofErr w:type="spellStart"/>
      <w:r>
        <w:rPr>
          <w:color w:val="auto"/>
          <w:sz w:val="22"/>
          <w:szCs w:val="22"/>
          <w:lang w:val="ru-RU"/>
        </w:rPr>
        <w:t>клиенттерінен</w:t>
      </w:r>
      <w:proofErr w:type="spellEnd"/>
      <w:r>
        <w:rPr>
          <w:color w:val="auto"/>
          <w:sz w:val="22"/>
          <w:szCs w:val="22"/>
          <w:lang w:val="ru-RU"/>
        </w:rPr>
        <w:t xml:space="preserve"> </w:t>
      </w:r>
      <w:proofErr w:type="spellStart"/>
      <w:r>
        <w:rPr>
          <w:color w:val="auto"/>
          <w:sz w:val="22"/>
          <w:szCs w:val="22"/>
          <w:lang w:val="ru-RU"/>
        </w:rPr>
        <w:t>өз</w:t>
      </w:r>
      <w:proofErr w:type="spellEnd"/>
      <w:r>
        <w:rPr>
          <w:color w:val="auto"/>
          <w:sz w:val="22"/>
          <w:szCs w:val="22"/>
          <w:lang w:val="ru-RU"/>
        </w:rPr>
        <w:t xml:space="preserve"> </w:t>
      </w:r>
      <w:proofErr w:type="spellStart"/>
      <w:r>
        <w:rPr>
          <w:color w:val="auto"/>
          <w:sz w:val="22"/>
          <w:szCs w:val="22"/>
          <w:lang w:val="ru-RU"/>
        </w:rPr>
        <w:t>мүдделеріне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аффилиирленген</w:t>
      </w:r>
      <w:proofErr w:type="spellEnd"/>
      <w:r>
        <w:rPr>
          <w:color w:val="auto"/>
          <w:sz w:val="22"/>
          <w:szCs w:val="22"/>
          <w:lang w:val="ru-RU"/>
        </w:rPr>
        <w:t xml:space="preserve"> </w:t>
      </w:r>
      <w:proofErr w:type="spellStart"/>
      <w:r>
        <w:rPr>
          <w:color w:val="auto"/>
          <w:sz w:val="22"/>
          <w:szCs w:val="22"/>
          <w:lang w:val="ru-RU"/>
        </w:rPr>
        <w:t>тұлғаларының</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басқа</w:t>
      </w:r>
      <w:proofErr w:type="spellEnd"/>
      <w:r>
        <w:rPr>
          <w:color w:val="auto"/>
          <w:sz w:val="22"/>
          <w:szCs w:val="22"/>
          <w:lang w:val="ru-RU"/>
        </w:rPr>
        <w:t xml:space="preserve"> да </w:t>
      </w:r>
      <w:proofErr w:type="spellStart"/>
      <w:r>
        <w:rPr>
          <w:color w:val="auto"/>
          <w:sz w:val="22"/>
          <w:szCs w:val="22"/>
          <w:lang w:val="ru-RU"/>
        </w:rPr>
        <w:t>клиенттерінің</w:t>
      </w:r>
      <w:proofErr w:type="spellEnd"/>
      <w:r>
        <w:rPr>
          <w:color w:val="auto"/>
          <w:sz w:val="22"/>
          <w:szCs w:val="22"/>
          <w:lang w:val="ru-RU"/>
        </w:rPr>
        <w:t xml:space="preserve"> </w:t>
      </w:r>
      <w:proofErr w:type="spellStart"/>
      <w:r>
        <w:rPr>
          <w:color w:val="auto"/>
          <w:sz w:val="22"/>
          <w:szCs w:val="22"/>
          <w:lang w:val="ru-RU"/>
        </w:rPr>
        <w:t>мүдделеріне</w:t>
      </w:r>
      <w:proofErr w:type="spellEnd"/>
      <w:r>
        <w:rPr>
          <w:color w:val="auto"/>
          <w:sz w:val="22"/>
          <w:szCs w:val="22"/>
          <w:lang w:val="ru-RU"/>
        </w:rPr>
        <w:t xml:space="preserve"> </w:t>
      </w:r>
      <w:proofErr w:type="spellStart"/>
      <w:r>
        <w:rPr>
          <w:color w:val="auto"/>
          <w:sz w:val="22"/>
          <w:szCs w:val="22"/>
          <w:lang w:val="ru-RU"/>
        </w:rPr>
        <w:t>несие</w:t>
      </w:r>
      <w:proofErr w:type="spellEnd"/>
      <w:r>
        <w:rPr>
          <w:color w:val="auto"/>
          <w:sz w:val="22"/>
          <w:szCs w:val="22"/>
          <w:lang w:val="ru-RU"/>
        </w:rPr>
        <w:t xml:space="preserve"> </w:t>
      </w:r>
      <w:proofErr w:type="spellStart"/>
      <w:r>
        <w:rPr>
          <w:color w:val="auto"/>
          <w:sz w:val="22"/>
          <w:szCs w:val="22"/>
          <w:lang w:val="ru-RU"/>
        </w:rPr>
        <w:t>түрінде</w:t>
      </w:r>
      <w:proofErr w:type="spellEnd"/>
      <w:r>
        <w:rPr>
          <w:color w:val="auto"/>
          <w:sz w:val="22"/>
          <w:szCs w:val="22"/>
          <w:lang w:val="ru-RU"/>
        </w:rPr>
        <w:t xml:space="preserve"> </w:t>
      </w:r>
      <w:proofErr w:type="spellStart"/>
      <w:r>
        <w:rPr>
          <w:color w:val="auto"/>
          <w:sz w:val="22"/>
          <w:szCs w:val="22"/>
          <w:lang w:val="ru-RU"/>
        </w:rPr>
        <w:t>ақша</w:t>
      </w:r>
      <w:proofErr w:type="spellEnd"/>
      <w:r>
        <w:rPr>
          <w:color w:val="auto"/>
          <w:sz w:val="22"/>
          <w:szCs w:val="22"/>
          <w:lang w:val="ru-RU"/>
        </w:rPr>
        <w:t xml:space="preserve"> </w:t>
      </w:r>
      <w:proofErr w:type="spellStart"/>
      <w:r>
        <w:rPr>
          <w:color w:val="auto"/>
          <w:sz w:val="22"/>
          <w:szCs w:val="22"/>
          <w:lang w:val="ru-RU"/>
        </w:rPr>
        <w:t>тартуға</w:t>
      </w:r>
      <w:proofErr w:type="spellEnd"/>
      <w:r>
        <w:rPr>
          <w:color w:val="auto"/>
          <w:sz w:val="22"/>
          <w:szCs w:val="22"/>
          <w:lang w:val="ru-RU"/>
        </w:rPr>
        <w:t xml:space="preserve">. </w:t>
      </w:r>
      <w:proofErr w:type="spellStart"/>
      <w:r>
        <w:rPr>
          <w:color w:val="auto"/>
          <w:sz w:val="22"/>
          <w:szCs w:val="22"/>
          <w:lang w:val="ru-RU"/>
        </w:rPr>
        <w:t>Бұл</w:t>
      </w:r>
      <w:proofErr w:type="spellEnd"/>
      <w:r>
        <w:rPr>
          <w:color w:val="auto"/>
          <w:sz w:val="22"/>
          <w:szCs w:val="22"/>
          <w:lang w:val="ru-RU"/>
        </w:rPr>
        <w:t xml:space="preserve"> </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репо</w:t>
      </w:r>
      <w:proofErr w:type="spellEnd"/>
      <w:r>
        <w:rPr>
          <w:color w:val="auto"/>
          <w:sz w:val="22"/>
          <w:szCs w:val="22"/>
          <w:lang w:val="ru-RU"/>
        </w:rPr>
        <w:t xml:space="preserve"> </w:t>
      </w:r>
      <w:proofErr w:type="spellStart"/>
      <w:r>
        <w:rPr>
          <w:color w:val="auto"/>
          <w:sz w:val="22"/>
          <w:szCs w:val="22"/>
          <w:lang w:val="ru-RU"/>
        </w:rPr>
        <w:t>операцияларына</w:t>
      </w:r>
      <w:proofErr w:type="spellEnd"/>
      <w:r>
        <w:rPr>
          <w:color w:val="auto"/>
          <w:sz w:val="22"/>
          <w:szCs w:val="22"/>
          <w:lang w:val="ru-RU"/>
        </w:rPr>
        <w:t xml:space="preserve"> </w:t>
      </w:r>
      <w:proofErr w:type="spellStart"/>
      <w:proofErr w:type="gramStart"/>
      <w:r>
        <w:rPr>
          <w:color w:val="auto"/>
          <w:sz w:val="22"/>
          <w:szCs w:val="22"/>
          <w:lang w:val="ru-RU"/>
        </w:rPr>
        <w:t>қолданылмайды</w:t>
      </w:r>
      <w:proofErr w:type="spellEnd"/>
      <w:r>
        <w:rPr>
          <w:color w:val="auto"/>
          <w:sz w:val="22"/>
          <w:szCs w:val="22"/>
          <w:lang w:val="ru-RU"/>
        </w:rPr>
        <w:t xml:space="preserve"> .</w:t>
      </w:r>
      <w:proofErr w:type="gramEnd"/>
    </w:p>
    <w:p w14:paraId="4CF1E7D7" w14:textId="77777777" w:rsidR="003621C5" w:rsidRDefault="00761F15">
      <w:pPr>
        <w:pStyle w:val="Default"/>
        <w:ind w:firstLine="709"/>
        <w:jc w:val="both"/>
        <w:rPr>
          <w:color w:val="auto"/>
          <w:sz w:val="22"/>
          <w:szCs w:val="22"/>
          <w:u w:val="single"/>
          <w:lang w:val="ru-RU"/>
        </w:rPr>
      </w:pPr>
      <w:bookmarkStart w:id="7" w:name="_Hlk89767375"/>
      <w:r>
        <w:rPr>
          <w:color w:val="auto"/>
          <w:sz w:val="22"/>
          <w:szCs w:val="22"/>
          <w:lang w:val="ru-RU"/>
        </w:rPr>
        <w:t xml:space="preserve">7. </w:t>
      </w:r>
      <w:r>
        <w:rPr>
          <w:color w:val="auto"/>
          <w:sz w:val="22"/>
          <w:szCs w:val="22"/>
          <w:u w:val="single"/>
          <w:lang w:val="ru-RU"/>
        </w:rPr>
        <w:t xml:space="preserve">Брокер </w:t>
      </w:r>
      <w:proofErr w:type="spellStart"/>
      <w:r>
        <w:rPr>
          <w:color w:val="auto"/>
          <w:sz w:val="22"/>
          <w:szCs w:val="22"/>
          <w:u w:val="single"/>
          <w:lang w:val="ru-RU"/>
        </w:rPr>
        <w:t>жауапты</w:t>
      </w:r>
      <w:proofErr w:type="spellEnd"/>
      <w:r>
        <w:rPr>
          <w:color w:val="auto"/>
          <w:sz w:val="22"/>
          <w:szCs w:val="22"/>
          <w:u w:val="single"/>
          <w:lang w:val="ru-RU"/>
        </w:rPr>
        <w:t xml:space="preserve"> </w:t>
      </w:r>
      <w:proofErr w:type="spellStart"/>
      <w:r>
        <w:rPr>
          <w:color w:val="auto"/>
          <w:sz w:val="22"/>
          <w:szCs w:val="22"/>
          <w:u w:val="single"/>
          <w:lang w:val="ru-RU"/>
        </w:rPr>
        <w:t>емес</w:t>
      </w:r>
      <w:proofErr w:type="spellEnd"/>
      <w:r>
        <w:rPr>
          <w:color w:val="auto"/>
          <w:sz w:val="22"/>
          <w:szCs w:val="22"/>
          <w:u w:val="single"/>
          <w:lang w:val="ru-RU"/>
        </w:rPr>
        <w:t>:</w:t>
      </w:r>
    </w:p>
    <w:p w14:paraId="7757F766" w14:textId="77777777" w:rsidR="003621C5" w:rsidRDefault="00761F15">
      <w:pPr>
        <w:pStyle w:val="Default"/>
        <w:numPr>
          <w:ilvl w:val="0"/>
          <w:numId w:val="7"/>
        </w:numPr>
        <w:ind w:hanging="11"/>
        <w:jc w:val="both"/>
        <w:rPr>
          <w:color w:val="auto"/>
          <w:sz w:val="22"/>
          <w:szCs w:val="22"/>
          <w:lang w:val="ru-RU"/>
        </w:rPr>
      </w:pPr>
      <w:proofErr w:type="spellStart"/>
      <w:r>
        <w:rPr>
          <w:color w:val="auto"/>
          <w:sz w:val="22"/>
          <w:szCs w:val="22"/>
          <w:lang w:val="ru-RU"/>
        </w:rPr>
        <w:t>Клиенттік</w:t>
      </w:r>
      <w:proofErr w:type="spellEnd"/>
      <w:r>
        <w:rPr>
          <w:color w:val="auto"/>
          <w:sz w:val="22"/>
          <w:szCs w:val="22"/>
          <w:lang w:val="ru-RU"/>
        </w:rPr>
        <w:t xml:space="preserve"> </w:t>
      </w:r>
      <w:proofErr w:type="spellStart"/>
      <w:r>
        <w:rPr>
          <w:color w:val="auto"/>
          <w:sz w:val="22"/>
          <w:szCs w:val="22"/>
          <w:lang w:val="ru-RU"/>
        </w:rPr>
        <w:t>тапсырыстарды</w:t>
      </w:r>
      <w:proofErr w:type="spellEnd"/>
      <w:r>
        <w:rPr>
          <w:color w:val="auto"/>
          <w:sz w:val="22"/>
          <w:szCs w:val="22"/>
          <w:lang w:val="ru-RU"/>
        </w:rPr>
        <w:t xml:space="preserve"> </w:t>
      </w:r>
      <w:proofErr w:type="spellStart"/>
      <w:r>
        <w:rPr>
          <w:color w:val="auto"/>
          <w:sz w:val="22"/>
          <w:szCs w:val="22"/>
          <w:lang w:val="ru-RU"/>
        </w:rPr>
        <w:t>орындамағаны</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тиісінше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ішінара</w:t>
      </w:r>
      <w:proofErr w:type="spellEnd"/>
      <w:r>
        <w:rPr>
          <w:color w:val="auto"/>
          <w:sz w:val="22"/>
          <w:szCs w:val="22"/>
          <w:lang w:val="ru-RU"/>
        </w:rPr>
        <w:t xml:space="preserve"> </w:t>
      </w:r>
      <w:proofErr w:type="spellStart"/>
      <w:r>
        <w:rPr>
          <w:color w:val="auto"/>
          <w:sz w:val="22"/>
          <w:szCs w:val="22"/>
          <w:lang w:val="ru-RU"/>
        </w:rPr>
        <w:t>орындамағаны</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егер</w:t>
      </w:r>
      <w:proofErr w:type="spellEnd"/>
      <w:r>
        <w:rPr>
          <w:color w:val="auto"/>
          <w:sz w:val="22"/>
          <w:szCs w:val="22"/>
          <w:lang w:val="ru-RU"/>
        </w:rPr>
        <w:t>:</w:t>
      </w:r>
    </w:p>
    <w:p w14:paraId="04BAEB29" w14:textId="77777777" w:rsidR="003621C5" w:rsidRDefault="00761F15">
      <w:pPr>
        <w:pStyle w:val="Default"/>
        <w:spacing w:after="47"/>
        <w:ind w:left="720"/>
        <w:jc w:val="both"/>
        <w:rPr>
          <w:color w:val="auto"/>
          <w:sz w:val="22"/>
          <w:szCs w:val="22"/>
          <w:lang w:val="ru-RU"/>
        </w:rPr>
      </w:pP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нарықтарда</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осындай</w:t>
      </w:r>
      <w:proofErr w:type="spellEnd"/>
      <w:r>
        <w:rPr>
          <w:color w:val="auto"/>
          <w:sz w:val="22"/>
          <w:szCs w:val="22"/>
          <w:lang w:val="ru-RU"/>
        </w:rPr>
        <w:t xml:space="preserve"> </w:t>
      </w:r>
      <w:proofErr w:type="spellStart"/>
      <w:r>
        <w:rPr>
          <w:color w:val="auto"/>
          <w:sz w:val="22"/>
          <w:szCs w:val="22"/>
          <w:lang w:val="ru-RU"/>
        </w:rPr>
        <w:t>тапсырыстарын</w:t>
      </w:r>
      <w:proofErr w:type="spellEnd"/>
      <w:r>
        <w:rPr>
          <w:color w:val="auto"/>
          <w:sz w:val="22"/>
          <w:szCs w:val="22"/>
          <w:lang w:val="ru-RU"/>
        </w:rPr>
        <w:t xml:space="preserve"> </w:t>
      </w:r>
      <w:proofErr w:type="spellStart"/>
      <w:r>
        <w:rPr>
          <w:color w:val="auto"/>
          <w:sz w:val="22"/>
          <w:szCs w:val="22"/>
          <w:lang w:val="ru-RU"/>
        </w:rPr>
        <w:t>орындауға</w:t>
      </w:r>
      <w:proofErr w:type="spellEnd"/>
      <w:r>
        <w:rPr>
          <w:color w:val="auto"/>
          <w:sz w:val="22"/>
          <w:szCs w:val="22"/>
          <w:lang w:val="ru-RU"/>
        </w:rPr>
        <w:t xml:space="preserve"> </w:t>
      </w:r>
      <w:proofErr w:type="spellStart"/>
      <w:r>
        <w:rPr>
          <w:color w:val="auto"/>
          <w:sz w:val="22"/>
          <w:szCs w:val="22"/>
          <w:lang w:val="ru-RU"/>
        </w:rPr>
        <w:t>кедергі</w:t>
      </w:r>
      <w:proofErr w:type="spellEnd"/>
      <w:r>
        <w:rPr>
          <w:color w:val="auto"/>
          <w:sz w:val="22"/>
          <w:szCs w:val="22"/>
          <w:lang w:val="ru-RU"/>
        </w:rPr>
        <w:t xml:space="preserve"> </w:t>
      </w:r>
      <w:proofErr w:type="spellStart"/>
      <w:r>
        <w:rPr>
          <w:color w:val="auto"/>
          <w:sz w:val="22"/>
          <w:szCs w:val="22"/>
          <w:lang w:val="ru-RU"/>
        </w:rPr>
        <w:t>келтіретін</w:t>
      </w:r>
      <w:proofErr w:type="spellEnd"/>
      <w:r>
        <w:rPr>
          <w:color w:val="auto"/>
          <w:sz w:val="22"/>
          <w:szCs w:val="22"/>
          <w:lang w:val="ru-RU"/>
        </w:rPr>
        <w:t xml:space="preserve"> </w:t>
      </w:r>
      <w:proofErr w:type="spellStart"/>
      <w:r>
        <w:rPr>
          <w:color w:val="auto"/>
          <w:sz w:val="22"/>
          <w:szCs w:val="22"/>
          <w:lang w:val="ru-RU"/>
        </w:rPr>
        <w:t>жағдай</w:t>
      </w:r>
      <w:proofErr w:type="spellEnd"/>
      <w:r>
        <w:rPr>
          <w:color w:val="auto"/>
          <w:sz w:val="22"/>
          <w:szCs w:val="22"/>
          <w:lang w:val="ru-RU"/>
        </w:rPr>
        <w:t xml:space="preserve"> </w:t>
      </w:r>
      <w:proofErr w:type="spellStart"/>
      <w:r>
        <w:rPr>
          <w:color w:val="auto"/>
          <w:sz w:val="22"/>
          <w:szCs w:val="22"/>
          <w:lang w:val="ru-RU"/>
        </w:rPr>
        <w:t>туындаса</w:t>
      </w:r>
      <w:proofErr w:type="spellEnd"/>
      <w:r>
        <w:rPr>
          <w:color w:val="auto"/>
          <w:sz w:val="22"/>
          <w:szCs w:val="22"/>
          <w:lang w:val="ru-RU"/>
        </w:rPr>
        <w:t>;</w:t>
      </w:r>
    </w:p>
    <w:p w14:paraId="11DC34FA" w14:textId="77777777" w:rsidR="003621C5" w:rsidRDefault="00761F15">
      <w:pPr>
        <w:pStyle w:val="Default"/>
        <w:numPr>
          <w:ilvl w:val="0"/>
          <w:numId w:val="7"/>
        </w:numPr>
        <w:spacing w:after="47"/>
        <w:ind w:hanging="11"/>
        <w:jc w:val="both"/>
        <w:rPr>
          <w:color w:val="auto"/>
          <w:sz w:val="22"/>
          <w:szCs w:val="22"/>
          <w:lang w:val="ru-RU"/>
        </w:rPr>
      </w:pPr>
      <w:r>
        <w:rPr>
          <w:color w:val="auto"/>
          <w:sz w:val="22"/>
          <w:szCs w:val="22"/>
          <w:lang w:val="ru-RU"/>
        </w:rPr>
        <w:t xml:space="preserve">клиент </w:t>
      </w:r>
      <w:proofErr w:type="spellStart"/>
      <w:r>
        <w:rPr>
          <w:color w:val="auto"/>
          <w:sz w:val="22"/>
          <w:szCs w:val="22"/>
          <w:lang w:val="ru-RU"/>
        </w:rPr>
        <w:t>Ереженің</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Шарттың</w:t>
      </w:r>
      <w:proofErr w:type="spellEnd"/>
      <w:r>
        <w:rPr>
          <w:color w:val="auto"/>
          <w:sz w:val="22"/>
          <w:szCs w:val="22"/>
          <w:lang w:val="ru-RU"/>
        </w:rPr>
        <w:t xml:space="preserve"> </w:t>
      </w:r>
      <w:proofErr w:type="spellStart"/>
      <w:r>
        <w:rPr>
          <w:color w:val="auto"/>
          <w:sz w:val="22"/>
          <w:szCs w:val="22"/>
          <w:lang w:val="ru-RU"/>
        </w:rPr>
        <w:t>ережелеріне</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мәмілені</w:t>
      </w:r>
      <w:proofErr w:type="spellEnd"/>
      <w:r>
        <w:rPr>
          <w:color w:val="auto"/>
          <w:sz w:val="22"/>
          <w:szCs w:val="22"/>
          <w:lang w:val="ru-RU"/>
        </w:rPr>
        <w:t xml:space="preserve"> </w:t>
      </w:r>
      <w:proofErr w:type="spellStart"/>
      <w:r>
        <w:rPr>
          <w:color w:val="auto"/>
          <w:sz w:val="22"/>
          <w:szCs w:val="22"/>
          <w:lang w:val="ru-RU"/>
        </w:rPr>
        <w:t>жасау</w:t>
      </w:r>
      <w:proofErr w:type="spellEnd"/>
      <w:r>
        <w:rPr>
          <w:color w:val="auto"/>
          <w:sz w:val="22"/>
          <w:szCs w:val="22"/>
          <w:lang w:val="ru-RU"/>
        </w:rPr>
        <w:t xml:space="preserve"> </w:t>
      </w:r>
      <w:proofErr w:type="spellStart"/>
      <w:r>
        <w:rPr>
          <w:color w:val="auto"/>
          <w:sz w:val="22"/>
          <w:szCs w:val="22"/>
          <w:lang w:val="ru-RU"/>
        </w:rPr>
        <w:t>тәртібін</w:t>
      </w:r>
      <w:proofErr w:type="spellEnd"/>
      <w:r>
        <w:rPr>
          <w:color w:val="auto"/>
          <w:sz w:val="22"/>
          <w:szCs w:val="22"/>
          <w:lang w:val="ru-RU"/>
        </w:rPr>
        <w:t xml:space="preserve">, </w:t>
      </w:r>
      <w:proofErr w:type="spellStart"/>
      <w:r>
        <w:rPr>
          <w:color w:val="auto"/>
          <w:sz w:val="22"/>
          <w:szCs w:val="22"/>
          <w:lang w:val="ru-RU"/>
        </w:rPr>
        <w:t>мерзімі</w:t>
      </w:r>
      <w:proofErr w:type="spellEnd"/>
      <w:r>
        <w:rPr>
          <w:color w:val="auto"/>
          <w:sz w:val="22"/>
          <w:szCs w:val="22"/>
          <w:lang w:val="ru-RU"/>
        </w:rPr>
        <w:t xml:space="preserve"> мен </w:t>
      </w:r>
      <w:proofErr w:type="spellStart"/>
      <w:r>
        <w:rPr>
          <w:color w:val="auto"/>
          <w:sz w:val="22"/>
          <w:szCs w:val="22"/>
          <w:lang w:val="ru-RU"/>
        </w:rPr>
        <w:t>шарттарын</w:t>
      </w:r>
      <w:proofErr w:type="spellEnd"/>
      <w:r>
        <w:rPr>
          <w:color w:val="auto"/>
          <w:sz w:val="22"/>
          <w:szCs w:val="22"/>
          <w:lang w:val="ru-RU"/>
        </w:rPr>
        <w:t xml:space="preserve"> </w:t>
      </w:r>
      <w:proofErr w:type="spellStart"/>
      <w:r>
        <w:rPr>
          <w:color w:val="auto"/>
          <w:sz w:val="22"/>
          <w:szCs w:val="22"/>
          <w:lang w:val="ru-RU"/>
        </w:rPr>
        <w:t>сақтамаған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w:t>
      </w:r>
    </w:p>
    <w:p w14:paraId="47E90D52" w14:textId="77777777" w:rsidR="003621C5" w:rsidRDefault="00761F15">
      <w:pPr>
        <w:pStyle w:val="Default"/>
        <w:numPr>
          <w:ilvl w:val="0"/>
          <w:numId w:val="7"/>
        </w:numPr>
        <w:spacing w:after="47"/>
        <w:ind w:hanging="11"/>
        <w:jc w:val="both"/>
        <w:rPr>
          <w:color w:val="auto"/>
          <w:sz w:val="22"/>
          <w:szCs w:val="22"/>
          <w:lang w:val="ru-RU"/>
        </w:rPr>
      </w:pPr>
      <w:proofErr w:type="spellStart"/>
      <w:r>
        <w:rPr>
          <w:color w:val="auto"/>
          <w:sz w:val="22"/>
          <w:szCs w:val="22"/>
          <w:lang w:val="ru-RU"/>
        </w:rPr>
        <w:t>нарықтық</w:t>
      </w:r>
      <w:proofErr w:type="spellEnd"/>
      <w:r>
        <w:rPr>
          <w:color w:val="auto"/>
          <w:sz w:val="22"/>
          <w:szCs w:val="22"/>
          <w:lang w:val="ru-RU"/>
        </w:rPr>
        <w:t xml:space="preserve"> </w:t>
      </w:r>
      <w:proofErr w:type="spellStart"/>
      <w:r>
        <w:rPr>
          <w:color w:val="auto"/>
          <w:sz w:val="22"/>
          <w:szCs w:val="22"/>
          <w:lang w:val="ru-RU"/>
        </w:rPr>
        <w:t>бағалардың</w:t>
      </w:r>
      <w:proofErr w:type="spellEnd"/>
      <w:r>
        <w:rPr>
          <w:color w:val="auto"/>
          <w:sz w:val="22"/>
          <w:szCs w:val="22"/>
          <w:lang w:val="ru-RU"/>
        </w:rPr>
        <w:t xml:space="preserve">, </w:t>
      </w:r>
      <w:proofErr w:type="spellStart"/>
      <w:r>
        <w:rPr>
          <w:color w:val="auto"/>
          <w:sz w:val="22"/>
          <w:szCs w:val="22"/>
          <w:lang w:val="ru-RU"/>
        </w:rPr>
        <w:t>нарықтағы</w:t>
      </w:r>
      <w:proofErr w:type="spellEnd"/>
      <w:r>
        <w:rPr>
          <w:color w:val="auto"/>
          <w:sz w:val="22"/>
          <w:szCs w:val="22"/>
          <w:lang w:val="ru-RU"/>
        </w:rPr>
        <w:t xml:space="preserve"> </w:t>
      </w:r>
      <w:proofErr w:type="spellStart"/>
      <w:r>
        <w:rPr>
          <w:color w:val="auto"/>
          <w:sz w:val="22"/>
          <w:szCs w:val="22"/>
          <w:lang w:val="ru-RU"/>
        </w:rPr>
        <w:t>өтімділіктің</w:t>
      </w:r>
      <w:proofErr w:type="spellEnd"/>
      <w:r>
        <w:rPr>
          <w:color w:val="auto"/>
          <w:sz w:val="22"/>
          <w:szCs w:val="22"/>
          <w:lang w:val="ru-RU"/>
        </w:rPr>
        <w:t xml:space="preserve">, </w:t>
      </w:r>
      <w:proofErr w:type="spellStart"/>
      <w:r>
        <w:rPr>
          <w:color w:val="auto"/>
          <w:sz w:val="22"/>
          <w:szCs w:val="22"/>
          <w:lang w:val="ru-RU"/>
        </w:rPr>
        <w:t>эмитенттердің</w:t>
      </w:r>
      <w:proofErr w:type="spellEnd"/>
      <w:r>
        <w:rPr>
          <w:color w:val="auto"/>
          <w:sz w:val="22"/>
          <w:szCs w:val="22"/>
          <w:lang w:val="ru-RU"/>
        </w:rPr>
        <w:t xml:space="preserve">, Брокер </w:t>
      </w:r>
      <w:proofErr w:type="spellStart"/>
      <w:r>
        <w:rPr>
          <w:color w:val="auto"/>
          <w:sz w:val="22"/>
          <w:szCs w:val="22"/>
          <w:lang w:val="ru-RU"/>
        </w:rPr>
        <w:t>контрагенттерінің</w:t>
      </w:r>
      <w:proofErr w:type="spellEnd"/>
      <w:r>
        <w:rPr>
          <w:color w:val="auto"/>
          <w:sz w:val="22"/>
          <w:szCs w:val="22"/>
          <w:lang w:val="ru-RU"/>
        </w:rPr>
        <w:t xml:space="preserve"> </w:t>
      </w:r>
      <w:proofErr w:type="spellStart"/>
      <w:r>
        <w:rPr>
          <w:color w:val="auto"/>
          <w:sz w:val="22"/>
          <w:szCs w:val="22"/>
          <w:lang w:val="ru-RU"/>
        </w:rPr>
        <w:t>мәмілелер</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Брокерге</w:t>
      </w:r>
      <w:proofErr w:type="spellEnd"/>
      <w:r>
        <w:rPr>
          <w:color w:val="auto"/>
          <w:sz w:val="22"/>
          <w:szCs w:val="22"/>
          <w:lang w:val="ru-RU"/>
        </w:rPr>
        <w:t xml:space="preserve"> </w:t>
      </w:r>
      <w:proofErr w:type="spellStart"/>
      <w:r>
        <w:rPr>
          <w:color w:val="auto"/>
          <w:sz w:val="22"/>
          <w:szCs w:val="22"/>
          <w:lang w:val="ru-RU"/>
        </w:rPr>
        <w:t>бағынбайтын</w:t>
      </w:r>
      <w:proofErr w:type="spellEnd"/>
      <w:r>
        <w:rPr>
          <w:color w:val="auto"/>
          <w:sz w:val="22"/>
          <w:szCs w:val="22"/>
          <w:lang w:val="ru-RU"/>
        </w:rPr>
        <w:t xml:space="preserve"> </w:t>
      </w:r>
      <w:proofErr w:type="spellStart"/>
      <w:r>
        <w:rPr>
          <w:color w:val="auto"/>
          <w:sz w:val="22"/>
          <w:szCs w:val="22"/>
          <w:lang w:val="ru-RU"/>
        </w:rPr>
        <w:t>басқа</w:t>
      </w:r>
      <w:proofErr w:type="spellEnd"/>
      <w:r>
        <w:rPr>
          <w:color w:val="auto"/>
          <w:sz w:val="22"/>
          <w:szCs w:val="22"/>
          <w:lang w:val="ru-RU"/>
        </w:rPr>
        <w:t xml:space="preserve"> да </w:t>
      </w:r>
      <w:proofErr w:type="spellStart"/>
      <w:r>
        <w:rPr>
          <w:color w:val="auto"/>
          <w:sz w:val="22"/>
          <w:szCs w:val="22"/>
          <w:lang w:val="ru-RU"/>
        </w:rPr>
        <w:t>жағдайлар</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оқиғалар</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төлем</w:t>
      </w:r>
      <w:proofErr w:type="spellEnd"/>
      <w:r>
        <w:rPr>
          <w:color w:val="auto"/>
          <w:sz w:val="22"/>
          <w:szCs w:val="22"/>
          <w:lang w:val="ru-RU"/>
        </w:rPr>
        <w:t xml:space="preserve"> </w:t>
      </w:r>
      <w:proofErr w:type="spellStart"/>
      <w:r>
        <w:rPr>
          <w:color w:val="auto"/>
          <w:sz w:val="22"/>
          <w:szCs w:val="22"/>
          <w:lang w:val="ru-RU"/>
        </w:rPr>
        <w:t>қабілеттілігінің</w:t>
      </w:r>
      <w:proofErr w:type="spellEnd"/>
      <w:r>
        <w:rPr>
          <w:color w:val="auto"/>
          <w:sz w:val="22"/>
          <w:szCs w:val="22"/>
          <w:lang w:val="ru-RU"/>
        </w:rPr>
        <w:t xml:space="preserve"> </w:t>
      </w:r>
      <w:proofErr w:type="spellStart"/>
      <w:r>
        <w:rPr>
          <w:color w:val="auto"/>
          <w:sz w:val="22"/>
          <w:szCs w:val="22"/>
          <w:lang w:val="ru-RU"/>
        </w:rPr>
        <w:t>өзгеруі</w:t>
      </w:r>
      <w:proofErr w:type="spellEnd"/>
      <w:r>
        <w:rPr>
          <w:color w:val="auto"/>
          <w:sz w:val="22"/>
          <w:szCs w:val="22"/>
          <w:lang w:val="ru-RU"/>
        </w:rPr>
        <w:t xml:space="preserve"> </w:t>
      </w:r>
      <w:proofErr w:type="spellStart"/>
      <w:r>
        <w:rPr>
          <w:color w:val="auto"/>
          <w:sz w:val="22"/>
          <w:szCs w:val="22"/>
          <w:lang w:val="ru-RU"/>
        </w:rPr>
        <w:t>нәтижесінде</w:t>
      </w:r>
      <w:proofErr w:type="spellEnd"/>
      <w:r>
        <w:rPr>
          <w:color w:val="auto"/>
          <w:sz w:val="22"/>
          <w:szCs w:val="22"/>
          <w:lang w:val="ru-RU"/>
        </w:rPr>
        <w:t xml:space="preserve"> </w:t>
      </w:r>
      <w:proofErr w:type="spellStart"/>
      <w:r>
        <w:rPr>
          <w:color w:val="auto"/>
          <w:sz w:val="22"/>
          <w:szCs w:val="22"/>
          <w:lang w:val="ru-RU"/>
        </w:rPr>
        <w:t>туындауы</w:t>
      </w:r>
      <w:proofErr w:type="spellEnd"/>
      <w:r>
        <w:rPr>
          <w:color w:val="auto"/>
          <w:sz w:val="22"/>
          <w:szCs w:val="22"/>
          <w:lang w:val="ru-RU"/>
        </w:rPr>
        <w:t xml:space="preserve"> </w:t>
      </w:r>
      <w:proofErr w:type="spellStart"/>
      <w:r>
        <w:rPr>
          <w:color w:val="auto"/>
          <w:sz w:val="22"/>
          <w:szCs w:val="22"/>
          <w:lang w:val="ru-RU"/>
        </w:rPr>
        <w:t>мүмкін</w:t>
      </w:r>
      <w:proofErr w:type="spellEnd"/>
      <w:r>
        <w:rPr>
          <w:color w:val="auto"/>
          <w:sz w:val="22"/>
          <w:szCs w:val="22"/>
          <w:lang w:val="ru-RU"/>
        </w:rPr>
        <w:t xml:space="preserve"> клиент </w:t>
      </w:r>
      <w:proofErr w:type="spellStart"/>
      <w:r>
        <w:rPr>
          <w:color w:val="auto"/>
          <w:sz w:val="22"/>
          <w:szCs w:val="22"/>
          <w:lang w:val="ru-RU"/>
        </w:rPr>
        <w:t>шығындары</w:t>
      </w:r>
      <w:proofErr w:type="spellEnd"/>
      <w:r>
        <w:rPr>
          <w:color w:val="auto"/>
          <w:sz w:val="22"/>
          <w:szCs w:val="22"/>
          <w:lang w:val="ru-RU"/>
        </w:rPr>
        <w:t xml:space="preserve"> </w:t>
      </w:r>
      <w:proofErr w:type="spellStart"/>
      <w:proofErr w:type="gramStart"/>
      <w:r>
        <w:rPr>
          <w:color w:val="auto"/>
          <w:sz w:val="22"/>
          <w:szCs w:val="22"/>
          <w:lang w:val="ru-RU"/>
        </w:rPr>
        <w:t>үшін</w:t>
      </w:r>
      <w:proofErr w:type="spellEnd"/>
      <w:r>
        <w:rPr>
          <w:color w:val="auto"/>
          <w:sz w:val="22"/>
          <w:szCs w:val="22"/>
          <w:lang w:val="ru-RU"/>
        </w:rPr>
        <w:t xml:space="preserve"> ;</w:t>
      </w:r>
      <w:proofErr w:type="gramEnd"/>
    </w:p>
    <w:p w14:paraId="52B0ECF6" w14:textId="77777777" w:rsidR="003621C5" w:rsidRDefault="00761F15">
      <w:pPr>
        <w:pStyle w:val="Default"/>
        <w:numPr>
          <w:ilvl w:val="0"/>
          <w:numId w:val="7"/>
        </w:numPr>
        <w:spacing w:after="47"/>
        <w:ind w:hanging="11"/>
        <w:jc w:val="both"/>
        <w:rPr>
          <w:color w:val="auto"/>
          <w:sz w:val="22"/>
          <w:szCs w:val="22"/>
          <w:lang w:val="ru-RU"/>
        </w:rPr>
      </w:pPr>
      <w:proofErr w:type="spellStart"/>
      <w:r>
        <w:rPr>
          <w:color w:val="auto"/>
          <w:sz w:val="22"/>
          <w:szCs w:val="22"/>
          <w:lang w:val="ru-RU"/>
        </w:rPr>
        <w:t>өз</w:t>
      </w:r>
      <w:proofErr w:type="spellEnd"/>
      <w:r>
        <w:rPr>
          <w:color w:val="auto"/>
          <w:sz w:val="22"/>
          <w:szCs w:val="22"/>
          <w:lang w:val="ru-RU"/>
        </w:rPr>
        <w:t xml:space="preserve"> </w:t>
      </w:r>
      <w:proofErr w:type="spellStart"/>
      <w:r>
        <w:rPr>
          <w:color w:val="auto"/>
          <w:sz w:val="22"/>
          <w:szCs w:val="22"/>
          <w:lang w:val="ru-RU"/>
        </w:rPr>
        <w:t>міндеттемелерін</w:t>
      </w:r>
      <w:proofErr w:type="spellEnd"/>
      <w:r>
        <w:rPr>
          <w:color w:val="auto"/>
          <w:sz w:val="22"/>
          <w:szCs w:val="22"/>
          <w:lang w:val="ru-RU"/>
        </w:rPr>
        <w:t xml:space="preserve"> </w:t>
      </w:r>
      <w:proofErr w:type="spellStart"/>
      <w:r>
        <w:rPr>
          <w:color w:val="auto"/>
          <w:sz w:val="22"/>
          <w:szCs w:val="22"/>
          <w:lang w:val="ru-RU"/>
        </w:rPr>
        <w:t>орындамағаны</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тиісінше</w:t>
      </w:r>
      <w:proofErr w:type="spellEnd"/>
      <w:r>
        <w:rPr>
          <w:color w:val="auto"/>
          <w:sz w:val="22"/>
          <w:szCs w:val="22"/>
          <w:lang w:val="ru-RU"/>
        </w:rPr>
        <w:t xml:space="preserve"> </w:t>
      </w:r>
      <w:proofErr w:type="spellStart"/>
      <w:r>
        <w:rPr>
          <w:color w:val="auto"/>
          <w:sz w:val="22"/>
          <w:szCs w:val="22"/>
          <w:lang w:val="ru-RU"/>
        </w:rPr>
        <w:t>орындамағаны</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егер</w:t>
      </w:r>
      <w:proofErr w:type="spellEnd"/>
      <w:r>
        <w:rPr>
          <w:color w:val="auto"/>
          <w:sz w:val="22"/>
          <w:szCs w:val="22"/>
          <w:lang w:val="ru-RU"/>
        </w:rPr>
        <w:t xml:space="preserve"> </w:t>
      </w:r>
      <w:proofErr w:type="spellStart"/>
      <w:r>
        <w:rPr>
          <w:color w:val="auto"/>
          <w:sz w:val="22"/>
          <w:szCs w:val="22"/>
          <w:lang w:val="ru-RU"/>
        </w:rPr>
        <w:t>олар</w:t>
      </w:r>
      <w:proofErr w:type="spellEnd"/>
      <w:r>
        <w:rPr>
          <w:color w:val="auto"/>
          <w:sz w:val="22"/>
          <w:szCs w:val="22"/>
          <w:lang w:val="ru-RU"/>
        </w:rPr>
        <w:t xml:space="preserve"> </w:t>
      </w:r>
      <w:proofErr w:type="spellStart"/>
      <w:r>
        <w:rPr>
          <w:color w:val="auto"/>
          <w:sz w:val="22"/>
          <w:szCs w:val="22"/>
          <w:lang w:val="ru-RU"/>
        </w:rPr>
        <w:t>биржаның</w:t>
      </w:r>
      <w:proofErr w:type="spellEnd"/>
      <w:r>
        <w:rPr>
          <w:color w:val="auto"/>
          <w:sz w:val="22"/>
          <w:szCs w:val="22"/>
          <w:lang w:val="ru-RU"/>
        </w:rPr>
        <w:t xml:space="preserve">, </w:t>
      </w:r>
      <w:proofErr w:type="spellStart"/>
      <w:r>
        <w:rPr>
          <w:color w:val="auto"/>
          <w:sz w:val="22"/>
          <w:szCs w:val="22"/>
          <w:lang w:val="ru-RU"/>
        </w:rPr>
        <w:t>орталық</w:t>
      </w:r>
      <w:proofErr w:type="spellEnd"/>
      <w:r>
        <w:rPr>
          <w:color w:val="auto"/>
          <w:sz w:val="22"/>
          <w:szCs w:val="22"/>
          <w:lang w:val="ru-RU"/>
        </w:rPr>
        <w:t xml:space="preserve"> </w:t>
      </w:r>
      <w:proofErr w:type="spellStart"/>
      <w:r>
        <w:rPr>
          <w:color w:val="auto"/>
          <w:sz w:val="22"/>
          <w:szCs w:val="22"/>
          <w:lang w:val="ru-RU"/>
        </w:rPr>
        <w:t>депозитарийдің</w:t>
      </w:r>
      <w:proofErr w:type="spellEnd"/>
      <w:r>
        <w:rPr>
          <w:color w:val="auto"/>
          <w:sz w:val="22"/>
          <w:szCs w:val="22"/>
          <w:lang w:val="ru-RU"/>
        </w:rPr>
        <w:t xml:space="preserve">, </w:t>
      </w:r>
      <w:proofErr w:type="spellStart"/>
      <w:r>
        <w:rPr>
          <w:color w:val="auto"/>
          <w:sz w:val="22"/>
          <w:szCs w:val="22"/>
          <w:lang w:val="ru-RU"/>
        </w:rPr>
        <w:t>кастодианның</w:t>
      </w:r>
      <w:proofErr w:type="spellEnd"/>
      <w:r>
        <w:rPr>
          <w:color w:val="auto"/>
          <w:sz w:val="22"/>
          <w:szCs w:val="22"/>
          <w:lang w:val="ru-RU"/>
        </w:rPr>
        <w:t xml:space="preserve">, </w:t>
      </w:r>
      <w:proofErr w:type="spellStart"/>
      <w:r>
        <w:rPr>
          <w:color w:val="auto"/>
          <w:sz w:val="22"/>
          <w:szCs w:val="22"/>
          <w:lang w:val="ru-RU"/>
        </w:rPr>
        <w:t>есеп</w:t>
      </w:r>
      <w:proofErr w:type="spellEnd"/>
      <w:r>
        <w:rPr>
          <w:color w:val="auto"/>
          <w:sz w:val="22"/>
          <w:szCs w:val="22"/>
          <w:lang w:val="ru-RU"/>
        </w:rPr>
        <w:t xml:space="preserve"> </w:t>
      </w:r>
      <w:proofErr w:type="spellStart"/>
      <w:r>
        <w:rPr>
          <w:color w:val="auto"/>
          <w:sz w:val="22"/>
          <w:szCs w:val="22"/>
          <w:lang w:val="ru-RU"/>
        </w:rPr>
        <w:t>айырысу</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клирингтік</w:t>
      </w:r>
      <w:proofErr w:type="spellEnd"/>
      <w:r>
        <w:rPr>
          <w:color w:val="auto"/>
          <w:sz w:val="22"/>
          <w:szCs w:val="22"/>
          <w:lang w:val="ru-RU"/>
        </w:rPr>
        <w:t xml:space="preserve"> </w:t>
      </w:r>
      <w:proofErr w:type="spellStart"/>
      <w:r>
        <w:rPr>
          <w:color w:val="auto"/>
          <w:sz w:val="22"/>
          <w:szCs w:val="22"/>
          <w:lang w:val="ru-RU"/>
        </w:rPr>
        <w:t>ұйымдардың</w:t>
      </w:r>
      <w:proofErr w:type="spellEnd"/>
      <w:r>
        <w:rPr>
          <w:color w:val="auto"/>
          <w:sz w:val="22"/>
          <w:szCs w:val="22"/>
          <w:lang w:val="ru-RU"/>
        </w:rPr>
        <w:t xml:space="preserve">, </w:t>
      </w:r>
      <w:proofErr w:type="spellStart"/>
      <w:r>
        <w:rPr>
          <w:color w:val="auto"/>
          <w:sz w:val="22"/>
          <w:szCs w:val="22"/>
          <w:lang w:val="ru-RU"/>
        </w:rPr>
        <w:t>орындалған</w:t>
      </w:r>
      <w:proofErr w:type="spellEnd"/>
      <w:r>
        <w:rPr>
          <w:color w:val="auto"/>
          <w:sz w:val="22"/>
          <w:szCs w:val="22"/>
          <w:lang w:val="ru-RU"/>
        </w:rPr>
        <w:t xml:space="preserve"> </w:t>
      </w:r>
      <w:proofErr w:type="spellStart"/>
      <w:r>
        <w:rPr>
          <w:color w:val="auto"/>
          <w:sz w:val="22"/>
          <w:szCs w:val="22"/>
          <w:lang w:val="ru-RU"/>
        </w:rPr>
        <w:t>мәміле</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контрагенттің</w:t>
      </w:r>
      <w:proofErr w:type="spellEnd"/>
      <w:r>
        <w:rPr>
          <w:color w:val="auto"/>
          <w:sz w:val="22"/>
          <w:szCs w:val="22"/>
          <w:lang w:val="ru-RU"/>
        </w:rPr>
        <w:t xml:space="preserve">, </w:t>
      </w:r>
      <w:proofErr w:type="spellStart"/>
      <w:r>
        <w:rPr>
          <w:color w:val="auto"/>
          <w:sz w:val="22"/>
          <w:szCs w:val="22"/>
          <w:lang w:val="ru-RU"/>
        </w:rPr>
        <w:t>эмитенттің</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төлем</w:t>
      </w:r>
      <w:proofErr w:type="spellEnd"/>
      <w:r>
        <w:rPr>
          <w:color w:val="auto"/>
          <w:sz w:val="22"/>
          <w:szCs w:val="22"/>
          <w:lang w:val="ru-RU"/>
        </w:rPr>
        <w:t xml:space="preserve"> </w:t>
      </w:r>
      <w:proofErr w:type="spellStart"/>
      <w:r>
        <w:rPr>
          <w:color w:val="auto"/>
          <w:sz w:val="22"/>
          <w:szCs w:val="22"/>
          <w:lang w:val="ru-RU"/>
        </w:rPr>
        <w:t>агентінің</w:t>
      </w:r>
      <w:proofErr w:type="spellEnd"/>
      <w:r>
        <w:rPr>
          <w:color w:val="auto"/>
          <w:sz w:val="22"/>
          <w:szCs w:val="22"/>
          <w:lang w:val="ru-RU"/>
        </w:rPr>
        <w:t xml:space="preserve">, </w:t>
      </w:r>
      <w:proofErr w:type="spellStart"/>
      <w:r>
        <w:rPr>
          <w:color w:val="auto"/>
          <w:sz w:val="22"/>
          <w:szCs w:val="22"/>
          <w:lang w:val="ru-RU"/>
        </w:rPr>
        <w:t>банктің</w:t>
      </w:r>
      <w:proofErr w:type="spellEnd"/>
      <w:r>
        <w:rPr>
          <w:color w:val="auto"/>
          <w:sz w:val="22"/>
          <w:szCs w:val="22"/>
          <w:lang w:val="ru-RU"/>
        </w:rPr>
        <w:t xml:space="preserve"> </w:t>
      </w:r>
      <w:proofErr w:type="spellStart"/>
      <w:r>
        <w:rPr>
          <w:color w:val="auto"/>
          <w:sz w:val="22"/>
          <w:szCs w:val="22"/>
          <w:lang w:val="ru-RU"/>
        </w:rPr>
        <w:t>әрекеті</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әрекетсіздігі</w:t>
      </w:r>
      <w:proofErr w:type="spellEnd"/>
      <w:r>
        <w:rPr>
          <w:color w:val="auto"/>
          <w:sz w:val="22"/>
          <w:szCs w:val="22"/>
          <w:lang w:val="ru-RU"/>
        </w:rPr>
        <w:t xml:space="preserve"> </w:t>
      </w:r>
      <w:proofErr w:type="spellStart"/>
      <w:r>
        <w:rPr>
          <w:color w:val="auto"/>
          <w:sz w:val="22"/>
          <w:szCs w:val="22"/>
          <w:lang w:val="ru-RU"/>
        </w:rPr>
        <w:t>салдарынан</w:t>
      </w:r>
      <w:proofErr w:type="spellEnd"/>
      <w:r>
        <w:rPr>
          <w:color w:val="auto"/>
          <w:sz w:val="22"/>
          <w:szCs w:val="22"/>
          <w:lang w:val="ru-RU"/>
        </w:rPr>
        <w:t xml:space="preserve"> </w:t>
      </w:r>
      <w:proofErr w:type="spellStart"/>
      <w:r>
        <w:rPr>
          <w:color w:val="auto"/>
          <w:sz w:val="22"/>
          <w:szCs w:val="22"/>
          <w:lang w:val="ru-RU"/>
        </w:rPr>
        <w:t>туындаса</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ағымдағы</w:t>
      </w:r>
      <w:proofErr w:type="spellEnd"/>
      <w:r>
        <w:rPr>
          <w:color w:val="auto"/>
          <w:sz w:val="22"/>
          <w:szCs w:val="22"/>
          <w:lang w:val="ru-RU"/>
        </w:rPr>
        <w:t xml:space="preserve"> шоты бар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т.б</w:t>
      </w:r>
      <w:proofErr w:type="spellEnd"/>
      <w:r>
        <w:rPr>
          <w:color w:val="auto"/>
          <w:sz w:val="22"/>
          <w:szCs w:val="22"/>
          <w:lang w:val="ru-RU"/>
        </w:rPr>
        <w:t>.;</w:t>
      </w:r>
    </w:p>
    <w:p w14:paraId="687F81F7" w14:textId="77777777" w:rsidR="003621C5" w:rsidRDefault="00761F15">
      <w:pPr>
        <w:pStyle w:val="Default"/>
        <w:numPr>
          <w:ilvl w:val="0"/>
          <w:numId w:val="7"/>
        </w:numPr>
        <w:spacing w:after="47"/>
        <w:ind w:hanging="11"/>
        <w:jc w:val="both"/>
        <w:rPr>
          <w:color w:val="auto"/>
          <w:sz w:val="22"/>
          <w:szCs w:val="22"/>
          <w:lang w:val="ru-RU"/>
        </w:rPr>
      </w:pPr>
      <w:proofErr w:type="spellStart"/>
      <w:r>
        <w:rPr>
          <w:color w:val="auto"/>
          <w:sz w:val="22"/>
          <w:szCs w:val="22"/>
          <w:lang w:val="ru-RU"/>
        </w:rPr>
        <w:t>байланыс</w:t>
      </w:r>
      <w:proofErr w:type="spellEnd"/>
      <w:r>
        <w:rPr>
          <w:color w:val="auto"/>
          <w:sz w:val="22"/>
          <w:szCs w:val="22"/>
          <w:lang w:val="ru-RU"/>
        </w:rPr>
        <w:t xml:space="preserve"> </w:t>
      </w:r>
      <w:proofErr w:type="spellStart"/>
      <w:r>
        <w:rPr>
          <w:color w:val="auto"/>
          <w:sz w:val="22"/>
          <w:szCs w:val="22"/>
          <w:lang w:val="ru-RU"/>
        </w:rPr>
        <w:t>құралдарының</w:t>
      </w:r>
      <w:proofErr w:type="spellEnd"/>
      <w:r>
        <w:rPr>
          <w:color w:val="auto"/>
          <w:sz w:val="22"/>
          <w:szCs w:val="22"/>
          <w:lang w:val="ru-RU"/>
        </w:rPr>
        <w:t xml:space="preserve"> </w:t>
      </w:r>
      <w:proofErr w:type="spellStart"/>
      <w:r>
        <w:rPr>
          <w:color w:val="auto"/>
          <w:sz w:val="22"/>
          <w:szCs w:val="22"/>
          <w:lang w:val="ru-RU"/>
        </w:rPr>
        <w:t>кез</w:t>
      </w:r>
      <w:proofErr w:type="spellEnd"/>
      <w:r>
        <w:rPr>
          <w:color w:val="auto"/>
          <w:sz w:val="22"/>
          <w:szCs w:val="22"/>
          <w:lang w:val="ru-RU"/>
        </w:rPr>
        <w:t xml:space="preserve"> </w:t>
      </w:r>
      <w:proofErr w:type="spellStart"/>
      <w:r>
        <w:rPr>
          <w:color w:val="auto"/>
          <w:sz w:val="22"/>
          <w:szCs w:val="22"/>
          <w:lang w:val="ru-RU"/>
        </w:rPr>
        <w:t>келген</w:t>
      </w:r>
      <w:proofErr w:type="spellEnd"/>
      <w:r>
        <w:rPr>
          <w:color w:val="auto"/>
          <w:sz w:val="22"/>
          <w:szCs w:val="22"/>
          <w:lang w:val="ru-RU"/>
        </w:rPr>
        <w:t xml:space="preserve"> </w:t>
      </w:r>
      <w:proofErr w:type="spellStart"/>
      <w:r>
        <w:rPr>
          <w:color w:val="auto"/>
          <w:sz w:val="22"/>
          <w:szCs w:val="22"/>
          <w:lang w:val="ru-RU"/>
        </w:rPr>
        <w:t>техникалық</w:t>
      </w:r>
      <w:proofErr w:type="spellEnd"/>
      <w:r>
        <w:rPr>
          <w:color w:val="auto"/>
          <w:sz w:val="22"/>
          <w:szCs w:val="22"/>
          <w:lang w:val="ru-RU"/>
        </w:rPr>
        <w:t xml:space="preserve"> </w:t>
      </w:r>
      <w:proofErr w:type="spellStart"/>
      <w:r>
        <w:rPr>
          <w:color w:val="auto"/>
          <w:sz w:val="22"/>
          <w:szCs w:val="22"/>
          <w:lang w:val="ru-RU"/>
        </w:rPr>
        <w:t>ақаулары</w:t>
      </w:r>
      <w:proofErr w:type="spellEnd"/>
      <w:r>
        <w:rPr>
          <w:color w:val="auto"/>
          <w:sz w:val="22"/>
          <w:szCs w:val="22"/>
          <w:lang w:val="ru-RU"/>
        </w:rPr>
        <w:t xml:space="preserve"> (</w:t>
      </w:r>
      <w:proofErr w:type="spellStart"/>
      <w:r>
        <w:rPr>
          <w:color w:val="auto"/>
          <w:sz w:val="22"/>
          <w:szCs w:val="22"/>
          <w:lang w:val="ru-RU"/>
        </w:rPr>
        <w:t>пайдалануды</w:t>
      </w:r>
      <w:proofErr w:type="spellEnd"/>
      <w:r>
        <w:rPr>
          <w:color w:val="auto"/>
          <w:sz w:val="22"/>
          <w:szCs w:val="22"/>
          <w:lang w:val="ru-RU"/>
        </w:rPr>
        <w:t xml:space="preserve"> </w:t>
      </w:r>
      <w:proofErr w:type="spellStart"/>
      <w:r>
        <w:rPr>
          <w:color w:val="auto"/>
          <w:sz w:val="22"/>
          <w:szCs w:val="22"/>
          <w:lang w:val="ru-RU"/>
        </w:rPr>
        <w:t>тоқтату</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тоқтату</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кез</w:t>
      </w:r>
      <w:proofErr w:type="spellEnd"/>
      <w:r>
        <w:rPr>
          <w:color w:val="auto"/>
          <w:sz w:val="22"/>
          <w:szCs w:val="22"/>
          <w:lang w:val="ru-RU"/>
        </w:rPr>
        <w:t xml:space="preserve"> </w:t>
      </w:r>
      <w:proofErr w:type="spellStart"/>
      <w:r>
        <w:rPr>
          <w:color w:val="auto"/>
          <w:sz w:val="22"/>
          <w:szCs w:val="22"/>
          <w:lang w:val="ru-RU"/>
        </w:rPr>
        <w:t>келген</w:t>
      </w:r>
      <w:proofErr w:type="spellEnd"/>
      <w:r>
        <w:rPr>
          <w:color w:val="auto"/>
          <w:sz w:val="22"/>
          <w:szCs w:val="22"/>
          <w:lang w:val="ru-RU"/>
        </w:rPr>
        <w:t xml:space="preserve"> </w:t>
      </w:r>
      <w:proofErr w:type="spellStart"/>
      <w:r>
        <w:rPr>
          <w:color w:val="auto"/>
          <w:sz w:val="22"/>
          <w:szCs w:val="22"/>
          <w:lang w:val="ru-RU"/>
        </w:rPr>
        <w:t>басқа</w:t>
      </w:r>
      <w:proofErr w:type="spellEnd"/>
      <w:r>
        <w:rPr>
          <w:color w:val="auto"/>
          <w:sz w:val="22"/>
          <w:szCs w:val="22"/>
          <w:lang w:val="ru-RU"/>
        </w:rPr>
        <w:t xml:space="preserve"> </w:t>
      </w:r>
      <w:proofErr w:type="spellStart"/>
      <w:r>
        <w:rPr>
          <w:color w:val="auto"/>
          <w:sz w:val="22"/>
          <w:szCs w:val="22"/>
          <w:lang w:val="ru-RU"/>
        </w:rPr>
        <w:t>ақаулар</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w:t>
      </w:r>
    </w:p>
    <w:p w14:paraId="7EA9D072" w14:textId="77777777" w:rsidR="003621C5" w:rsidRDefault="00761F15">
      <w:pPr>
        <w:pStyle w:val="Default"/>
        <w:numPr>
          <w:ilvl w:val="0"/>
          <w:numId w:val="7"/>
        </w:numPr>
        <w:spacing w:after="47"/>
        <w:ind w:hanging="11"/>
        <w:jc w:val="both"/>
        <w:rPr>
          <w:color w:val="auto"/>
          <w:sz w:val="22"/>
          <w:szCs w:val="22"/>
          <w:lang w:val="ru-RU"/>
        </w:rPr>
      </w:pPr>
      <w:proofErr w:type="spellStart"/>
      <w:r>
        <w:rPr>
          <w:color w:val="auto"/>
          <w:sz w:val="22"/>
          <w:szCs w:val="22"/>
          <w:lang w:val="ru-RU"/>
        </w:rPr>
        <w:t>Брокерден</w:t>
      </w:r>
      <w:proofErr w:type="spellEnd"/>
      <w:r>
        <w:rPr>
          <w:color w:val="auto"/>
          <w:sz w:val="22"/>
          <w:szCs w:val="22"/>
          <w:lang w:val="ru-RU"/>
        </w:rPr>
        <w:t xml:space="preserve"> </w:t>
      </w:r>
      <w:proofErr w:type="spellStart"/>
      <w:r>
        <w:rPr>
          <w:color w:val="auto"/>
          <w:sz w:val="22"/>
          <w:szCs w:val="22"/>
          <w:lang w:val="ru-RU"/>
        </w:rPr>
        <w:t>алынған</w:t>
      </w:r>
      <w:proofErr w:type="spellEnd"/>
      <w:r>
        <w:rPr>
          <w:color w:val="auto"/>
          <w:sz w:val="22"/>
          <w:szCs w:val="22"/>
          <w:lang w:val="ru-RU"/>
        </w:rPr>
        <w:t xml:space="preserve"> </w:t>
      </w:r>
      <w:proofErr w:type="spellStart"/>
      <w:r>
        <w:rPr>
          <w:color w:val="auto"/>
          <w:sz w:val="22"/>
          <w:szCs w:val="22"/>
          <w:lang w:val="ru-RU"/>
        </w:rPr>
        <w:t>ақпарат</w:t>
      </w:r>
      <w:proofErr w:type="spellEnd"/>
      <w:r>
        <w:rPr>
          <w:color w:val="auto"/>
          <w:sz w:val="22"/>
          <w:szCs w:val="22"/>
          <w:lang w:val="ru-RU"/>
        </w:rPr>
        <w:t xml:space="preserve"> </w:t>
      </w:r>
      <w:proofErr w:type="spellStart"/>
      <w:r>
        <w:rPr>
          <w:color w:val="auto"/>
          <w:sz w:val="22"/>
          <w:szCs w:val="22"/>
          <w:lang w:val="ru-RU"/>
        </w:rPr>
        <w:t>негізінде</w:t>
      </w:r>
      <w:proofErr w:type="spellEnd"/>
      <w:r>
        <w:rPr>
          <w:color w:val="auto"/>
          <w:sz w:val="22"/>
          <w:szCs w:val="22"/>
          <w:lang w:val="ru-RU"/>
        </w:rPr>
        <w:t xml:space="preserve"> клиент </w:t>
      </w:r>
      <w:proofErr w:type="spellStart"/>
      <w:r>
        <w:rPr>
          <w:color w:val="auto"/>
          <w:sz w:val="22"/>
          <w:szCs w:val="22"/>
          <w:lang w:val="ru-RU"/>
        </w:rPr>
        <w:t>қабылдаған</w:t>
      </w:r>
      <w:proofErr w:type="spellEnd"/>
      <w:r>
        <w:rPr>
          <w:color w:val="auto"/>
          <w:sz w:val="22"/>
          <w:szCs w:val="22"/>
          <w:lang w:val="ru-RU"/>
        </w:rPr>
        <w:t xml:space="preserve"> </w:t>
      </w:r>
      <w:proofErr w:type="spellStart"/>
      <w:r>
        <w:rPr>
          <w:color w:val="auto"/>
          <w:sz w:val="22"/>
          <w:szCs w:val="22"/>
          <w:lang w:val="ru-RU"/>
        </w:rPr>
        <w:t>шешімдер</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w:t>
      </w:r>
    </w:p>
    <w:bookmarkEnd w:id="7"/>
    <w:p w14:paraId="53AE9EF2" w14:textId="77777777" w:rsidR="003621C5" w:rsidRDefault="00761F15">
      <w:pPr>
        <w:pStyle w:val="Default"/>
        <w:numPr>
          <w:ilvl w:val="0"/>
          <w:numId w:val="7"/>
        </w:numPr>
        <w:spacing w:after="47"/>
        <w:ind w:hanging="11"/>
        <w:jc w:val="both"/>
        <w:rPr>
          <w:color w:val="auto"/>
          <w:sz w:val="22"/>
          <w:szCs w:val="22"/>
          <w:lang w:val="ru-RU"/>
        </w:rPr>
      </w:pPr>
      <w:proofErr w:type="spellStart"/>
      <w:r>
        <w:rPr>
          <w:color w:val="auto"/>
          <w:sz w:val="22"/>
          <w:szCs w:val="22"/>
          <w:lang w:val="ru-RU"/>
        </w:rPr>
        <w:t>Шарттың</w:t>
      </w:r>
      <w:proofErr w:type="spellEnd"/>
      <w:r>
        <w:rPr>
          <w:color w:val="auto"/>
          <w:sz w:val="22"/>
          <w:szCs w:val="22"/>
          <w:lang w:val="ru-RU"/>
        </w:rPr>
        <w:t xml:space="preserve"> </w:t>
      </w:r>
      <w:proofErr w:type="spellStart"/>
      <w:r>
        <w:rPr>
          <w:color w:val="auto"/>
          <w:sz w:val="22"/>
          <w:szCs w:val="22"/>
          <w:lang w:val="ru-RU"/>
        </w:rPr>
        <w:t>орындалмауы</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тиісінше</w:t>
      </w:r>
      <w:proofErr w:type="spellEnd"/>
      <w:r>
        <w:rPr>
          <w:color w:val="auto"/>
          <w:sz w:val="22"/>
          <w:szCs w:val="22"/>
          <w:lang w:val="ru-RU"/>
        </w:rPr>
        <w:t xml:space="preserve"> </w:t>
      </w:r>
      <w:proofErr w:type="spellStart"/>
      <w:r>
        <w:rPr>
          <w:color w:val="auto"/>
          <w:sz w:val="22"/>
          <w:szCs w:val="22"/>
          <w:lang w:val="ru-RU"/>
        </w:rPr>
        <w:t>орындалмауы</w:t>
      </w:r>
      <w:proofErr w:type="spellEnd"/>
      <w:r>
        <w:rPr>
          <w:color w:val="auto"/>
          <w:sz w:val="22"/>
          <w:szCs w:val="22"/>
          <w:lang w:val="ru-RU"/>
        </w:rPr>
        <w:t xml:space="preserve">, </w:t>
      </w:r>
      <w:proofErr w:type="spellStart"/>
      <w:r>
        <w:rPr>
          <w:color w:val="auto"/>
          <w:sz w:val="22"/>
          <w:szCs w:val="22"/>
          <w:lang w:val="ru-RU"/>
        </w:rPr>
        <w:t>егер</w:t>
      </w:r>
      <w:proofErr w:type="spellEnd"/>
      <w:r>
        <w:rPr>
          <w:color w:val="auto"/>
          <w:sz w:val="22"/>
          <w:szCs w:val="22"/>
          <w:lang w:val="ru-RU"/>
        </w:rPr>
        <w:t xml:space="preserve"> </w:t>
      </w:r>
      <w:proofErr w:type="spellStart"/>
      <w:r>
        <w:rPr>
          <w:color w:val="auto"/>
          <w:sz w:val="22"/>
          <w:szCs w:val="22"/>
          <w:lang w:val="ru-RU"/>
        </w:rPr>
        <w:t>ол</w:t>
      </w:r>
      <w:proofErr w:type="spellEnd"/>
      <w:r>
        <w:rPr>
          <w:color w:val="auto"/>
          <w:sz w:val="22"/>
          <w:szCs w:val="22"/>
          <w:lang w:val="ru-RU"/>
        </w:rPr>
        <w:t xml:space="preserve"> форс-</w:t>
      </w:r>
      <w:proofErr w:type="spellStart"/>
      <w:r>
        <w:rPr>
          <w:color w:val="auto"/>
          <w:sz w:val="22"/>
          <w:szCs w:val="22"/>
          <w:lang w:val="ru-RU"/>
        </w:rPr>
        <w:t>мажорлық</w:t>
      </w:r>
      <w:proofErr w:type="spellEnd"/>
      <w:r>
        <w:rPr>
          <w:color w:val="auto"/>
          <w:sz w:val="22"/>
          <w:szCs w:val="22"/>
          <w:lang w:val="ru-RU"/>
        </w:rPr>
        <w:t xml:space="preserve"> </w:t>
      </w:r>
      <w:proofErr w:type="spellStart"/>
      <w:r>
        <w:rPr>
          <w:color w:val="auto"/>
          <w:sz w:val="22"/>
          <w:szCs w:val="22"/>
          <w:lang w:val="ru-RU"/>
        </w:rPr>
        <w:t>жағдайларға</w:t>
      </w:r>
      <w:proofErr w:type="spellEnd"/>
      <w:r>
        <w:rPr>
          <w:color w:val="auto"/>
          <w:sz w:val="22"/>
          <w:szCs w:val="22"/>
          <w:lang w:val="ru-RU"/>
        </w:rPr>
        <w:t xml:space="preserve"> </w:t>
      </w:r>
      <w:proofErr w:type="spellStart"/>
      <w:r>
        <w:rPr>
          <w:color w:val="auto"/>
          <w:sz w:val="22"/>
          <w:szCs w:val="22"/>
          <w:lang w:val="ru-RU"/>
        </w:rPr>
        <w:t>байланысты</w:t>
      </w:r>
      <w:proofErr w:type="spellEnd"/>
      <w:r>
        <w:rPr>
          <w:color w:val="auto"/>
          <w:sz w:val="22"/>
          <w:szCs w:val="22"/>
          <w:lang w:val="ru-RU"/>
        </w:rPr>
        <w:t xml:space="preserve"> </w:t>
      </w:r>
      <w:proofErr w:type="spellStart"/>
      <w:r>
        <w:rPr>
          <w:color w:val="auto"/>
          <w:sz w:val="22"/>
          <w:szCs w:val="22"/>
          <w:lang w:val="ru-RU"/>
        </w:rPr>
        <w:t>болса</w:t>
      </w:r>
      <w:proofErr w:type="spellEnd"/>
      <w:r>
        <w:rPr>
          <w:color w:val="auto"/>
          <w:sz w:val="22"/>
          <w:szCs w:val="22"/>
          <w:lang w:val="ru-RU"/>
        </w:rPr>
        <w:t>.</w:t>
      </w:r>
    </w:p>
    <w:p w14:paraId="6D149BBA" w14:textId="77777777" w:rsidR="003621C5" w:rsidRPr="0002288B" w:rsidRDefault="00761F15">
      <w:pPr>
        <w:pStyle w:val="Default"/>
        <w:numPr>
          <w:ilvl w:val="0"/>
          <w:numId w:val="1"/>
        </w:numPr>
        <w:jc w:val="both"/>
        <w:rPr>
          <w:sz w:val="22"/>
          <w:szCs w:val="22"/>
          <w:lang w:val="ru-RU"/>
        </w:rPr>
      </w:pPr>
      <w:proofErr w:type="spellStart"/>
      <w:r w:rsidRPr="0002288B">
        <w:rPr>
          <w:rStyle w:val="15"/>
          <w:color w:val="auto"/>
          <w:sz w:val="22"/>
          <w:szCs w:val="22"/>
          <w:u w:val="none"/>
          <w:lang w:val="ru-RU"/>
        </w:rPr>
        <w:t>Брокерге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есеп</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айырысу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мерзімі</w:t>
      </w:r>
      <w:proofErr w:type="spellEnd"/>
      <w:r w:rsidRPr="0002288B">
        <w:rPr>
          <w:rStyle w:val="15"/>
          <w:color w:val="auto"/>
          <w:sz w:val="22"/>
          <w:szCs w:val="22"/>
          <w:u w:val="none"/>
          <w:lang w:val="ru-RU"/>
        </w:rPr>
        <w:t xml:space="preserve"> 5 (бес) </w:t>
      </w:r>
      <w:proofErr w:type="spellStart"/>
      <w:r w:rsidRPr="0002288B">
        <w:rPr>
          <w:rStyle w:val="15"/>
          <w:color w:val="auto"/>
          <w:sz w:val="22"/>
          <w:szCs w:val="22"/>
          <w:u w:val="none"/>
          <w:lang w:val="ru-RU"/>
        </w:rPr>
        <w:t>жұмыс</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күніне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дейінгі</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мәмілелерді</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жасауға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рұқсат</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етіледі</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онда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бір</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тараптың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қаржы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құралын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немесе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ақшаны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жеткізу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бойынша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мәміленің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міндеттемелерін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орындауы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екінші</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тарап</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орындаған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жағдайда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мүмкін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болады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мәміле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жасалған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күннен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бастап</w:t>
      </w:r>
      <w:proofErr w:type="spellEnd"/>
      <w:r w:rsidRPr="0002288B">
        <w:rPr>
          <w:rStyle w:val="15"/>
          <w:color w:val="auto"/>
          <w:sz w:val="22"/>
          <w:szCs w:val="22"/>
          <w:u w:val="none"/>
          <w:lang w:val="ru-RU"/>
        </w:rPr>
        <w:t xml:space="preserve"> 4 (</w:t>
      </w:r>
      <w:proofErr w:type="spellStart"/>
      <w:r w:rsidRPr="0002288B">
        <w:rPr>
          <w:rStyle w:val="15"/>
          <w:color w:val="auto"/>
          <w:sz w:val="22"/>
          <w:szCs w:val="22"/>
          <w:u w:val="none"/>
          <w:lang w:val="ru-RU"/>
        </w:rPr>
        <w:t>төрт</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жұмыс</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күні</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ішінде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ақшаны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немесе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қаржы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құралын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жеткізу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бойынша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қарсы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міндеттемелердің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мәміле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тарапы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Бұл</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мәмілелер</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бойынша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есеп</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айырысу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орталық</w:t>
      </w:r>
      <w:proofErr w:type="spellEnd"/>
      <w:r w:rsidRPr="0002288B">
        <w:rPr>
          <w:rStyle w:val="15"/>
          <w:color w:val="auto"/>
          <w:sz w:val="22"/>
          <w:szCs w:val="22"/>
          <w:u w:val="none"/>
          <w:lang w:val="ru-RU"/>
        </w:rPr>
        <w:t xml:space="preserve"> депозитарий </w:t>
      </w:r>
      <w:proofErr w:type="spellStart"/>
      <w:r w:rsidRPr="0002288B">
        <w:rPr>
          <w:rStyle w:val="15"/>
          <w:color w:val="auto"/>
          <w:sz w:val="22"/>
          <w:szCs w:val="22"/>
          <w:u w:val="none"/>
          <w:lang w:val="ru-RU"/>
        </w:rPr>
        <w:t>немесе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шетелдік</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есеп</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айырысу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ұйымдары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арқылы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төлемге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қарсы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жеткізу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қағидаты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бойынша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жүзеге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асырылады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бұл</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ретте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мәміле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тарапының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қаржылық</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құралдарды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жеткізу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жөніндегі</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міндеттемелерін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орындауы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оның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қарсы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талаптарын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орындамайынша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мүмкін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емес</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басқа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қаржы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құралдарын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алу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немесе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орталық</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контрагенттің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қызметтерін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пайдалану</w:t>
      </w:r>
      <w:proofErr w:type="spellEnd"/>
      <w:r w:rsidRPr="0002288B">
        <w:rPr>
          <w:rStyle w:val="15"/>
          <w:color w:val="auto"/>
          <w:sz w:val="22"/>
          <w:szCs w:val="22"/>
          <w:u w:val="none"/>
          <w:lang w:val="ru-RU"/>
        </w:rPr>
        <w:t xml:space="preserve"> </w:t>
      </w:r>
      <w:proofErr w:type="spellStart"/>
      <w:proofErr w:type="gramStart"/>
      <w:r w:rsidRPr="0002288B">
        <w:rPr>
          <w:rStyle w:val="15"/>
          <w:color w:val="auto"/>
          <w:sz w:val="22"/>
          <w:szCs w:val="22"/>
          <w:u w:val="none"/>
          <w:lang w:val="ru-RU"/>
        </w:rPr>
        <w:t>үшін</w:t>
      </w:r>
      <w:proofErr w:type="spellEnd"/>
      <w:r w:rsidRPr="0002288B">
        <w:rPr>
          <w:rStyle w:val="15"/>
          <w:color w:val="auto"/>
          <w:sz w:val="22"/>
          <w:szCs w:val="22"/>
          <w:u w:val="none"/>
          <w:lang w:val="ru-RU"/>
        </w:rPr>
        <w:t xml:space="preserve"> .</w:t>
      </w:r>
      <w:proofErr w:type="gramEnd"/>
      <w:r w:rsidRPr="0002288B">
        <w:rPr>
          <w:rStyle w:val="15"/>
          <w:color w:val="auto"/>
          <w:sz w:val="22"/>
          <w:szCs w:val="22"/>
          <w:u w:val="none"/>
          <w:lang w:val="ru-RU"/>
        </w:rPr>
        <w:t xml:space="preserve"> </w:t>
      </w:r>
      <w:r>
        <w:rPr>
          <w:rStyle w:val="s0"/>
          <w:color w:val="auto"/>
          <w:sz w:val="22"/>
          <w:szCs w:val="22"/>
          <w:lang w:val="ru-RU"/>
        </w:rPr>
        <w:t>.</w:t>
      </w:r>
    </w:p>
    <w:p w14:paraId="4AA72B67" w14:textId="77777777" w:rsidR="003621C5" w:rsidRPr="0002288B" w:rsidRDefault="00761F15">
      <w:pPr>
        <w:pStyle w:val="Default"/>
        <w:numPr>
          <w:ilvl w:val="255"/>
          <w:numId w:val="0"/>
        </w:numPr>
        <w:ind w:leftChars="294" w:left="706" w:firstLine="10"/>
        <w:rPr>
          <w:sz w:val="22"/>
          <w:szCs w:val="22"/>
          <w:lang w:val="ru-RU"/>
        </w:rPr>
      </w:pPr>
      <w:r w:rsidRPr="0002288B">
        <w:rPr>
          <w:rStyle w:val="15"/>
          <w:color w:val="auto"/>
          <w:sz w:val="22"/>
          <w:szCs w:val="22"/>
          <w:u w:val="none"/>
          <w:lang w:val="ru-RU"/>
        </w:rPr>
        <w:t xml:space="preserve">Брокер </w:t>
      </w:r>
      <w:proofErr w:type="spellStart"/>
      <w:r w:rsidRPr="0002288B">
        <w:rPr>
          <w:rStyle w:val="15"/>
          <w:color w:val="auto"/>
          <w:sz w:val="22"/>
          <w:szCs w:val="22"/>
          <w:u w:val="none"/>
          <w:lang w:val="ru-RU"/>
        </w:rPr>
        <w:t>ұйымдастырылған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бағалы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қағаздар</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нарығында</w:t>
      </w:r>
      <w:proofErr w:type="spellEnd"/>
      <w:r w:rsidRPr="0002288B">
        <w:rPr>
          <w:rStyle w:val="15"/>
          <w:color w:val="auto"/>
          <w:sz w:val="22"/>
          <w:szCs w:val="22"/>
          <w:u w:val="none"/>
          <w:lang w:val="ru-RU"/>
        </w:rPr>
        <w:t xml:space="preserve"> 3 (</w:t>
      </w:r>
      <w:proofErr w:type="spellStart"/>
      <w:r w:rsidRPr="0002288B">
        <w:rPr>
          <w:rStyle w:val="15"/>
          <w:color w:val="auto"/>
          <w:sz w:val="22"/>
          <w:szCs w:val="22"/>
          <w:u w:val="none"/>
          <w:lang w:val="ru-RU"/>
        </w:rPr>
        <w:t>үш</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жұмыс</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күніне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дейінгі</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есеп</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айырысу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мерзімімен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бағалы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қағаздармен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мәмілелер</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жасайды</w:t>
      </w:r>
      <w:proofErr w:type="spellEnd"/>
      <w:r w:rsidRPr="0002288B">
        <w:rPr>
          <w:rStyle w:val="15"/>
          <w:color w:val="auto"/>
          <w:sz w:val="22"/>
          <w:szCs w:val="22"/>
          <w:u w:val="none"/>
          <w:lang w:val="ru-RU"/>
        </w:rPr>
        <w:t>:</w:t>
      </w:r>
    </w:p>
    <w:p w14:paraId="0A38D993" w14:textId="77777777" w:rsidR="003621C5" w:rsidRPr="0002288B" w:rsidRDefault="00761F15">
      <w:pPr>
        <w:pStyle w:val="Default"/>
        <w:numPr>
          <w:ilvl w:val="255"/>
          <w:numId w:val="0"/>
        </w:numPr>
        <w:ind w:left="360" w:firstLineChars="150" w:firstLine="330"/>
        <w:rPr>
          <w:sz w:val="22"/>
          <w:szCs w:val="22"/>
          <w:lang w:val="ru-RU"/>
        </w:rPr>
      </w:pPr>
      <w:r w:rsidRPr="0002288B">
        <w:rPr>
          <w:rStyle w:val="15"/>
          <w:color w:val="auto"/>
          <w:sz w:val="22"/>
          <w:szCs w:val="22"/>
          <w:u w:val="none"/>
          <w:lang w:val="ru-RU"/>
        </w:rPr>
        <w:t>1) «</w:t>
      </w:r>
      <w:proofErr w:type="spellStart"/>
      <w:r w:rsidRPr="0002288B">
        <w:rPr>
          <w:rStyle w:val="15"/>
          <w:color w:val="auto"/>
          <w:sz w:val="22"/>
          <w:szCs w:val="22"/>
          <w:u w:val="none"/>
          <w:lang w:val="ru-RU"/>
        </w:rPr>
        <w:t>төлемге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қарсы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жеткізу</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қағидаты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бойынша</w:t>
      </w:r>
      <w:proofErr w:type="spellEnd"/>
      <w:r w:rsidRPr="0002288B">
        <w:rPr>
          <w:rStyle w:val="15"/>
          <w:color w:val="auto"/>
          <w:sz w:val="22"/>
          <w:szCs w:val="22"/>
          <w:u w:val="none"/>
          <w:lang w:val="ru-RU"/>
        </w:rPr>
        <w:t>;</w:t>
      </w:r>
    </w:p>
    <w:p w14:paraId="41FF96FF" w14:textId="77777777" w:rsidR="003621C5" w:rsidRDefault="00761F15">
      <w:pPr>
        <w:pStyle w:val="Default"/>
        <w:numPr>
          <w:ilvl w:val="255"/>
          <w:numId w:val="0"/>
        </w:numPr>
        <w:ind w:left="720" w:firstLineChars="36" w:firstLine="79"/>
        <w:jc w:val="both"/>
        <w:rPr>
          <w:rStyle w:val="s0"/>
          <w:i/>
          <w:color w:val="FF0000"/>
          <w:sz w:val="22"/>
          <w:szCs w:val="22"/>
          <w:lang w:val="ru-RU"/>
        </w:rPr>
      </w:pPr>
      <w:r w:rsidRPr="0002288B">
        <w:rPr>
          <w:rStyle w:val="15"/>
          <w:color w:val="auto"/>
          <w:sz w:val="22"/>
          <w:szCs w:val="22"/>
          <w:u w:val="none"/>
          <w:lang w:val="ru-RU"/>
        </w:rPr>
        <w:t xml:space="preserve">2) клиринг </w:t>
      </w:r>
      <w:proofErr w:type="spellStart"/>
      <w:r w:rsidRPr="0002288B">
        <w:rPr>
          <w:rStyle w:val="15"/>
          <w:color w:val="auto"/>
          <w:sz w:val="22"/>
          <w:szCs w:val="22"/>
          <w:u w:val="none"/>
          <w:lang w:val="ru-RU"/>
        </w:rPr>
        <w:t>ұйымының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және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немесе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орталық</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контрагенттің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қызметтерін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пайдалана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отырып</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қор</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биржасының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ішкі</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қағидаларында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белгіленген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қағидаттар</w:t>
      </w:r>
      <w:proofErr w:type="spellEnd"/>
      <w:r w:rsidRPr="0002288B">
        <w:rPr>
          <w:rStyle w:val="15"/>
          <w:color w:val="auto"/>
          <w:sz w:val="22"/>
          <w:szCs w:val="22"/>
          <w:u w:val="none"/>
          <w:lang w:val="ru-RU"/>
        </w:rPr>
        <w:t xml:space="preserve"> мен </w:t>
      </w:r>
      <w:proofErr w:type="spellStart"/>
      <w:r w:rsidRPr="0002288B">
        <w:rPr>
          <w:rStyle w:val="15"/>
          <w:color w:val="auto"/>
          <w:sz w:val="22"/>
          <w:szCs w:val="22"/>
          <w:u w:val="none"/>
          <w:lang w:val="ru-RU"/>
        </w:rPr>
        <w:t>әдістерге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сәйкес</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жүзеге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асырылады</w:t>
      </w:r>
      <w:proofErr w:type="spellEnd"/>
      <w:r w:rsidRPr="0002288B">
        <w:rPr>
          <w:rStyle w:val="15"/>
          <w:color w:val="auto"/>
          <w:sz w:val="22"/>
          <w:szCs w:val="22"/>
          <w:u w:val="none"/>
          <w:lang w:val="ru-RU"/>
        </w:rPr>
        <w:t>.</w:t>
      </w:r>
    </w:p>
    <w:p w14:paraId="05509021" w14:textId="77777777" w:rsidR="003621C5" w:rsidRDefault="00761F15">
      <w:pPr>
        <w:pStyle w:val="aa"/>
        <w:numPr>
          <w:ilvl w:val="0"/>
          <w:numId w:val="1"/>
        </w:numPr>
        <w:jc w:val="both"/>
        <w:rPr>
          <w:rStyle w:val="s0"/>
          <w:sz w:val="22"/>
          <w:szCs w:val="22"/>
          <w:lang w:val="ru-RU"/>
        </w:rPr>
      </w:pPr>
      <w:bookmarkStart w:id="8" w:name="_Hlk89767463"/>
      <w:proofErr w:type="spellStart"/>
      <w:r>
        <w:rPr>
          <w:rStyle w:val="s0"/>
          <w:sz w:val="22"/>
          <w:szCs w:val="22"/>
          <w:lang w:val="ru-RU"/>
        </w:rPr>
        <w:t>Брокерге</w:t>
      </w:r>
      <w:proofErr w:type="spellEnd"/>
      <w:r>
        <w:rPr>
          <w:rStyle w:val="s0"/>
          <w:sz w:val="22"/>
          <w:szCs w:val="22"/>
          <w:lang w:val="ru-RU"/>
        </w:rPr>
        <w:t xml:space="preserve"> </w:t>
      </w:r>
      <w:proofErr w:type="spellStart"/>
      <w:r>
        <w:rPr>
          <w:rStyle w:val="s0"/>
          <w:sz w:val="22"/>
          <w:szCs w:val="22"/>
          <w:lang w:val="ru-RU"/>
        </w:rPr>
        <w:t>тиесілі</w:t>
      </w:r>
      <w:proofErr w:type="spellEnd"/>
      <w:r>
        <w:rPr>
          <w:rStyle w:val="s0"/>
          <w:sz w:val="22"/>
          <w:szCs w:val="22"/>
          <w:lang w:val="ru-RU"/>
        </w:rPr>
        <w:t xml:space="preserve"> </w:t>
      </w:r>
      <w:proofErr w:type="spellStart"/>
      <w:r>
        <w:rPr>
          <w:rStyle w:val="s0"/>
          <w:sz w:val="22"/>
          <w:szCs w:val="22"/>
          <w:lang w:val="ru-RU"/>
        </w:rPr>
        <w:t>қаржы</w:t>
      </w:r>
      <w:proofErr w:type="spellEnd"/>
      <w:r>
        <w:rPr>
          <w:rStyle w:val="s0"/>
          <w:sz w:val="22"/>
          <w:szCs w:val="22"/>
          <w:lang w:val="ru-RU"/>
        </w:rPr>
        <w:t xml:space="preserve"> </w:t>
      </w:r>
      <w:proofErr w:type="spellStart"/>
      <w:r>
        <w:rPr>
          <w:rStyle w:val="s0"/>
          <w:sz w:val="22"/>
          <w:szCs w:val="22"/>
          <w:lang w:val="ru-RU"/>
        </w:rPr>
        <w:t>құралдары</w:t>
      </w:r>
      <w:proofErr w:type="spellEnd"/>
      <w:r>
        <w:rPr>
          <w:rStyle w:val="s0"/>
          <w:sz w:val="22"/>
          <w:szCs w:val="22"/>
          <w:lang w:val="ru-RU"/>
        </w:rPr>
        <w:t xml:space="preserve"> мен </w:t>
      </w:r>
      <w:proofErr w:type="spellStart"/>
      <w:r>
        <w:rPr>
          <w:rStyle w:val="s0"/>
          <w:sz w:val="22"/>
          <w:szCs w:val="22"/>
          <w:lang w:val="ru-RU"/>
        </w:rPr>
        <w:t>ақшасы</w:t>
      </w:r>
      <w:proofErr w:type="spellEnd"/>
      <w:r>
        <w:rPr>
          <w:rStyle w:val="s0"/>
          <w:sz w:val="22"/>
          <w:szCs w:val="22"/>
          <w:lang w:val="ru-RU"/>
        </w:rPr>
        <w:t xml:space="preserve"> </w:t>
      </w:r>
      <w:proofErr w:type="spellStart"/>
      <w:r>
        <w:rPr>
          <w:rStyle w:val="s0"/>
          <w:sz w:val="22"/>
          <w:szCs w:val="22"/>
          <w:lang w:val="ru-RU"/>
        </w:rPr>
        <w:t>оның</w:t>
      </w:r>
      <w:proofErr w:type="spellEnd"/>
      <w:r>
        <w:rPr>
          <w:rStyle w:val="s0"/>
          <w:sz w:val="22"/>
          <w:szCs w:val="22"/>
          <w:lang w:val="ru-RU"/>
        </w:rPr>
        <w:t xml:space="preserve"> </w:t>
      </w:r>
      <w:proofErr w:type="spellStart"/>
      <w:r>
        <w:rPr>
          <w:rStyle w:val="s0"/>
          <w:sz w:val="22"/>
          <w:szCs w:val="22"/>
          <w:lang w:val="ru-RU"/>
        </w:rPr>
        <w:t>клиенттерінің</w:t>
      </w:r>
      <w:proofErr w:type="spellEnd"/>
      <w:r>
        <w:rPr>
          <w:rStyle w:val="s0"/>
          <w:sz w:val="22"/>
          <w:szCs w:val="22"/>
          <w:lang w:val="ru-RU"/>
        </w:rPr>
        <w:t xml:space="preserve"> </w:t>
      </w:r>
      <w:proofErr w:type="spellStart"/>
      <w:r>
        <w:rPr>
          <w:rStyle w:val="s0"/>
          <w:sz w:val="22"/>
          <w:szCs w:val="22"/>
          <w:lang w:val="ru-RU"/>
        </w:rPr>
        <w:t>қаржы</w:t>
      </w:r>
      <w:proofErr w:type="spellEnd"/>
      <w:r>
        <w:rPr>
          <w:rStyle w:val="s0"/>
          <w:sz w:val="22"/>
          <w:szCs w:val="22"/>
          <w:lang w:val="ru-RU"/>
        </w:rPr>
        <w:t xml:space="preserve"> </w:t>
      </w:r>
      <w:proofErr w:type="spellStart"/>
      <w:r>
        <w:rPr>
          <w:rStyle w:val="s0"/>
          <w:sz w:val="22"/>
          <w:szCs w:val="22"/>
          <w:lang w:val="ru-RU"/>
        </w:rPr>
        <w:t>құралдары</w:t>
      </w:r>
      <w:proofErr w:type="spellEnd"/>
      <w:r>
        <w:rPr>
          <w:rStyle w:val="s0"/>
          <w:sz w:val="22"/>
          <w:szCs w:val="22"/>
          <w:lang w:val="ru-RU"/>
        </w:rPr>
        <w:t xml:space="preserve"> мен </w:t>
      </w:r>
      <w:proofErr w:type="spellStart"/>
      <w:r>
        <w:rPr>
          <w:rStyle w:val="s0"/>
          <w:sz w:val="22"/>
          <w:szCs w:val="22"/>
          <w:lang w:val="ru-RU"/>
        </w:rPr>
        <w:t>ақшасынан</w:t>
      </w:r>
      <w:proofErr w:type="spellEnd"/>
      <w:r>
        <w:rPr>
          <w:rStyle w:val="s0"/>
          <w:sz w:val="22"/>
          <w:szCs w:val="22"/>
          <w:lang w:val="ru-RU"/>
        </w:rPr>
        <w:t xml:space="preserve"> </w:t>
      </w:r>
      <w:proofErr w:type="spellStart"/>
      <w:r>
        <w:rPr>
          <w:rStyle w:val="s0"/>
          <w:sz w:val="22"/>
          <w:szCs w:val="22"/>
          <w:lang w:val="ru-RU"/>
        </w:rPr>
        <w:t>бөлек</w:t>
      </w:r>
      <w:proofErr w:type="spellEnd"/>
      <w:r>
        <w:rPr>
          <w:rStyle w:val="s0"/>
          <w:sz w:val="22"/>
          <w:szCs w:val="22"/>
          <w:lang w:val="ru-RU"/>
        </w:rPr>
        <w:t xml:space="preserve"> </w:t>
      </w:r>
      <w:proofErr w:type="spellStart"/>
      <w:r>
        <w:rPr>
          <w:rStyle w:val="s0"/>
          <w:sz w:val="22"/>
          <w:szCs w:val="22"/>
          <w:lang w:val="ru-RU"/>
        </w:rPr>
        <w:t>есепке</w:t>
      </w:r>
      <w:proofErr w:type="spellEnd"/>
      <w:r>
        <w:rPr>
          <w:rStyle w:val="s0"/>
          <w:sz w:val="22"/>
          <w:szCs w:val="22"/>
          <w:lang w:val="ru-RU"/>
        </w:rPr>
        <w:t xml:space="preserve"> </w:t>
      </w:r>
      <w:proofErr w:type="spellStart"/>
      <w:r>
        <w:rPr>
          <w:rStyle w:val="s0"/>
          <w:sz w:val="22"/>
          <w:szCs w:val="22"/>
          <w:lang w:val="ru-RU"/>
        </w:rPr>
        <w:t>алынады</w:t>
      </w:r>
      <w:proofErr w:type="spellEnd"/>
      <w:r>
        <w:rPr>
          <w:rStyle w:val="s0"/>
          <w:sz w:val="22"/>
          <w:szCs w:val="22"/>
          <w:lang w:val="ru-RU"/>
        </w:rPr>
        <w:t xml:space="preserve">. Осы </w:t>
      </w:r>
      <w:proofErr w:type="spellStart"/>
      <w:r>
        <w:rPr>
          <w:rStyle w:val="s0"/>
          <w:sz w:val="22"/>
          <w:szCs w:val="22"/>
          <w:lang w:val="ru-RU"/>
        </w:rPr>
        <w:t>мақсаттар</w:t>
      </w:r>
      <w:proofErr w:type="spellEnd"/>
      <w:r>
        <w:rPr>
          <w:rStyle w:val="s0"/>
          <w:sz w:val="22"/>
          <w:szCs w:val="22"/>
          <w:lang w:val="ru-RU"/>
        </w:rPr>
        <w:t xml:space="preserve"> </w:t>
      </w:r>
      <w:proofErr w:type="spellStart"/>
      <w:r>
        <w:rPr>
          <w:rStyle w:val="s0"/>
          <w:sz w:val="22"/>
          <w:szCs w:val="22"/>
          <w:lang w:val="ru-RU"/>
        </w:rPr>
        <w:t>үшін</w:t>
      </w:r>
      <w:proofErr w:type="spellEnd"/>
      <w:r>
        <w:rPr>
          <w:rStyle w:val="s0"/>
          <w:sz w:val="22"/>
          <w:szCs w:val="22"/>
          <w:lang w:val="ru-RU"/>
        </w:rPr>
        <w:t xml:space="preserve"> Брокер </w:t>
      </w:r>
      <w:proofErr w:type="spellStart"/>
      <w:r>
        <w:rPr>
          <w:rStyle w:val="s0"/>
          <w:sz w:val="22"/>
          <w:szCs w:val="22"/>
          <w:lang w:val="ru-RU"/>
        </w:rPr>
        <w:t>өзімен</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қағаздардың</w:t>
      </w:r>
      <w:proofErr w:type="spellEnd"/>
      <w:r>
        <w:rPr>
          <w:rStyle w:val="s0"/>
          <w:sz w:val="22"/>
          <w:szCs w:val="22"/>
          <w:lang w:val="ru-RU"/>
        </w:rPr>
        <w:t xml:space="preserve"> </w:t>
      </w:r>
      <w:proofErr w:type="spellStart"/>
      <w:r>
        <w:rPr>
          <w:rStyle w:val="s0"/>
          <w:sz w:val="22"/>
          <w:szCs w:val="22"/>
          <w:lang w:val="ru-RU"/>
        </w:rPr>
        <w:t>орталық</w:t>
      </w:r>
      <w:proofErr w:type="spellEnd"/>
      <w:r>
        <w:rPr>
          <w:rStyle w:val="s0"/>
          <w:sz w:val="22"/>
          <w:szCs w:val="22"/>
          <w:lang w:val="ru-RU"/>
        </w:rPr>
        <w:t xml:space="preserve"> </w:t>
      </w:r>
      <w:proofErr w:type="spellStart"/>
      <w:r>
        <w:rPr>
          <w:rStyle w:val="s0"/>
          <w:sz w:val="22"/>
          <w:szCs w:val="22"/>
          <w:lang w:val="ru-RU"/>
        </w:rPr>
        <w:t>депозитарийінде</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қағаздардың</w:t>
      </w:r>
      <w:proofErr w:type="spellEnd"/>
      <w:r>
        <w:rPr>
          <w:rStyle w:val="s0"/>
          <w:sz w:val="22"/>
          <w:szCs w:val="22"/>
          <w:lang w:val="ru-RU"/>
        </w:rPr>
        <w:t xml:space="preserve"> </w:t>
      </w:r>
      <w:proofErr w:type="spellStart"/>
      <w:r>
        <w:rPr>
          <w:rStyle w:val="s0"/>
          <w:sz w:val="22"/>
          <w:szCs w:val="22"/>
          <w:lang w:val="ru-RU"/>
        </w:rPr>
        <w:t>орталық</w:t>
      </w:r>
      <w:proofErr w:type="spellEnd"/>
      <w:r>
        <w:rPr>
          <w:rStyle w:val="s0"/>
          <w:sz w:val="22"/>
          <w:szCs w:val="22"/>
          <w:lang w:val="ru-RU"/>
        </w:rPr>
        <w:t xml:space="preserve"> </w:t>
      </w:r>
      <w:proofErr w:type="spellStart"/>
      <w:r>
        <w:rPr>
          <w:rStyle w:val="s0"/>
          <w:sz w:val="22"/>
          <w:szCs w:val="22"/>
          <w:lang w:val="ru-RU"/>
        </w:rPr>
        <w:t>депозитарийінде</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аффилиирленген</w:t>
      </w:r>
      <w:proofErr w:type="spellEnd"/>
      <w:r>
        <w:rPr>
          <w:rStyle w:val="s0"/>
          <w:sz w:val="22"/>
          <w:szCs w:val="22"/>
          <w:lang w:val="ru-RU"/>
        </w:rPr>
        <w:t xml:space="preserve"> </w:t>
      </w:r>
      <w:proofErr w:type="spellStart"/>
      <w:r>
        <w:rPr>
          <w:rStyle w:val="s0"/>
          <w:sz w:val="22"/>
          <w:szCs w:val="22"/>
          <w:lang w:val="ru-RU"/>
        </w:rPr>
        <w:t>емес</w:t>
      </w:r>
      <w:proofErr w:type="spellEnd"/>
      <w:r>
        <w:rPr>
          <w:rStyle w:val="s0"/>
          <w:sz w:val="22"/>
          <w:szCs w:val="22"/>
          <w:lang w:val="ru-RU"/>
        </w:rPr>
        <w:t xml:space="preserve"> </w:t>
      </w:r>
      <w:proofErr w:type="spellStart"/>
      <w:r>
        <w:rPr>
          <w:rStyle w:val="s0"/>
          <w:sz w:val="22"/>
          <w:szCs w:val="22"/>
          <w:lang w:val="ru-RU"/>
        </w:rPr>
        <w:t>банктерде</w:t>
      </w:r>
      <w:proofErr w:type="spellEnd"/>
      <w:r>
        <w:rPr>
          <w:rStyle w:val="s0"/>
          <w:sz w:val="22"/>
          <w:szCs w:val="22"/>
          <w:lang w:val="ru-RU"/>
        </w:rPr>
        <w:t xml:space="preserve"> </w:t>
      </w:r>
      <w:proofErr w:type="spellStart"/>
      <w:r>
        <w:rPr>
          <w:rStyle w:val="s0"/>
          <w:sz w:val="22"/>
          <w:szCs w:val="22"/>
          <w:lang w:val="ru-RU"/>
        </w:rPr>
        <w:t>өзіне</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оның</w:t>
      </w:r>
      <w:proofErr w:type="spellEnd"/>
      <w:r>
        <w:rPr>
          <w:rStyle w:val="s0"/>
          <w:sz w:val="22"/>
          <w:szCs w:val="22"/>
          <w:lang w:val="ru-RU"/>
        </w:rPr>
        <w:t xml:space="preserve"> </w:t>
      </w:r>
      <w:proofErr w:type="spellStart"/>
      <w:r>
        <w:rPr>
          <w:rStyle w:val="s0"/>
          <w:sz w:val="22"/>
          <w:szCs w:val="22"/>
          <w:lang w:val="ru-RU"/>
        </w:rPr>
        <w:t>клиенттеріне</w:t>
      </w:r>
      <w:proofErr w:type="spellEnd"/>
      <w:r>
        <w:rPr>
          <w:rStyle w:val="s0"/>
          <w:sz w:val="22"/>
          <w:szCs w:val="22"/>
          <w:lang w:val="ru-RU"/>
        </w:rPr>
        <w:t xml:space="preserve"> </w:t>
      </w:r>
      <w:proofErr w:type="spellStart"/>
      <w:r>
        <w:rPr>
          <w:rStyle w:val="s0"/>
          <w:sz w:val="22"/>
          <w:szCs w:val="22"/>
          <w:lang w:val="ru-RU"/>
        </w:rPr>
        <w:t>тиесілі</w:t>
      </w:r>
      <w:proofErr w:type="spellEnd"/>
      <w:r>
        <w:rPr>
          <w:rStyle w:val="s0"/>
          <w:sz w:val="22"/>
          <w:szCs w:val="22"/>
          <w:lang w:val="ru-RU"/>
        </w:rPr>
        <w:t xml:space="preserve"> </w:t>
      </w:r>
      <w:proofErr w:type="spellStart"/>
      <w:r>
        <w:rPr>
          <w:rStyle w:val="s0"/>
          <w:sz w:val="22"/>
          <w:szCs w:val="22"/>
          <w:lang w:val="ru-RU"/>
        </w:rPr>
        <w:t>қаржы</w:t>
      </w:r>
      <w:proofErr w:type="spellEnd"/>
      <w:r>
        <w:rPr>
          <w:rStyle w:val="s0"/>
          <w:sz w:val="22"/>
          <w:szCs w:val="22"/>
          <w:lang w:val="ru-RU"/>
        </w:rPr>
        <w:t xml:space="preserve"> </w:t>
      </w:r>
      <w:proofErr w:type="spellStart"/>
      <w:r>
        <w:rPr>
          <w:rStyle w:val="s0"/>
          <w:sz w:val="22"/>
          <w:szCs w:val="22"/>
          <w:lang w:val="ru-RU"/>
        </w:rPr>
        <w:t>құралдары</w:t>
      </w:r>
      <w:proofErr w:type="spellEnd"/>
      <w:r>
        <w:rPr>
          <w:rStyle w:val="s0"/>
          <w:sz w:val="22"/>
          <w:szCs w:val="22"/>
          <w:lang w:val="ru-RU"/>
        </w:rPr>
        <w:t xml:space="preserve"> мен </w:t>
      </w:r>
      <w:proofErr w:type="spellStart"/>
      <w:r>
        <w:rPr>
          <w:rStyle w:val="s0"/>
          <w:sz w:val="22"/>
          <w:szCs w:val="22"/>
          <w:lang w:val="ru-RU"/>
        </w:rPr>
        <w:t>ақшасын</w:t>
      </w:r>
      <w:proofErr w:type="spellEnd"/>
      <w:r>
        <w:rPr>
          <w:rStyle w:val="s0"/>
          <w:sz w:val="22"/>
          <w:szCs w:val="22"/>
          <w:lang w:val="ru-RU"/>
        </w:rPr>
        <w:t xml:space="preserve"> </w:t>
      </w:r>
      <w:proofErr w:type="spellStart"/>
      <w:r>
        <w:rPr>
          <w:rStyle w:val="s0"/>
          <w:sz w:val="22"/>
          <w:szCs w:val="22"/>
          <w:lang w:val="ru-RU"/>
        </w:rPr>
        <w:t>бөлек</w:t>
      </w:r>
      <w:proofErr w:type="spellEnd"/>
      <w:r>
        <w:rPr>
          <w:rStyle w:val="s0"/>
          <w:sz w:val="22"/>
          <w:szCs w:val="22"/>
          <w:lang w:val="ru-RU"/>
        </w:rPr>
        <w:t xml:space="preserve"> </w:t>
      </w:r>
      <w:proofErr w:type="spellStart"/>
      <w:r>
        <w:rPr>
          <w:rStyle w:val="s0"/>
          <w:sz w:val="22"/>
          <w:szCs w:val="22"/>
          <w:lang w:val="ru-RU"/>
        </w:rPr>
        <w:t>есепке</w:t>
      </w:r>
      <w:proofErr w:type="spellEnd"/>
      <w:r>
        <w:rPr>
          <w:rStyle w:val="s0"/>
          <w:sz w:val="22"/>
          <w:szCs w:val="22"/>
          <w:lang w:val="ru-RU"/>
        </w:rPr>
        <w:t xml:space="preserve"> </w:t>
      </w:r>
      <w:proofErr w:type="spellStart"/>
      <w:r>
        <w:rPr>
          <w:rStyle w:val="s0"/>
          <w:sz w:val="22"/>
          <w:szCs w:val="22"/>
          <w:lang w:val="ru-RU"/>
        </w:rPr>
        <w:t>алу</w:t>
      </w:r>
      <w:proofErr w:type="spellEnd"/>
      <w:r>
        <w:rPr>
          <w:rStyle w:val="s0"/>
          <w:sz w:val="22"/>
          <w:szCs w:val="22"/>
          <w:lang w:val="ru-RU"/>
        </w:rPr>
        <w:t xml:space="preserve"> мен </w:t>
      </w:r>
      <w:proofErr w:type="spellStart"/>
      <w:r>
        <w:rPr>
          <w:rStyle w:val="s0"/>
          <w:sz w:val="22"/>
          <w:szCs w:val="22"/>
          <w:lang w:val="ru-RU"/>
        </w:rPr>
        <w:t>сақтауға</w:t>
      </w:r>
      <w:proofErr w:type="spellEnd"/>
      <w:r>
        <w:rPr>
          <w:rStyle w:val="s0"/>
          <w:sz w:val="22"/>
          <w:szCs w:val="22"/>
          <w:lang w:val="ru-RU"/>
        </w:rPr>
        <w:t xml:space="preserve"> </w:t>
      </w:r>
      <w:proofErr w:type="spellStart"/>
      <w:r>
        <w:rPr>
          <w:rStyle w:val="s0"/>
          <w:sz w:val="22"/>
          <w:szCs w:val="22"/>
          <w:lang w:val="ru-RU"/>
        </w:rPr>
        <w:t>арналған</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дербес</w:t>
      </w:r>
      <w:proofErr w:type="spellEnd"/>
      <w:r>
        <w:rPr>
          <w:rStyle w:val="s0"/>
          <w:sz w:val="22"/>
          <w:szCs w:val="22"/>
          <w:lang w:val="ru-RU"/>
        </w:rPr>
        <w:t xml:space="preserve"> </w:t>
      </w:r>
      <w:proofErr w:type="spellStart"/>
      <w:r>
        <w:rPr>
          <w:rStyle w:val="s0"/>
          <w:sz w:val="22"/>
          <w:szCs w:val="22"/>
          <w:lang w:val="ru-RU"/>
        </w:rPr>
        <w:t>шоттарды</w:t>
      </w:r>
      <w:proofErr w:type="spellEnd"/>
      <w:r>
        <w:rPr>
          <w:rStyle w:val="s0"/>
          <w:sz w:val="22"/>
          <w:szCs w:val="22"/>
          <w:lang w:val="ru-RU"/>
        </w:rPr>
        <w:t xml:space="preserve"> (</w:t>
      </w:r>
      <w:proofErr w:type="spellStart"/>
      <w:r>
        <w:rPr>
          <w:rStyle w:val="s0"/>
          <w:sz w:val="22"/>
          <w:szCs w:val="22"/>
          <w:lang w:val="ru-RU"/>
        </w:rPr>
        <w:t>қосалқы</w:t>
      </w:r>
      <w:proofErr w:type="spellEnd"/>
      <w:r>
        <w:rPr>
          <w:rStyle w:val="s0"/>
          <w:sz w:val="22"/>
          <w:szCs w:val="22"/>
          <w:lang w:val="ru-RU"/>
        </w:rPr>
        <w:t xml:space="preserve"> </w:t>
      </w:r>
      <w:proofErr w:type="spellStart"/>
      <w:r>
        <w:rPr>
          <w:rStyle w:val="s0"/>
          <w:sz w:val="22"/>
          <w:szCs w:val="22"/>
          <w:lang w:val="ru-RU"/>
        </w:rPr>
        <w:t>шоттарды</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банктік</w:t>
      </w:r>
      <w:proofErr w:type="spellEnd"/>
      <w:r>
        <w:rPr>
          <w:rStyle w:val="s0"/>
          <w:sz w:val="22"/>
          <w:szCs w:val="22"/>
          <w:lang w:val="ru-RU"/>
        </w:rPr>
        <w:t xml:space="preserve"> </w:t>
      </w:r>
      <w:proofErr w:type="spellStart"/>
      <w:r>
        <w:rPr>
          <w:rStyle w:val="s0"/>
          <w:sz w:val="22"/>
          <w:szCs w:val="22"/>
          <w:lang w:val="ru-RU"/>
        </w:rPr>
        <w:t>шоттарды</w:t>
      </w:r>
      <w:proofErr w:type="spellEnd"/>
      <w:r>
        <w:rPr>
          <w:rStyle w:val="s0"/>
          <w:sz w:val="22"/>
          <w:szCs w:val="22"/>
          <w:lang w:val="ru-RU"/>
        </w:rPr>
        <w:t xml:space="preserve"> </w:t>
      </w:r>
      <w:proofErr w:type="spellStart"/>
      <w:r>
        <w:rPr>
          <w:rStyle w:val="s0"/>
          <w:sz w:val="22"/>
          <w:szCs w:val="22"/>
          <w:lang w:val="ru-RU"/>
        </w:rPr>
        <w:t>ашады</w:t>
      </w:r>
      <w:proofErr w:type="spellEnd"/>
      <w:r>
        <w:rPr>
          <w:rStyle w:val="s0"/>
          <w:sz w:val="22"/>
          <w:szCs w:val="22"/>
          <w:lang w:val="ru-RU"/>
        </w:rPr>
        <w:t>.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кастодиандардан</w:t>
      </w:r>
      <w:proofErr w:type="spellEnd"/>
      <w:r>
        <w:rPr>
          <w:rStyle w:val="s0"/>
          <w:sz w:val="22"/>
          <w:szCs w:val="22"/>
          <w:lang w:val="ru-RU"/>
        </w:rPr>
        <w:t xml:space="preserve"> </w:t>
      </w:r>
      <w:proofErr w:type="gramStart"/>
      <w:r>
        <w:rPr>
          <w:rStyle w:val="s0"/>
          <w:sz w:val="22"/>
          <w:szCs w:val="22"/>
          <w:lang w:val="ru-RU"/>
        </w:rPr>
        <w:t>( тек</w:t>
      </w:r>
      <w:proofErr w:type="gramEnd"/>
      <w:r>
        <w:rPr>
          <w:rStyle w:val="s0"/>
          <w:sz w:val="22"/>
          <w:szCs w:val="22"/>
          <w:lang w:val="ru-RU"/>
        </w:rPr>
        <w:t xml:space="preserve"> </w:t>
      </w:r>
      <w:proofErr w:type="spellStart"/>
      <w:r>
        <w:rPr>
          <w:rStyle w:val="s0"/>
          <w:sz w:val="22"/>
          <w:szCs w:val="22"/>
          <w:lang w:val="ru-RU"/>
        </w:rPr>
        <w:t>шетелдік</w:t>
      </w:r>
      <w:proofErr w:type="spellEnd"/>
      <w:r>
        <w:rPr>
          <w:rStyle w:val="s0"/>
          <w:sz w:val="22"/>
          <w:szCs w:val="22"/>
          <w:lang w:val="ru-RU"/>
        </w:rPr>
        <w:t xml:space="preserve"> </w:t>
      </w:r>
      <w:proofErr w:type="spellStart"/>
      <w:r>
        <w:rPr>
          <w:rStyle w:val="s0"/>
          <w:sz w:val="22"/>
          <w:szCs w:val="22"/>
          <w:lang w:val="ru-RU"/>
        </w:rPr>
        <w:t>эмитенттердің</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қағаздары</w:t>
      </w:r>
      <w:proofErr w:type="spellEnd"/>
      <w:r>
        <w:rPr>
          <w:rStyle w:val="s0"/>
          <w:sz w:val="22"/>
          <w:szCs w:val="22"/>
          <w:lang w:val="ru-RU"/>
        </w:rPr>
        <w:t xml:space="preserve"> </w:t>
      </w:r>
      <w:proofErr w:type="spellStart"/>
      <w:r>
        <w:rPr>
          <w:rStyle w:val="s0"/>
          <w:sz w:val="22"/>
          <w:szCs w:val="22"/>
          <w:lang w:val="ru-RU"/>
        </w:rPr>
        <w:t>үшін</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клирингтік</w:t>
      </w:r>
      <w:proofErr w:type="spellEnd"/>
      <w:r>
        <w:rPr>
          <w:rStyle w:val="s0"/>
          <w:sz w:val="22"/>
          <w:szCs w:val="22"/>
          <w:lang w:val="ru-RU"/>
        </w:rPr>
        <w:t xml:space="preserve"> </w:t>
      </w:r>
      <w:proofErr w:type="spellStart"/>
      <w:r>
        <w:rPr>
          <w:rStyle w:val="s0"/>
          <w:sz w:val="22"/>
          <w:szCs w:val="22"/>
          <w:lang w:val="ru-RU"/>
        </w:rPr>
        <w:t>ұйымдарда</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есеп</w:t>
      </w:r>
      <w:proofErr w:type="spellEnd"/>
      <w:r>
        <w:rPr>
          <w:rStyle w:val="s0"/>
          <w:sz w:val="22"/>
          <w:szCs w:val="22"/>
          <w:lang w:val="ru-RU"/>
        </w:rPr>
        <w:t xml:space="preserve"> </w:t>
      </w:r>
      <w:proofErr w:type="spellStart"/>
      <w:r>
        <w:rPr>
          <w:rStyle w:val="s0"/>
          <w:sz w:val="22"/>
          <w:szCs w:val="22"/>
          <w:lang w:val="ru-RU"/>
        </w:rPr>
        <w:t>айырысу</w:t>
      </w:r>
      <w:proofErr w:type="spellEnd"/>
      <w:r>
        <w:rPr>
          <w:rStyle w:val="s0"/>
          <w:sz w:val="22"/>
          <w:szCs w:val="22"/>
          <w:lang w:val="ru-RU"/>
        </w:rPr>
        <w:t xml:space="preserve"> </w:t>
      </w:r>
      <w:proofErr w:type="spellStart"/>
      <w:r>
        <w:rPr>
          <w:rStyle w:val="s0"/>
          <w:sz w:val="22"/>
          <w:szCs w:val="22"/>
          <w:lang w:val="ru-RU"/>
        </w:rPr>
        <w:t>ұйымдарында</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шетелдік</w:t>
      </w:r>
      <w:proofErr w:type="spellEnd"/>
      <w:r>
        <w:rPr>
          <w:rStyle w:val="s0"/>
          <w:sz w:val="22"/>
          <w:szCs w:val="22"/>
          <w:lang w:val="ru-RU"/>
        </w:rPr>
        <w:t xml:space="preserve"> </w:t>
      </w:r>
      <w:proofErr w:type="spellStart"/>
      <w:r>
        <w:rPr>
          <w:rStyle w:val="s0"/>
          <w:sz w:val="22"/>
          <w:szCs w:val="22"/>
          <w:lang w:val="ru-RU"/>
        </w:rPr>
        <w:t>есеп</w:t>
      </w:r>
      <w:proofErr w:type="spellEnd"/>
      <w:r>
        <w:rPr>
          <w:rStyle w:val="s0"/>
          <w:sz w:val="22"/>
          <w:szCs w:val="22"/>
          <w:lang w:val="ru-RU"/>
        </w:rPr>
        <w:t xml:space="preserve"> </w:t>
      </w:r>
      <w:proofErr w:type="spellStart"/>
      <w:r>
        <w:rPr>
          <w:rStyle w:val="s0"/>
          <w:sz w:val="22"/>
          <w:szCs w:val="22"/>
          <w:lang w:val="ru-RU"/>
        </w:rPr>
        <w:t>айырысу</w:t>
      </w:r>
      <w:proofErr w:type="spellEnd"/>
      <w:r>
        <w:rPr>
          <w:rStyle w:val="s0"/>
          <w:sz w:val="22"/>
          <w:szCs w:val="22"/>
          <w:lang w:val="ru-RU"/>
        </w:rPr>
        <w:t xml:space="preserve"> </w:t>
      </w:r>
      <w:proofErr w:type="spellStart"/>
      <w:r>
        <w:rPr>
          <w:rStyle w:val="s0"/>
          <w:sz w:val="22"/>
          <w:szCs w:val="22"/>
          <w:lang w:val="ru-RU"/>
        </w:rPr>
        <w:t>ұйымдарында</w:t>
      </w:r>
      <w:proofErr w:type="spellEnd"/>
      <w:r>
        <w:rPr>
          <w:rStyle w:val="s0"/>
          <w:sz w:val="22"/>
          <w:szCs w:val="22"/>
          <w:lang w:val="ru-RU"/>
        </w:rPr>
        <w:t>.</w:t>
      </w:r>
    </w:p>
    <w:bookmarkEnd w:id="8"/>
    <w:p w14:paraId="7EB5ED25" w14:textId="77777777" w:rsidR="003621C5" w:rsidRDefault="00761F15">
      <w:pPr>
        <w:pStyle w:val="aa"/>
        <w:numPr>
          <w:ilvl w:val="0"/>
          <w:numId w:val="1"/>
        </w:numPr>
        <w:jc w:val="both"/>
        <w:rPr>
          <w:sz w:val="22"/>
          <w:szCs w:val="22"/>
          <w:lang w:val="ru-RU"/>
        </w:rPr>
      </w:pPr>
      <w:r>
        <w:rPr>
          <w:sz w:val="22"/>
          <w:szCs w:val="22"/>
          <w:lang w:val="ru-RU"/>
        </w:rPr>
        <w:t xml:space="preserve">Брокер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Республикасының</w:t>
      </w:r>
      <w:proofErr w:type="spellEnd"/>
      <w:r>
        <w:rPr>
          <w:sz w:val="22"/>
          <w:szCs w:val="22"/>
          <w:lang w:val="ru-RU"/>
        </w:rPr>
        <w:t xml:space="preserve"> </w:t>
      </w:r>
      <w:proofErr w:type="spellStart"/>
      <w:r>
        <w:rPr>
          <w:sz w:val="22"/>
          <w:szCs w:val="22"/>
          <w:lang w:val="ru-RU"/>
        </w:rPr>
        <w:t>заңнамасында</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Брокердің</w:t>
      </w:r>
      <w:proofErr w:type="spellEnd"/>
      <w:r>
        <w:rPr>
          <w:sz w:val="22"/>
          <w:szCs w:val="22"/>
          <w:lang w:val="ru-RU"/>
        </w:rPr>
        <w:t xml:space="preserve"> </w:t>
      </w:r>
      <w:proofErr w:type="spellStart"/>
      <w:r>
        <w:rPr>
          <w:sz w:val="22"/>
          <w:szCs w:val="22"/>
          <w:lang w:val="ru-RU"/>
        </w:rPr>
        <w:t>ішкі</w:t>
      </w:r>
      <w:proofErr w:type="spellEnd"/>
      <w:r>
        <w:rPr>
          <w:sz w:val="22"/>
          <w:szCs w:val="22"/>
          <w:lang w:val="ru-RU"/>
        </w:rPr>
        <w:t xml:space="preserve"> </w:t>
      </w:r>
      <w:proofErr w:type="spellStart"/>
      <w:r>
        <w:rPr>
          <w:sz w:val="22"/>
          <w:szCs w:val="22"/>
          <w:lang w:val="ru-RU"/>
        </w:rPr>
        <w:t>құжаттарында</w:t>
      </w:r>
      <w:proofErr w:type="spellEnd"/>
      <w:r>
        <w:rPr>
          <w:sz w:val="22"/>
          <w:szCs w:val="22"/>
          <w:lang w:val="ru-RU"/>
        </w:rPr>
        <w:t xml:space="preserve"> </w:t>
      </w:r>
      <w:proofErr w:type="spellStart"/>
      <w:r>
        <w:rPr>
          <w:sz w:val="22"/>
          <w:szCs w:val="22"/>
          <w:lang w:val="ru-RU"/>
        </w:rPr>
        <w:t>белгіленген</w:t>
      </w:r>
      <w:proofErr w:type="spellEnd"/>
      <w:r>
        <w:rPr>
          <w:sz w:val="22"/>
          <w:szCs w:val="22"/>
          <w:lang w:val="ru-RU"/>
        </w:rPr>
        <w:t xml:space="preserve"> </w:t>
      </w:r>
      <w:proofErr w:type="spellStart"/>
      <w:r>
        <w:rPr>
          <w:sz w:val="22"/>
          <w:szCs w:val="22"/>
          <w:lang w:val="ru-RU"/>
        </w:rPr>
        <w:t>тәртіппен</w:t>
      </w:r>
      <w:proofErr w:type="spellEnd"/>
      <w:r>
        <w:rPr>
          <w:sz w:val="22"/>
          <w:szCs w:val="22"/>
          <w:lang w:val="ru-RU"/>
        </w:rPr>
        <w:t xml:space="preserve"> </w:t>
      </w:r>
      <w:proofErr w:type="spellStart"/>
      <w:r>
        <w:rPr>
          <w:sz w:val="22"/>
          <w:szCs w:val="22"/>
          <w:lang w:val="ru-RU"/>
        </w:rPr>
        <w:t>тиісті</w:t>
      </w:r>
      <w:proofErr w:type="spellEnd"/>
      <w:r>
        <w:rPr>
          <w:sz w:val="22"/>
          <w:szCs w:val="22"/>
          <w:lang w:val="ru-RU"/>
        </w:rPr>
        <w:t xml:space="preserve"> </w:t>
      </w:r>
      <w:proofErr w:type="spellStart"/>
      <w:r>
        <w:rPr>
          <w:sz w:val="22"/>
          <w:szCs w:val="22"/>
          <w:lang w:val="ru-RU"/>
        </w:rPr>
        <w:t>бухгалтерлік</w:t>
      </w:r>
      <w:proofErr w:type="spellEnd"/>
      <w:r>
        <w:rPr>
          <w:sz w:val="22"/>
          <w:szCs w:val="22"/>
          <w:lang w:val="ru-RU"/>
        </w:rPr>
        <w:t xml:space="preserve"> </w:t>
      </w:r>
      <w:proofErr w:type="spellStart"/>
      <w:r>
        <w:rPr>
          <w:sz w:val="22"/>
          <w:szCs w:val="22"/>
          <w:lang w:val="ru-RU"/>
        </w:rPr>
        <w:t>журналдарды</w:t>
      </w:r>
      <w:proofErr w:type="spellEnd"/>
      <w:r>
        <w:rPr>
          <w:sz w:val="22"/>
          <w:szCs w:val="22"/>
          <w:lang w:val="ru-RU"/>
        </w:rPr>
        <w:t xml:space="preserve"> </w:t>
      </w:r>
      <w:proofErr w:type="spellStart"/>
      <w:r>
        <w:rPr>
          <w:sz w:val="22"/>
          <w:szCs w:val="22"/>
          <w:lang w:val="ru-RU"/>
        </w:rPr>
        <w:t>жүргізу</w:t>
      </w:r>
      <w:proofErr w:type="spellEnd"/>
      <w:r>
        <w:rPr>
          <w:sz w:val="22"/>
          <w:szCs w:val="22"/>
          <w:lang w:val="ru-RU"/>
        </w:rPr>
        <w:t xml:space="preserve"> </w:t>
      </w:r>
      <w:proofErr w:type="spellStart"/>
      <w:r>
        <w:rPr>
          <w:sz w:val="22"/>
          <w:szCs w:val="22"/>
          <w:lang w:val="ru-RU"/>
        </w:rPr>
        <w:t>арқылы</w:t>
      </w:r>
      <w:proofErr w:type="spellEnd"/>
      <w:r>
        <w:rPr>
          <w:sz w:val="22"/>
          <w:szCs w:val="22"/>
          <w:lang w:val="ru-RU"/>
        </w:rPr>
        <w:t xml:space="preserve"> </w:t>
      </w:r>
      <w:proofErr w:type="spellStart"/>
      <w:r>
        <w:rPr>
          <w:sz w:val="22"/>
          <w:szCs w:val="22"/>
          <w:lang w:val="ru-RU"/>
        </w:rPr>
        <w:t>сенімді</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ағымдағы</w:t>
      </w:r>
      <w:proofErr w:type="spellEnd"/>
      <w:r>
        <w:rPr>
          <w:sz w:val="22"/>
          <w:szCs w:val="22"/>
          <w:lang w:val="ru-RU"/>
        </w:rPr>
        <w:t xml:space="preserve"> (</w:t>
      </w:r>
      <w:proofErr w:type="spellStart"/>
      <w:r>
        <w:rPr>
          <w:sz w:val="22"/>
          <w:szCs w:val="22"/>
          <w:lang w:val="ru-RU"/>
        </w:rPr>
        <w:t>бухгалтерлік</w:t>
      </w:r>
      <w:proofErr w:type="spellEnd"/>
      <w:r>
        <w:rPr>
          <w:sz w:val="22"/>
          <w:szCs w:val="22"/>
          <w:lang w:val="ru-RU"/>
        </w:rPr>
        <w:t xml:space="preserve"> </w:t>
      </w:r>
      <w:proofErr w:type="spellStart"/>
      <w:r>
        <w:rPr>
          <w:sz w:val="22"/>
          <w:szCs w:val="22"/>
          <w:lang w:val="ru-RU"/>
        </w:rPr>
        <w:t>есеп</w:t>
      </w:r>
      <w:proofErr w:type="spellEnd"/>
      <w:r>
        <w:rPr>
          <w:sz w:val="22"/>
          <w:szCs w:val="22"/>
          <w:lang w:val="ru-RU"/>
        </w:rPr>
        <w:t xml:space="preserve"> </w:t>
      </w:r>
      <w:proofErr w:type="spellStart"/>
      <w:r>
        <w:rPr>
          <w:sz w:val="22"/>
          <w:szCs w:val="22"/>
          <w:lang w:val="ru-RU"/>
        </w:rPr>
        <w:t>деректерін</w:t>
      </w:r>
      <w:proofErr w:type="spellEnd"/>
      <w:r>
        <w:rPr>
          <w:sz w:val="22"/>
          <w:szCs w:val="22"/>
          <w:lang w:val="ru-RU"/>
        </w:rPr>
        <w:t xml:space="preserve"> </w:t>
      </w:r>
      <w:proofErr w:type="spellStart"/>
      <w:r>
        <w:rPr>
          <w:sz w:val="22"/>
          <w:szCs w:val="22"/>
          <w:lang w:val="ru-RU"/>
        </w:rPr>
        <w:t>өзгерту</w:t>
      </w:r>
      <w:proofErr w:type="spellEnd"/>
      <w:r>
        <w:rPr>
          <w:sz w:val="22"/>
          <w:szCs w:val="22"/>
          <w:lang w:val="ru-RU"/>
        </w:rPr>
        <w:t xml:space="preserve"> </w:t>
      </w:r>
      <w:proofErr w:type="spellStart"/>
      <w:r>
        <w:rPr>
          <w:sz w:val="22"/>
          <w:szCs w:val="22"/>
          <w:lang w:val="ru-RU"/>
        </w:rPr>
        <w:t>үшін</w:t>
      </w:r>
      <w:proofErr w:type="spellEnd"/>
      <w:r>
        <w:rPr>
          <w:sz w:val="22"/>
          <w:szCs w:val="22"/>
          <w:lang w:val="ru-RU"/>
        </w:rPr>
        <w:t xml:space="preserve"> </w:t>
      </w:r>
      <w:proofErr w:type="spellStart"/>
      <w:r>
        <w:rPr>
          <w:sz w:val="22"/>
          <w:szCs w:val="22"/>
          <w:lang w:val="ru-RU"/>
        </w:rPr>
        <w:t>негіздер</w:t>
      </w:r>
      <w:proofErr w:type="spellEnd"/>
      <w:r>
        <w:rPr>
          <w:sz w:val="22"/>
          <w:szCs w:val="22"/>
          <w:lang w:val="ru-RU"/>
        </w:rPr>
        <w:t xml:space="preserve"> </w:t>
      </w:r>
      <w:proofErr w:type="spellStart"/>
      <w:r>
        <w:rPr>
          <w:sz w:val="22"/>
          <w:szCs w:val="22"/>
          <w:lang w:val="ru-RU"/>
        </w:rPr>
        <w:t>туындаған</w:t>
      </w:r>
      <w:proofErr w:type="spellEnd"/>
      <w:r>
        <w:rPr>
          <w:sz w:val="22"/>
          <w:szCs w:val="22"/>
          <w:lang w:val="ru-RU"/>
        </w:rPr>
        <w:t xml:space="preserve"> </w:t>
      </w:r>
      <w:proofErr w:type="spellStart"/>
      <w:r>
        <w:rPr>
          <w:sz w:val="22"/>
          <w:szCs w:val="22"/>
          <w:lang w:val="ru-RU"/>
        </w:rPr>
        <w:t>күні</w:t>
      </w:r>
      <w:proofErr w:type="spellEnd"/>
      <w:r>
        <w:rPr>
          <w:sz w:val="22"/>
          <w:szCs w:val="22"/>
          <w:lang w:val="ru-RU"/>
        </w:rPr>
        <w:t xml:space="preserve">) </w:t>
      </w:r>
      <w:proofErr w:type="spellStart"/>
      <w:r>
        <w:rPr>
          <w:sz w:val="22"/>
          <w:szCs w:val="22"/>
          <w:lang w:val="ru-RU"/>
        </w:rPr>
        <w:t>бухгалтерлік</w:t>
      </w:r>
      <w:proofErr w:type="spellEnd"/>
      <w:r>
        <w:rPr>
          <w:sz w:val="22"/>
          <w:szCs w:val="22"/>
          <w:lang w:val="ru-RU"/>
        </w:rPr>
        <w:t xml:space="preserve"> </w:t>
      </w:r>
      <w:proofErr w:type="spellStart"/>
      <w:r>
        <w:rPr>
          <w:sz w:val="22"/>
          <w:szCs w:val="22"/>
          <w:lang w:val="ru-RU"/>
        </w:rPr>
        <w:t>есепті</w:t>
      </w:r>
      <w:proofErr w:type="spellEnd"/>
      <w:r>
        <w:rPr>
          <w:sz w:val="22"/>
          <w:szCs w:val="22"/>
          <w:lang w:val="ru-RU"/>
        </w:rPr>
        <w:t xml:space="preserve"> </w:t>
      </w:r>
      <w:proofErr w:type="spellStart"/>
      <w:r>
        <w:rPr>
          <w:sz w:val="22"/>
          <w:szCs w:val="22"/>
          <w:lang w:val="ru-RU"/>
        </w:rPr>
        <w:t>жүргізеді</w:t>
      </w:r>
      <w:proofErr w:type="spellEnd"/>
      <w:r>
        <w:rPr>
          <w:sz w:val="22"/>
          <w:szCs w:val="22"/>
          <w:lang w:val="ru-RU"/>
        </w:rPr>
        <w:t>.</w:t>
      </w:r>
    </w:p>
    <w:p w14:paraId="24579642" w14:textId="77777777" w:rsidR="003621C5" w:rsidRDefault="00761F15">
      <w:pPr>
        <w:pStyle w:val="aa"/>
        <w:numPr>
          <w:ilvl w:val="0"/>
          <w:numId w:val="1"/>
        </w:numPr>
        <w:jc w:val="both"/>
        <w:rPr>
          <w:sz w:val="22"/>
          <w:szCs w:val="22"/>
          <w:lang w:val="ru-RU"/>
        </w:rPr>
      </w:pPr>
      <w:r>
        <w:rPr>
          <w:sz w:val="22"/>
          <w:szCs w:val="22"/>
          <w:lang w:val="ru-RU"/>
        </w:rPr>
        <w:t xml:space="preserve">Брокер </w:t>
      </w:r>
      <w:proofErr w:type="spellStart"/>
      <w:r>
        <w:rPr>
          <w:sz w:val="22"/>
          <w:szCs w:val="22"/>
          <w:lang w:val="ru-RU"/>
        </w:rPr>
        <w:t>ішкі</w:t>
      </w:r>
      <w:proofErr w:type="spellEnd"/>
      <w:r>
        <w:rPr>
          <w:sz w:val="22"/>
          <w:szCs w:val="22"/>
          <w:lang w:val="ru-RU"/>
        </w:rPr>
        <w:t xml:space="preserve"> </w:t>
      </w:r>
      <w:proofErr w:type="spellStart"/>
      <w:r>
        <w:rPr>
          <w:sz w:val="22"/>
          <w:szCs w:val="22"/>
          <w:lang w:val="ru-RU"/>
        </w:rPr>
        <w:t>құжаттарға</w:t>
      </w:r>
      <w:proofErr w:type="spellEnd"/>
      <w:r>
        <w:rPr>
          <w:sz w:val="22"/>
          <w:szCs w:val="22"/>
          <w:lang w:val="ru-RU"/>
        </w:rPr>
        <w:t xml:space="preserve"> </w:t>
      </w:r>
      <w:proofErr w:type="spellStart"/>
      <w:r>
        <w:rPr>
          <w:sz w:val="22"/>
          <w:szCs w:val="22"/>
          <w:lang w:val="ru-RU"/>
        </w:rPr>
        <w:t>сәйкес</w:t>
      </w:r>
      <w:proofErr w:type="spellEnd"/>
      <w:r>
        <w:rPr>
          <w:sz w:val="22"/>
          <w:szCs w:val="22"/>
          <w:lang w:val="ru-RU"/>
        </w:rPr>
        <w:t xml:space="preserve"> </w:t>
      </w:r>
      <w:proofErr w:type="spellStart"/>
      <w:r>
        <w:rPr>
          <w:sz w:val="22"/>
          <w:szCs w:val="22"/>
          <w:lang w:val="ru-RU"/>
        </w:rPr>
        <w:t>ішкі</w:t>
      </w:r>
      <w:proofErr w:type="spellEnd"/>
      <w:r>
        <w:rPr>
          <w:sz w:val="22"/>
          <w:szCs w:val="22"/>
          <w:lang w:val="ru-RU"/>
        </w:rPr>
        <w:t xml:space="preserve"> </w:t>
      </w:r>
      <w:proofErr w:type="spellStart"/>
      <w:r>
        <w:rPr>
          <w:sz w:val="22"/>
          <w:szCs w:val="22"/>
          <w:lang w:val="ru-RU"/>
        </w:rPr>
        <w:t>бақылауды</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асырады</w:t>
      </w:r>
      <w:proofErr w:type="spellEnd"/>
      <w:r>
        <w:rPr>
          <w:sz w:val="22"/>
          <w:szCs w:val="22"/>
          <w:lang w:val="ru-RU"/>
        </w:rPr>
        <w:t xml:space="preserve">. Брокер </w:t>
      </w:r>
      <w:proofErr w:type="spellStart"/>
      <w:r>
        <w:rPr>
          <w:sz w:val="22"/>
          <w:szCs w:val="22"/>
          <w:lang w:val="ru-RU"/>
        </w:rPr>
        <w:t>айына</w:t>
      </w:r>
      <w:proofErr w:type="spellEnd"/>
      <w:r>
        <w:rPr>
          <w:sz w:val="22"/>
          <w:szCs w:val="22"/>
          <w:lang w:val="ru-RU"/>
        </w:rPr>
        <w:t xml:space="preserve"> </w:t>
      </w:r>
      <w:proofErr w:type="spellStart"/>
      <w:r>
        <w:rPr>
          <w:sz w:val="22"/>
          <w:szCs w:val="22"/>
          <w:lang w:val="ru-RU"/>
        </w:rPr>
        <w:t>кемінде</w:t>
      </w:r>
      <w:proofErr w:type="spellEnd"/>
      <w:r>
        <w:rPr>
          <w:sz w:val="22"/>
          <w:szCs w:val="22"/>
          <w:lang w:val="ru-RU"/>
        </w:rPr>
        <w:t xml:space="preserve"> </w:t>
      </w:r>
      <w:proofErr w:type="spellStart"/>
      <w:r>
        <w:rPr>
          <w:sz w:val="22"/>
          <w:szCs w:val="22"/>
          <w:lang w:val="ru-RU"/>
        </w:rPr>
        <w:t>бір</w:t>
      </w:r>
      <w:proofErr w:type="spellEnd"/>
      <w:r>
        <w:rPr>
          <w:sz w:val="22"/>
          <w:szCs w:val="22"/>
          <w:lang w:val="ru-RU"/>
        </w:rPr>
        <w:t xml:space="preserve"> </w:t>
      </w:r>
      <w:proofErr w:type="spellStart"/>
      <w:r>
        <w:rPr>
          <w:sz w:val="22"/>
          <w:szCs w:val="22"/>
          <w:lang w:val="ru-RU"/>
        </w:rPr>
        <w:t>рет</w:t>
      </w:r>
      <w:proofErr w:type="spellEnd"/>
      <w:r>
        <w:rPr>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құралдарының</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банк </w:t>
      </w:r>
      <w:proofErr w:type="spellStart"/>
      <w:r>
        <w:rPr>
          <w:sz w:val="22"/>
          <w:szCs w:val="22"/>
          <w:lang w:val="ru-RU"/>
        </w:rPr>
        <w:t>шотындағы</w:t>
      </w:r>
      <w:proofErr w:type="spellEnd"/>
      <w:r>
        <w:rPr>
          <w:sz w:val="22"/>
          <w:szCs w:val="22"/>
          <w:lang w:val="ru-RU"/>
        </w:rPr>
        <w:t xml:space="preserve"> </w:t>
      </w:r>
      <w:proofErr w:type="spellStart"/>
      <w:r>
        <w:rPr>
          <w:sz w:val="22"/>
          <w:szCs w:val="22"/>
          <w:lang w:val="ru-RU"/>
        </w:rPr>
        <w:t>ақшаның</w:t>
      </w:r>
      <w:proofErr w:type="spellEnd"/>
      <w:r>
        <w:rPr>
          <w:sz w:val="22"/>
          <w:szCs w:val="22"/>
          <w:lang w:val="ru-RU"/>
        </w:rPr>
        <w:t xml:space="preserve"> саны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өз</w:t>
      </w:r>
      <w:proofErr w:type="spellEnd"/>
      <w:r>
        <w:rPr>
          <w:sz w:val="22"/>
          <w:szCs w:val="22"/>
          <w:lang w:val="ru-RU"/>
        </w:rPr>
        <w:t xml:space="preserve"> </w:t>
      </w:r>
      <w:proofErr w:type="spellStart"/>
      <w:r>
        <w:rPr>
          <w:sz w:val="22"/>
          <w:szCs w:val="22"/>
          <w:lang w:val="ru-RU"/>
        </w:rPr>
        <w:t>есебінің</w:t>
      </w:r>
      <w:proofErr w:type="spellEnd"/>
      <w:r>
        <w:rPr>
          <w:sz w:val="22"/>
          <w:szCs w:val="22"/>
          <w:lang w:val="ru-RU"/>
        </w:rPr>
        <w:t xml:space="preserve"> </w:t>
      </w:r>
      <w:proofErr w:type="spellStart"/>
      <w:r>
        <w:rPr>
          <w:sz w:val="22"/>
          <w:szCs w:val="22"/>
          <w:lang w:val="ru-RU"/>
        </w:rPr>
        <w:t>деректерін</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қағаздардың</w:t>
      </w:r>
      <w:proofErr w:type="spellEnd"/>
      <w:r>
        <w:rPr>
          <w:sz w:val="22"/>
          <w:szCs w:val="22"/>
          <w:lang w:val="ru-RU"/>
        </w:rPr>
        <w:t xml:space="preserve"> </w:t>
      </w:r>
      <w:proofErr w:type="spellStart"/>
      <w:r>
        <w:rPr>
          <w:sz w:val="22"/>
          <w:szCs w:val="22"/>
          <w:lang w:val="ru-RU"/>
        </w:rPr>
        <w:t>орталық</w:t>
      </w:r>
      <w:proofErr w:type="spellEnd"/>
      <w:r>
        <w:rPr>
          <w:sz w:val="22"/>
          <w:szCs w:val="22"/>
          <w:lang w:val="ru-RU"/>
        </w:rPr>
        <w:t xml:space="preserve"> </w:t>
      </w:r>
      <w:proofErr w:type="spellStart"/>
      <w:r>
        <w:rPr>
          <w:sz w:val="22"/>
          <w:szCs w:val="22"/>
          <w:lang w:val="ru-RU"/>
        </w:rPr>
        <w:t>депозитарийінің</w:t>
      </w:r>
      <w:proofErr w:type="spellEnd"/>
      <w:r>
        <w:rPr>
          <w:sz w:val="22"/>
          <w:szCs w:val="22"/>
          <w:lang w:val="ru-RU"/>
        </w:rPr>
        <w:t xml:space="preserve">, </w:t>
      </w:r>
      <w:proofErr w:type="spellStart"/>
      <w:r>
        <w:rPr>
          <w:sz w:val="22"/>
          <w:szCs w:val="22"/>
          <w:lang w:val="ru-RU"/>
        </w:rPr>
        <w:t>клирингтік</w:t>
      </w:r>
      <w:proofErr w:type="spellEnd"/>
      <w:r>
        <w:rPr>
          <w:sz w:val="22"/>
          <w:szCs w:val="22"/>
          <w:lang w:val="ru-RU"/>
        </w:rPr>
        <w:t xml:space="preserve"> </w:t>
      </w:r>
      <w:proofErr w:type="spellStart"/>
      <w:r>
        <w:rPr>
          <w:sz w:val="22"/>
          <w:szCs w:val="22"/>
          <w:lang w:val="ru-RU"/>
        </w:rPr>
        <w:t>ұйымдардың</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есеп</w:t>
      </w:r>
      <w:proofErr w:type="spellEnd"/>
      <w:r>
        <w:rPr>
          <w:sz w:val="22"/>
          <w:szCs w:val="22"/>
          <w:lang w:val="ru-RU"/>
        </w:rPr>
        <w:t xml:space="preserve"> </w:t>
      </w:r>
      <w:proofErr w:type="spellStart"/>
      <w:r>
        <w:rPr>
          <w:sz w:val="22"/>
          <w:szCs w:val="22"/>
          <w:lang w:val="ru-RU"/>
        </w:rPr>
        <w:t>айырысу</w:t>
      </w:r>
      <w:proofErr w:type="spellEnd"/>
      <w:r>
        <w:rPr>
          <w:sz w:val="22"/>
          <w:szCs w:val="22"/>
          <w:lang w:val="ru-RU"/>
        </w:rPr>
        <w:t xml:space="preserve"> </w:t>
      </w:r>
      <w:proofErr w:type="spellStart"/>
      <w:r>
        <w:rPr>
          <w:sz w:val="22"/>
          <w:szCs w:val="22"/>
          <w:lang w:val="ru-RU"/>
        </w:rPr>
        <w:t>ұйымдарының</w:t>
      </w:r>
      <w:proofErr w:type="spellEnd"/>
      <w:r>
        <w:rPr>
          <w:sz w:val="22"/>
          <w:szCs w:val="22"/>
          <w:lang w:val="ru-RU"/>
        </w:rPr>
        <w:t xml:space="preserve">, </w:t>
      </w:r>
      <w:bookmarkStart w:id="9" w:name="SUB9400"/>
      <w:bookmarkEnd w:id="9"/>
      <w:proofErr w:type="spellStart"/>
      <w:r>
        <w:rPr>
          <w:sz w:val="22"/>
          <w:szCs w:val="22"/>
          <w:lang w:val="ru-RU"/>
        </w:rPr>
        <w:t>кастодиандардың</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банктердің</w:t>
      </w:r>
      <w:proofErr w:type="spellEnd"/>
      <w:r>
        <w:rPr>
          <w:sz w:val="22"/>
          <w:szCs w:val="22"/>
          <w:lang w:val="ru-RU"/>
        </w:rPr>
        <w:t xml:space="preserve"> </w:t>
      </w:r>
      <w:proofErr w:type="spellStart"/>
      <w:r>
        <w:rPr>
          <w:sz w:val="22"/>
          <w:szCs w:val="22"/>
          <w:lang w:val="ru-RU"/>
        </w:rPr>
        <w:t>деректерімен</w:t>
      </w:r>
      <w:proofErr w:type="spellEnd"/>
      <w:r>
        <w:rPr>
          <w:sz w:val="22"/>
          <w:szCs w:val="22"/>
          <w:lang w:val="ru-RU"/>
        </w:rPr>
        <w:t xml:space="preserve"> </w:t>
      </w:r>
      <w:proofErr w:type="spellStart"/>
      <w:r>
        <w:rPr>
          <w:sz w:val="22"/>
          <w:szCs w:val="22"/>
          <w:lang w:val="ru-RU"/>
        </w:rPr>
        <w:t>салыстырады</w:t>
      </w:r>
      <w:proofErr w:type="spellEnd"/>
      <w:r>
        <w:rPr>
          <w:sz w:val="22"/>
          <w:szCs w:val="22"/>
          <w:lang w:val="ru-RU"/>
        </w:rPr>
        <w:t xml:space="preserve">. </w:t>
      </w:r>
      <w:proofErr w:type="spellStart"/>
      <w:r>
        <w:rPr>
          <w:sz w:val="22"/>
          <w:szCs w:val="22"/>
          <w:lang w:val="ru-RU"/>
        </w:rPr>
        <w:t>Нәтижелері</w:t>
      </w:r>
      <w:proofErr w:type="spellEnd"/>
      <w:r>
        <w:rPr>
          <w:sz w:val="22"/>
          <w:szCs w:val="22"/>
          <w:lang w:val="ru-RU"/>
        </w:rPr>
        <w:t xml:space="preserve"> </w:t>
      </w:r>
      <w:proofErr w:type="spellStart"/>
      <w:r>
        <w:rPr>
          <w:sz w:val="22"/>
          <w:szCs w:val="22"/>
          <w:lang w:val="ru-RU"/>
        </w:rPr>
        <w:t>салыстырып</w:t>
      </w:r>
      <w:proofErr w:type="spellEnd"/>
      <w:r>
        <w:rPr>
          <w:sz w:val="22"/>
          <w:szCs w:val="22"/>
          <w:lang w:val="ru-RU"/>
        </w:rPr>
        <w:t xml:space="preserve"> </w:t>
      </w:r>
      <w:proofErr w:type="spellStart"/>
      <w:r>
        <w:rPr>
          <w:sz w:val="22"/>
          <w:szCs w:val="22"/>
          <w:lang w:val="ru-RU"/>
        </w:rPr>
        <w:t>тексеруді</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асыратын</w:t>
      </w:r>
      <w:proofErr w:type="spellEnd"/>
      <w:r>
        <w:rPr>
          <w:sz w:val="22"/>
          <w:szCs w:val="22"/>
          <w:lang w:val="ru-RU"/>
        </w:rPr>
        <w:t xml:space="preserve"> </w:t>
      </w:r>
      <w:proofErr w:type="spellStart"/>
      <w:r>
        <w:rPr>
          <w:sz w:val="22"/>
          <w:szCs w:val="22"/>
          <w:lang w:val="ru-RU"/>
        </w:rPr>
        <w:t>тараптардың</w:t>
      </w:r>
      <w:proofErr w:type="spellEnd"/>
      <w:r>
        <w:rPr>
          <w:sz w:val="22"/>
          <w:szCs w:val="22"/>
          <w:lang w:val="ru-RU"/>
        </w:rPr>
        <w:t xml:space="preserve"> </w:t>
      </w:r>
      <w:proofErr w:type="spellStart"/>
      <w:r>
        <w:rPr>
          <w:sz w:val="22"/>
          <w:szCs w:val="22"/>
          <w:lang w:val="ru-RU"/>
        </w:rPr>
        <w:t>уәкілетті</w:t>
      </w:r>
      <w:proofErr w:type="spellEnd"/>
      <w:r>
        <w:rPr>
          <w:sz w:val="22"/>
          <w:szCs w:val="22"/>
          <w:lang w:val="ru-RU"/>
        </w:rPr>
        <w:t xml:space="preserve"> </w:t>
      </w:r>
      <w:proofErr w:type="spellStart"/>
      <w:r>
        <w:rPr>
          <w:sz w:val="22"/>
          <w:szCs w:val="22"/>
          <w:lang w:val="ru-RU"/>
        </w:rPr>
        <w:t>өкілдері</w:t>
      </w:r>
      <w:proofErr w:type="spellEnd"/>
      <w:r>
        <w:rPr>
          <w:sz w:val="22"/>
          <w:szCs w:val="22"/>
          <w:lang w:val="ru-RU"/>
        </w:rPr>
        <w:t xml:space="preserve"> </w:t>
      </w:r>
      <w:proofErr w:type="spellStart"/>
      <w:r>
        <w:rPr>
          <w:sz w:val="22"/>
          <w:szCs w:val="22"/>
          <w:lang w:val="ru-RU"/>
        </w:rPr>
        <w:t>қол</w:t>
      </w:r>
      <w:proofErr w:type="spellEnd"/>
      <w:r>
        <w:rPr>
          <w:sz w:val="22"/>
          <w:szCs w:val="22"/>
          <w:lang w:val="ru-RU"/>
        </w:rPr>
        <w:t xml:space="preserve"> </w:t>
      </w:r>
      <w:proofErr w:type="spellStart"/>
      <w:r>
        <w:rPr>
          <w:sz w:val="22"/>
          <w:szCs w:val="22"/>
          <w:lang w:val="ru-RU"/>
        </w:rPr>
        <w:t>қоятын</w:t>
      </w:r>
      <w:proofErr w:type="spellEnd"/>
      <w:r>
        <w:rPr>
          <w:sz w:val="22"/>
          <w:szCs w:val="22"/>
          <w:lang w:val="ru-RU"/>
        </w:rPr>
        <w:t xml:space="preserve"> </w:t>
      </w:r>
      <w:proofErr w:type="spellStart"/>
      <w:r>
        <w:rPr>
          <w:sz w:val="22"/>
          <w:szCs w:val="22"/>
          <w:lang w:val="ru-RU"/>
        </w:rPr>
        <w:t>салыстыру</w:t>
      </w:r>
      <w:proofErr w:type="spellEnd"/>
      <w:r>
        <w:rPr>
          <w:sz w:val="22"/>
          <w:szCs w:val="22"/>
          <w:lang w:val="ru-RU"/>
        </w:rPr>
        <w:t xml:space="preserve"> </w:t>
      </w:r>
      <w:proofErr w:type="spellStart"/>
      <w:r>
        <w:rPr>
          <w:sz w:val="22"/>
          <w:szCs w:val="22"/>
          <w:lang w:val="ru-RU"/>
        </w:rPr>
        <w:t>актісімен</w:t>
      </w:r>
      <w:proofErr w:type="spellEnd"/>
      <w:r>
        <w:rPr>
          <w:sz w:val="22"/>
          <w:szCs w:val="22"/>
          <w:lang w:val="ru-RU"/>
        </w:rPr>
        <w:t xml:space="preserve"> </w:t>
      </w:r>
      <w:proofErr w:type="spellStart"/>
      <w:r>
        <w:rPr>
          <w:sz w:val="22"/>
          <w:szCs w:val="22"/>
          <w:lang w:val="ru-RU"/>
        </w:rPr>
        <w:t>ресімделетін</w:t>
      </w:r>
      <w:proofErr w:type="spellEnd"/>
      <w:r>
        <w:rPr>
          <w:sz w:val="22"/>
          <w:szCs w:val="22"/>
          <w:lang w:val="ru-RU"/>
        </w:rPr>
        <w:t xml:space="preserve">, </w:t>
      </w:r>
      <w:proofErr w:type="spellStart"/>
      <w:r>
        <w:rPr>
          <w:sz w:val="22"/>
          <w:szCs w:val="22"/>
          <w:lang w:val="ru-RU"/>
        </w:rPr>
        <w:t>Брокерге</w:t>
      </w:r>
      <w:proofErr w:type="spellEnd"/>
      <w:r>
        <w:rPr>
          <w:sz w:val="22"/>
          <w:szCs w:val="22"/>
          <w:lang w:val="ru-RU"/>
        </w:rPr>
        <w:t xml:space="preserve"> </w:t>
      </w:r>
      <w:proofErr w:type="spellStart"/>
      <w:r>
        <w:rPr>
          <w:sz w:val="22"/>
          <w:szCs w:val="22"/>
          <w:lang w:val="ru-RU"/>
        </w:rPr>
        <w:t>ашылған</w:t>
      </w:r>
      <w:proofErr w:type="spellEnd"/>
      <w:r>
        <w:rPr>
          <w:sz w:val="22"/>
          <w:szCs w:val="22"/>
          <w:lang w:val="ru-RU"/>
        </w:rPr>
        <w:t xml:space="preserve"> </w:t>
      </w:r>
      <w:proofErr w:type="spellStart"/>
      <w:r>
        <w:rPr>
          <w:sz w:val="22"/>
          <w:szCs w:val="22"/>
          <w:lang w:val="ru-RU"/>
        </w:rPr>
        <w:t>шоттағы</w:t>
      </w:r>
      <w:proofErr w:type="spellEnd"/>
      <w:r>
        <w:rPr>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құралдарының</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ақшаның</w:t>
      </w:r>
      <w:proofErr w:type="spellEnd"/>
      <w:r>
        <w:rPr>
          <w:sz w:val="22"/>
          <w:szCs w:val="22"/>
          <w:lang w:val="ru-RU"/>
        </w:rPr>
        <w:t xml:space="preserve"> саны </w:t>
      </w:r>
      <w:proofErr w:type="spellStart"/>
      <w:r>
        <w:rPr>
          <w:sz w:val="22"/>
          <w:szCs w:val="22"/>
          <w:lang w:val="ru-RU"/>
        </w:rPr>
        <w:t>туралы</w:t>
      </w:r>
      <w:proofErr w:type="spellEnd"/>
      <w:r>
        <w:rPr>
          <w:sz w:val="22"/>
          <w:szCs w:val="22"/>
          <w:lang w:val="ru-RU"/>
        </w:rPr>
        <w:t xml:space="preserve">. Брокер </w:t>
      </w:r>
      <w:proofErr w:type="spellStart"/>
      <w:r>
        <w:rPr>
          <w:sz w:val="22"/>
          <w:szCs w:val="22"/>
          <w:lang w:val="ru-RU"/>
        </w:rPr>
        <w:t>орталық</w:t>
      </w:r>
      <w:proofErr w:type="spellEnd"/>
      <w:r>
        <w:rPr>
          <w:sz w:val="22"/>
          <w:szCs w:val="22"/>
          <w:lang w:val="ru-RU"/>
        </w:rPr>
        <w:t xml:space="preserve"> </w:t>
      </w:r>
      <w:proofErr w:type="spellStart"/>
      <w:r>
        <w:rPr>
          <w:sz w:val="22"/>
          <w:szCs w:val="22"/>
          <w:lang w:val="ru-RU"/>
        </w:rPr>
        <w:t>депозитарийге</w:t>
      </w:r>
      <w:proofErr w:type="spellEnd"/>
      <w:r>
        <w:rPr>
          <w:sz w:val="22"/>
          <w:szCs w:val="22"/>
          <w:lang w:val="ru-RU"/>
        </w:rPr>
        <w:t xml:space="preserve"> </w:t>
      </w:r>
      <w:proofErr w:type="spellStart"/>
      <w:r>
        <w:rPr>
          <w:sz w:val="22"/>
          <w:szCs w:val="22"/>
          <w:lang w:val="ru-RU"/>
        </w:rPr>
        <w:t>күн</w:t>
      </w:r>
      <w:proofErr w:type="spellEnd"/>
      <w:r>
        <w:rPr>
          <w:sz w:val="22"/>
          <w:szCs w:val="22"/>
          <w:lang w:val="ru-RU"/>
        </w:rPr>
        <w:t xml:space="preserve"> </w:t>
      </w:r>
      <w:proofErr w:type="spellStart"/>
      <w:r>
        <w:rPr>
          <w:sz w:val="22"/>
          <w:szCs w:val="22"/>
          <w:lang w:val="ru-RU"/>
        </w:rPr>
        <w:t>сайын</w:t>
      </w:r>
      <w:proofErr w:type="spellEnd"/>
      <w:r>
        <w:rPr>
          <w:sz w:val="22"/>
          <w:szCs w:val="22"/>
          <w:lang w:val="ru-RU"/>
        </w:rPr>
        <w:t xml:space="preserve"> </w:t>
      </w:r>
      <w:proofErr w:type="spellStart"/>
      <w:r>
        <w:rPr>
          <w:sz w:val="22"/>
          <w:szCs w:val="22"/>
          <w:lang w:val="ru-RU"/>
        </w:rPr>
        <w:t>орталық</w:t>
      </w:r>
      <w:proofErr w:type="spellEnd"/>
      <w:r>
        <w:rPr>
          <w:sz w:val="22"/>
          <w:szCs w:val="22"/>
          <w:lang w:val="ru-RU"/>
        </w:rPr>
        <w:t xml:space="preserve"> </w:t>
      </w:r>
      <w:proofErr w:type="spellStart"/>
      <w:r>
        <w:rPr>
          <w:sz w:val="22"/>
          <w:szCs w:val="22"/>
          <w:lang w:val="ru-RU"/>
        </w:rPr>
        <w:t>депозитарийде</w:t>
      </w:r>
      <w:proofErr w:type="spellEnd"/>
      <w:r>
        <w:rPr>
          <w:sz w:val="22"/>
          <w:szCs w:val="22"/>
          <w:lang w:val="ru-RU"/>
        </w:rPr>
        <w:t xml:space="preserve"> </w:t>
      </w:r>
      <w:proofErr w:type="spellStart"/>
      <w:r>
        <w:rPr>
          <w:sz w:val="22"/>
          <w:szCs w:val="22"/>
          <w:lang w:val="ru-RU"/>
        </w:rPr>
        <w:t>ашылған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эмиссиялық</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қағаздармен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басқа</w:t>
      </w:r>
      <w:proofErr w:type="spellEnd"/>
      <w:r>
        <w:rPr>
          <w:sz w:val="22"/>
          <w:szCs w:val="22"/>
          <w:lang w:val="ru-RU"/>
        </w:rPr>
        <w:t xml:space="preserve"> да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құралдарымен</w:t>
      </w:r>
      <w:proofErr w:type="spellEnd"/>
      <w:r>
        <w:rPr>
          <w:sz w:val="22"/>
          <w:szCs w:val="22"/>
          <w:lang w:val="ru-RU"/>
        </w:rPr>
        <w:t xml:space="preserve"> </w:t>
      </w:r>
      <w:proofErr w:type="spellStart"/>
      <w:r>
        <w:rPr>
          <w:sz w:val="22"/>
          <w:szCs w:val="22"/>
          <w:lang w:val="ru-RU"/>
        </w:rPr>
        <w:t>мәмілелер</w:t>
      </w:r>
      <w:proofErr w:type="spellEnd"/>
      <w:r>
        <w:rPr>
          <w:sz w:val="22"/>
          <w:szCs w:val="22"/>
          <w:lang w:val="ru-RU"/>
        </w:rPr>
        <w:t xml:space="preserve"> </w:t>
      </w:r>
      <w:proofErr w:type="spellStart"/>
      <w:r>
        <w:rPr>
          <w:sz w:val="22"/>
          <w:szCs w:val="22"/>
          <w:lang w:val="ru-RU"/>
        </w:rPr>
        <w:t>жасауға</w:t>
      </w:r>
      <w:proofErr w:type="spellEnd"/>
      <w:r>
        <w:rPr>
          <w:sz w:val="22"/>
          <w:szCs w:val="22"/>
          <w:lang w:val="ru-RU"/>
        </w:rPr>
        <w:t xml:space="preserve"> </w:t>
      </w:r>
      <w:proofErr w:type="spellStart"/>
      <w:r>
        <w:rPr>
          <w:sz w:val="22"/>
          <w:szCs w:val="22"/>
          <w:lang w:val="ru-RU"/>
        </w:rPr>
        <w:t>арналған</w:t>
      </w:r>
      <w:proofErr w:type="spellEnd"/>
      <w:r>
        <w:rPr>
          <w:sz w:val="22"/>
          <w:szCs w:val="22"/>
          <w:lang w:val="ru-RU"/>
        </w:rPr>
        <w:t xml:space="preserve"> </w:t>
      </w:r>
      <w:proofErr w:type="spellStart"/>
      <w:r>
        <w:rPr>
          <w:sz w:val="22"/>
          <w:szCs w:val="22"/>
          <w:lang w:val="ru-RU"/>
        </w:rPr>
        <w:t>шоттағы</w:t>
      </w:r>
      <w:proofErr w:type="spellEnd"/>
      <w:r>
        <w:rPr>
          <w:sz w:val="22"/>
          <w:szCs w:val="22"/>
          <w:lang w:val="ru-RU"/>
        </w:rPr>
        <w:t xml:space="preserve"> </w:t>
      </w:r>
      <w:proofErr w:type="spellStart"/>
      <w:r>
        <w:rPr>
          <w:sz w:val="22"/>
          <w:szCs w:val="22"/>
          <w:lang w:val="ru-RU"/>
        </w:rPr>
        <w:t>әрбір</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ақша</w:t>
      </w:r>
      <w:proofErr w:type="spellEnd"/>
      <w:r>
        <w:rPr>
          <w:sz w:val="22"/>
          <w:szCs w:val="22"/>
          <w:lang w:val="ru-RU"/>
        </w:rPr>
        <w:t xml:space="preserve"> </w:t>
      </w:r>
      <w:proofErr w:type="spellStart"/>
      <w:r>
        <w:rPr>
          <w:sz w:val="22"/>
          <w:szCs w:val="22"/>
          <w:lang w:val="ru-RU"/>
        </w:rPr>
        <w:t>сомасы</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ақпаратты</w:t>
      </w:r>
      <w:proofErr w:type="spellEnd"/>
      <w:r>
        <w:rPr>
          <w:sz w:val="22"/>
          <w:szCs w:val="22"/>
          <w:lang w:val="ru-RU"/>
        </w:rPr>
        <w:t xml:space="preserve"> </w:t>
      </w:r>
      <w:proofErr w:type="spellStart"/>
      <w:r>
        <w:rPr>
          <w:sz w:val="22"/>
          <w:szCs w:val="22"/>
          <w:lang w:val="ru-RU"/>
        </w:rPr>
        <w:t>ұсынады</w:t>
      </w:r>
      <w:proofErr w:type="spellEnd"/>
      <w:r>
        <w:rPr>
          <w:sz w:val="22"/>
          <w:szCs w:val="22"/>
          <w:lang w:val="ru-RU"/>
        </w:rPr>
        <w:t>.</w:t>
      </w:r>
    </w:p>
    <w:p w14:paraId="4F2C3885" w14:textId="77777777" w:rsidR="003621C5" w:rsidRDefault="00761F15">
      <w:pPr>
        <w:numPr>
          <w:ilvl w:val="0"/>
          <w:numId w:val="1"/>
        </w:numPr>
        <w:contextualSpacing/>
        <w:jc w:val="both"/>
        <w:rPr>
          <w:rStyle w:val="s0"/>
          <w:color w:val="auto"/>
          <w:sz w:val="22"/>
          <w:szCs w:val="22"/>
          <w:u w:val="single"/>
          <w:lang w:val="ru-RU"/>
        </w:rPr>
      </w:pPr>
      <w:bookmarkStart w:id="10" w:name="SUB9500"/>
      <w:bookmarkEnd w:id="10"/>
      <w:proofErr w:type="spellStart"/>
      <w:r>
        <w:rPr>
          <w:rStyle w:val="s0"/>
          <w:color w:val="auto"/>
          <w:sz w:val="22"/>
          <w:szCs w:val="22"/>
          <w:u w:val="single"/>
          <w:lang w:val="ru-RU"/>
        </w:rPr>
        <w:t>Клиентті</w:t>
      </w:r>
      <w:proofErr w:type="spellEnd"/>
      <w:r>
        <w:rPr>
          <w:rStyle w:val="s0"/>
          <w:color w:val="auto"/>
          <w:sz w:val="22"/>
          <w:szCs w:val="22"/>
          <w:u w:val="single"/>
          <w:lang w:val="ru-RU"/>
        </w:rPr>
        <w:t xml:space="preserve"> </w:t>
      </w:r>
      <w:proofErr w:type="spellStart"/>
      <w:r>
        <w:rPr>
          <w:rStyle w:val="s0"/>
          <w:color w:val="auto"/>
          <w:sz w:val="22"/>
          <w:szCs w:val="22"/>
          <w:u w:val="single"/>
          <w:lang w:val="ru-RU"/>
        </w:rPr>
        <w:t>білікті</w:t>
      </w:r>
      <w:proofErr w:type="spellEnd"/>
      <w:r>
        <w:rPr>
          <w:rStyle w:val="s0"/>
          <w:color w:val="auto"/>
          <w:sz w:val="22"/>
          <w:szCs w:val="22"/>
          <w:u w:val="single"/>
          <w:lang w:val="ru-RU"/>
        </w:rPr>
        <w:t xml:space="preserve"> инвестор </w:t>
      </w:r>
      <w:proofErr w:type="spellStart"/>
      <w:r>
        <w:rPr>
          <w:rStyle w:val="s0"/>
          <w:color w:val="auto"/>
          <w:sz w:val="22"/>
          <w:szCs w:val="22"/>
          <w:u w:val="single"/>
          <w:lang w:val="ru-RU"/>
        </w:rPr>
        <w:t>ретінде</w:t>
      </w:r>
      <w:proofErr w:type="spellEnd"/>
      <w:r>
        <w:rPr>
          <w:rStyle w:val="s0"/>
          <w:color w:val="auto"/>
          <w:sz w:val="22"/>
          <w:szCs w:val="22"/>
          <w:u w:val="single"/>
          <w:lang w:val="ru-RU"/>
        </w:rPr>
        <w:t xml:space="preserve"> </w:t>
      </w:r>
      <w:proofErr w:type="spellStart"/>
      <w:r>
        <w:rPr>
          <w:rStyle w:val="s0"/>
          <w:color w:val="auto"/>
          <w:sz w:val="22"/>
          <w:szCs w:val="22"/>
          <w:u w:val="single"/>
          <w:lang w:val="ru-RU"/>
        </w:rPr>
        <w:t>тану</w:t>
      </w:r>
      <w:proofErr w:type="spellEnd"/>
      <w:r>
        <w:rPr>
          <w:rStyle w:val="s0"/>
          <w:color w:val="auto"/>
          <w:sz w:val="22"/>
          <w:szCs w:val="22"/>
          <w:u w:val="single"/>
          <w:lang w:val="ru-RU"/>
        </w:rPr>
        <w:t xml:space="preserve"> </w:t>
      </w:r>
      <w:proofErr w:type="spellStart"/>
      <w:r>
        <w:rPr>
          <w:rStyle w:val="s0"/>
          <w:color w:val="auto"/>
          <w:sz w:val="22"/>
          <w:szCs w:val="22"/>
          <w:u w:val="single"/>
          <w:lang w:val="ru-RU"/>
        </w:rPr>
        <w:t>тәртібі</w:t>
      </w:r>
      <w:proofErr w:type="spellEnd"/>
      <w:r>
        <w:rPr>
          <w:rStyle w:val="s0"/>
          <w:color w:val="auto"/>
          <w:sz w:val="22"/>
          <w:szCs w:val="22"/>
          <w:u w:val="single"/>
          <w:lang w:val="ru-RU"/>
        </w:rPr>
        <w:t>.</w:t>
      </w:r>
    </w:p>
    <w:p w14:paraId="6E811849" w14:textId="77777777" w:rsidR="003621C5" w:rsidRDefault="00761F15">
      <w:pPr>
        <w:ind w:left="720" w:firstLine="720"/>
        <w:contextualSpacing/>
        <w:jc w:val="both"/>
        <w:rPr>
          <w:color w:val="auto"/>
          <w:sz w:val="22"/>
          <w:szCs w:val="22"/>
          <w:lang w:val="ru-RU"/>
        </w:rPr>
      </w:pPr>
      <w:proofErr w:type="spellStart"/>
      <w:r>
        <w:rPr>
          <w:rStyle w:val="s0"/>
          <w:color w:val="auto"/>
          <w:sz w:val="22"/>
          <w:szCs w:val="22"/>
          <w:lang w:val="ru-RU"/>
        </w:rPr>
        <w:t>Білікті</w:t>
      </w:r>
      <w:proofErr w:type="spellEnd"/>
      <w:r>
        <w:rPr>
          <w:rStyle w:val="s0"/>
          <w:color w:val="auto"/>
          <w:sz w:val="22"/>
          <w:szCs w:val="22"/>
          <w:lang w:val="ru-RU"/>
        </w:rPr>
        <w:t xml:space="preserve"> инвестор </w:t>
      </w:r>
      <w:proofErr w:type="spellStart"/>
      <w:r>
        <w:rPr>
          <w:rStyle w:val="s0"/>
          <w:color w:val="auto"/>
          <w:sz w:val="22"/>
          <w:szCs w:val="22"/>
          <w:lang w:val="ru-RU"/>
        </w:rPr>
        <w:t>ретінде</w:t>
      </w:r>
      <w:proofErr w:type="spellEnd"/>
      <w:r>
        <w:rPr>
          <w:rStyle w:val="s0"/>
          <w:color w:val="auto"/>
          <w:sz w:val="22"/>
          <w:szCs w:val="22"/>
          <w:lang w:val="ru-RU"/>
        </w:rPr>
        <w:t xml:space="preserve"> </w:t>
      </w:r>
      <w:proofErr w:type="spellStart"/>
      <w:r>
        <w:rPr>
          <w:rStyle w:val="s0"/>
          <w:color w:val="auto"/>
          <w:sz w:val="22"/>
          <w:szCs w:val="22"/>
          <w:lang w:val="ru-RU"/>
        </w:rPr>
        <w:t>тануға</w:t>
      </w:r>
      <w:proofErr w:type="spellEnd"/>
      <w:r>
        <w:rPr>
          <w:rStyle w:val="s0"/>
          <w:color w:val="auto"/>
          <w:sz w:val="22"/>
          <w:szCs w:val="22"/>
          <w:lang w:val="ru-RU"/>
        </w:rPr>
        <w:t xml:space="preserve"> </w:t>
      </w:r>
      <w:proofErr w:type="spellStart"/>
      <w:r>
        <w:rPr>
          <w:rStyle w:val="s0"/>
          <w:color w:val="auto"/>
          <w:sz w:val="22"/>
          <w:szCs w:val="22"/>
          <w:lang w:val="ru-RU"/>
        </w:rPr>
        <w:t>ниетті</w:t>
      </w:r>
      <w:proofErr w:type="spellEnd"/>
      <w:r>
        <w:rPr>
          <w:rStyle w:val="s0"/>
          <w:color w:val="auto"/>
          <w:sz w:val="22"/>
          <w:szCs w:val="22"/>
          <w:lang w:val="ru-RU"/>
        </w:rPr>
        <w:t xml:space="preserve"> клиент </w:t>
      </w:r>
      <w:proofErr w:type="spellStart"/>
      <w:r>
        <w:rPr>
          <w:rStyle w:val="s0"/>
          <w:color w:val="auto"/>
          <w:sz w:val="22"/>
          <w:szCs w:val="22"/>
          <w:lang w:val="ru-RU"/>
        </w:rPr>
        <w:t>Брокерге</w:t>
      </w:r>
      <w:proofErr w:type="spellEnd"/>
      <w:r>
        <w:rPr>
          <w:rStyle w:val="s0"/>
          <w:color w:val="auto"/>
          <w:sz w:val="22"/>
          <w:szCs w:val="22"/>
          <w:lang w:val="ru-RU"/>
        </w:rPr>
        <w:t xml:space="preserve"> </w:t>
      </w:r>
      <w:proofErr w:type="spellStart"/>
      <w:r>
        <w:rPr>
          <w:rStyle w:val="s0"/>
          <w:color w:val="auto"/>
          <w:sz w:val="22"/>
          <w:szCs w:val="22"/>
          <w:lang w:val="ru-RU"/>
        </w:rPr>
        <w:t>Қазақстан</w:t>
      </w:r>
      <w:proofErr w:type="spellEnd"/>
      <w:r>
        <w:rPr>
          <w:rStyle w:val="s0"/>
          <w:color w:val="auto"/>
          <w:sz w:val="22"/>
          <w:szCs w:val="22"/>
          <w:lang w:val="ru-RU"/>
        </w:rPr>
        <w:t xml:space="preserve"> </w:t>
      </w:r>
      <w:proofErr w:type="spellStart"/>
      <w:r>
        <w:rPr>
          <w:rStyle w:val="s0"/>
          <w:color w:val="auto"/>
          <w:sz w:val="22"/>
          <w:szCs w:val="22"/>
          <w:lang w:val="ru-RU"/>
        </w:rPr>
        <w:t>Республикасының</w:t>
      </w:r>
      <w:proofErr w:type="spellEnd"/>
      <w:r>
        <w:rPr>
          <w:rStyle w:val="s0"/>
          <w:color w:val="auto"/>
          <w:sz w:val="22"/>
          <w:szCs w:val="22"/>
          <w:lang w:val="ru-RU"/>
        </w:rPr>
        <w:t xml:space="preserve"> </w:t>
      </w:r>
      <w:proofErr w:type="spellStart"/>
      <w:r>
        <w:rPr>
          <w:rStyle w:val="s0"/>
          <w:color w:val="auto"/>
          <w:sz w:val="22"/>
          <w:szCs w:val="22"/>
          <w:lang w:val="ru-RU"/>
        </w:rPr>
        <w:t>заңнамасында</w:t>
      </w:r>
      <w:proofErr w:type="spellEnd"/>
      <w:r>
        <w:rPr>
          <w:rStyle w:val="s0"/>
          <w:color w:val="auto"/>
          <w:sz w:val="22"/>
          <w:szCs w:val="22"/>
          <w:lang w:val="ru-RU"/>
        </w:rPr>
        <w:t xml:space="preserve"> </w:t>
      </w:r>
      <w:proofErr w:type="spellStart"/>
      <w:r>
        <w:rPr>
          <w:rStyle w:val="s0"/>
          <w:color w:val="auto"/>
          <w:sz w:val="22"/>
          <w:szCs w:val="22"/>
          <w:lang w:val="ru-RU"/>
        </w:rPr>
        <w:t>көзделген</w:t>
      </w:r>
      <w:proofErr w:type="spellEnd"/>
      <w:r>
        <w:rPr>
          <w:rStyle w:val="s0"/>
          <w:color w:val="auto"/>
          <w:sz w:val="22"/>
          <w:szCs w:val="22"/>
          <w:lang w:val="ru-RU"/>
        </w:rPr>
        <w:t xml:space="preserve"> </w:t>
      </w:r>
      <w:proofErr w:type="spellStart"/>
      <w:r>
        <w:rPr>
          <w:rStyle w:val="s0"/>
          <w:color w:val="auto"/>
          <w:sz w:val="22"/>
          <w:szCs w:val="22"/>
          <w:lang w:val="ru-RU"/>
        </w:rPr>
        <w:t>құжаттарды</w:t>
      </w:r>
      <w:proofErr w:type="spellEnd"/>
      <w:r>
        <w:rPr>
          <w:rStyle w:val="s0"/>
          <w:color w:val="auto"/>
          <w:sz w:val="22"/>
          <w:szCs w:val="22"/>
          <w:lang w:val="ru-RU"/>
        </w:rPr>
        <w:t xml:space="preserve"> </w:t>
      </w:r>
      <w:proofErr w:type="spellStart"/>
      <w:r>
        <w:rPr>
          <w:rStyle w:val="s0"/>
          <w:color w:val="auto"/>
          <w:sz w:val="22"/>
          <w:szCs w:val="22"/>
          <w:lang w:val="ru-RU"/>
        </w:rPr>
        <w:t>ұсынады</w:t>
      </w:r>
      <w:proofErr w:type="spellEnd"/>
      <w:r>
        <w:rPr>
          <w:rStyle w:val="s0"/>
          <w:color w:val="auto"/>
          <w:sz w:val="22"/>
          <w:szCs w:val="22"/>
          <w:lang w:val="ru-RU"/>
        </w:rPr>
        <w:t>.</w:t>
      </w:r>
      <w:r>
        <w:rPr>
          <w:color w:val="auto"/>
          <w:sz w:val="22"/>
          <w:szCs w:val="22"/>
          <w:lang w:val="ru-RU"/>
        </w:rPr>
        <w:t xml:space="preserve"> </w:t>
      </w:r>
      <w:r>
        <w:rPr>
          <w:rStyle w:val="s0"/>
          <w:color w:val="auto"/>
          <w:sz w:val="22"/>
          <w:szCs w:val="22"/>
          <w:lang w:val="ru-RU"/>
        </w:rPr>
        <w:t xml:space="preserve">Брокер </w:t>
      </w:r>
      <w:proofErr w:type="spellStart"/>
      <w:r>
        <w:rPr>
          <w:rStyle w:val="s0"/>
          <w:color w:val="auto"/>
          <w:sz w:val="22"/>
          <w:szCs w:val="22"/>
          <w:lang w:val="ru-RU"/>
        </w:rPr>
        <w:t>Қазақстан</w:t>
      </w:r>
      <w:proofErr w:type="spellEnd"/>
      <w:r>
        <w:rPr>
          <w:rStyle w:val="s0"/>
          <w:color w:val="auto"/>
          <w:sz w:val="22"/>
          <w:szCs w:val="22"/>
          <w:lang w:val="ru-RU"/>
        </w:rPr>
        <w:t xml:space="preserve"> </w:t>
      </w:r>
      <w:proofErr w:type="spellStart"/>
      <w:r>
        <w:rPr>
          <w:rStyle w:val="s0"/>
          <w:color w:val="auto"/>
          <w:sz w:val="22"/>
          <w:szCs w:val="22"/>
          <w:lang w:val="ru-RU"/>
        </w:rPr>
        <w:t>Республикасының</w:t>
      </w:r>
      <w:proofErr w:type="spellEnd"/>
      <w:r>
        <w:rPr>
          <w:rStyle w:val="s0"/>
          <w:color w:val="auto"/>
          <w:sz w:val="22"/>
          <w:szCs w:val="22"/>
          <w:lang w:val="ru-RU"/>
        </w:rPr>
        <w:t xml:space="preserve"> </w:t>
      </w:r>
      <w:proofErr w:type="spellStart"/>
      <w:r>
        <w:rPr>
          <w:rStyle w:val="s0"/>
          <w:color w:val="auto"/>
          <w:sz w:val="22"/>
          <w:szCs w:val="22"/>
          <w:lang w:val="ru-RU"/>
        </w:rPr>
        <w:t>заңнамасында</w:t>
      </w:r>
      <w:proofErr w:type="spellEnd"/>
      <w:r>
        <w:rPr>
          <w:rStyle w:val="s0"/>
          <w:color w:val="auto"/>
          <w:sz w:val="22"/>
          <w:szCs w:val="22"/>
          <w:lang w:val="ru-RU"/>
        </w:rPr>
        <w:t xml:space="preserve"> </w:t>
      </w:r>
      <w:proofErr w:type="spellStart"/>
      <w:r>
        <w:rPr>
          <w:rStyle w:val="s0"/>
          <w:color w:val="auto"/>
          <w:sz w:val="22"/>
          <w:szCs w:val="22"/>
          <w:lang w:val="ru-RU"/>
        </w:rPr>
        <w:t>көзделген</w:t>
      </w:r>
      <w:proofErr w:type="spellEnd"/>
      <w:r>
        <w:rPr>
          <w:rStyle w:val="s0"/>
          <w:color w:val="auto"/>
          <w:sz w:val="22"/>
          <w:szCs w:val="22"/>
          <w:lang w:val="ru-RU"/>
        </w:rPr>
        <w:t xml:space="preserve"> </w:t>
      </w:r>
      <w:proofErr w:type="spellStart"/>
      <w:r>
        <w:rPr>
          <w:rStyle w:val="s0"/>
          <w:color w:val="auto"/>
          <w:sz w:val="22"/>
          <w:szCs w:val="22"/>
          <w:lang w:val="ru-RU"/>
        </w:rPr>
        <w:t>мерзiмде</w:t>
      </w:r>
      <w:proofErr w:type="spellEnd"/>
      <w:r>
        <w:rPr>
          <w:rStyle w:val="s0"/>
          <w:color w:val="auto"/>
          <w:sz w:val="22"/>
          <w:szCs w:val="22"/>
          <w:lang w:val="ru-RU"/>
        </w:rPr>
        <w:t xml:space="preserve"> </w:t>
      </w:r>
      <w:proofErr w:type="spellStart"/>
      <w:r>
        <w:rPr>
          <w:rStyle w:val="s0"/>
          <w:color w:val="auto"/>
          <w:sz w:val="22"/>
          <w:szCs w:val="22"/>
          <w:lang w:val="ru-RU"/>
        </w:rPr>
        <w:t>өтiнiш</w:t>
      </w:r>
      <w:proofErr w:type="spellEnd"/>
      <w:r>
        <w:rPr>
          <w:rStyle w:val="s0"/>
          <w:color w:val="auto"/>
          <w:sz w:val="22"/>
          <w:szCs w:val="22"/>
          <w:lang w:val="ru-RU"/>
        </w:rPr>
        <w:t xml:space="preserve"> </w:t>
      </w:r>
      <w:proofErr w:type="spellStart"/>
      <w:r>
        <w:rPr>
          <w:rStyle w:val="s0"/>
          <w:color w:val="auto"/>
          <w:sz w:val="22"/>
          <w:szCs w:val="22"/>
          <w:lang w:val="ru-RU"/>
        </w:rPr>
        <w:t>берушi</w:t>
      </w:r>
      <w:proofErr w:type="spellEnd"/>
      <w:r>
        <w:rPr>
          <w:rStyle w:val="s0"/>
          <w:color w:val="auto"/>
          <w:sz w:val="22"/>
          <w:szCs w:val="22"/>
          <w:lang w:val="ru-RU"/>
        </w:rPr>
        <w:t xml:space="preserve"> </w:t>
      </w:r>
      <w:proofErr w:type="spellStart"/>
      <w:r>
        <w:rPr>
          <w:rStyle w:val="s0"/>
          <w:color w:val="auto"/>
          <w:sz w:val="22"/>
          <w:szCs w:val="22"/>
          <w:lang w:val="ru-RU"/>
        </w:rPr>
        <w:t>ұсынған</w:t>
      </w:r>
      <w:proofErr w:type="spellEnd"/>
      <w:r>
        <w:rPr>
          <w:rStyle w:val="s0"/>
          <w:color w:val="auto"/>
          <w:sz w:val="22"/>
          <w:szCs w:val="22"/>
          <w:lang w:val="ru-RU"/>
        </w:rPr>
        <w:t xml:space="preserve"> </w:t>
      </w:r>
      <w:proofErr w:type="spellStart"/>
      <w:r>
        <w:rPr>
          <w:rStyle w:val="s0"/>
          <w:color w:val="auto"/>
          <w:sz w:val="22"/>
          <w:szCs w:val="22"/>
          <w:lang w:val="ru-RU"/>
        </w:rPr>
        <w:t>құжаттардың</w:t>
      </w:r>
      <w:proofErr w:type="spellEnd"/>
      <w:r>
        <w:rPr>
          <w:rStyle w:val="s0"/>
          <w:color w:val="auto"/>
          <w:sz w:val="22"/>
          <w:szCs w:val="22"/>
          <w:lang w:val="ru-RU"/>
        </w:rPr>
        <w:t xml:space="preserve"> </w:t>
      </w:r>
      <w:proofErr w:type="spellStart"/>
      <w:r>
        <w:rPr>
          <w:rStyle w:val="s0"/>
          <w:color w:val="auto"/>
          <w:sz w:val="22"/>
          <w:szCs w:val="22"/>
          <w:lang w:val="ru-RU"/>
        </w:rPr>
        <w:t>белгiленген</w:t>
      </w:r>
      <w:proofErr w:type="spellEnd"/>
      <w:r>
        <w:rPr>
          <w:rStyle w:val="s0"/>
          <w:color w:val="auto"/>
          <w:sz w:val="22"/>
          <w:szCs w:val="22"/>
          <w:lang w:val="ru-RU"/>
        </w:rPr>
        <w:t xml:space="preserve"> </w:t>
      </w:r>
      <w:proofErr w:type="spellStart"/>
      <w:r>
        <w:rPr>
          <w:rStyle w:val="s0"/>
          <w:color w:val="auto"/>
          <w:sz w:val="22"/>
          <w:szCs w:val="22"/>
          <w:lang w:val="ru-RU"/>
        </w:rPr>
        <w:t>талаптарға</w:t>
      </w:r>
      <w:proofErr w:type="spellEnd"/>
      <w:r>
        <w:rPr>
          <w:rStyle w:val="s0"/>
          <w:color w:val="auto"/>
          <w:sz w:val="22"/>
          <w:szCs w:val="22"/>
          <w:lang w:val="ru-RU"/>
        </w:rPr>
        <w:t xml:space="preserve"> </w:t>
      </w:r>
      <w:proofErr w:type="spellStart"/>
      <w:r>
        <w:rPr>
          <w:rStyle w:val="s0"/>
          <w:color w:val="auto"/>
          <w:sz w:val="22"/>
          <w:szCs w:val="22"/>
          <w:lang w:val="ru-RU"/>
        </w:rPr>
        <w:t>сәйкестiгiн</w:t>
      </w:r>
      <w:proofErr w:type="spellEnd"/>
      <w:r>
        <w:rPr>
          <w:rStyle w:val="s0"/>
          <w:color w:val="auto"/>
          <w:sz w:val="22"/>
          <w:szCs w:val="22"/>
          <w:lang w:val="ru-RU"/>
        </w:rPr>
        <w:t xml:space="preserve"> </w:t>
      </w:r>
      <w:proofErr w:type="spellStart"/>
      <w:r>
        <w:rPr>
          <w:rStyle w:val="s0"/>
          <w:color w:val="auto"/>
          <w:sz w:val="22"/>
          <w:szCs w:val="22"/>
          <w:lang w:val="ru-RU"/>
        </w:rPr>
        <w:t>тексередi</w:t>
      </w:r>
      <w:proofErr w:type="spellEnd"/>
      <w:r>
        <w:rPr>
          <w:rStyle w:val="s0"/>
          <w:color w:val="auto"/>
          <w:sz w:val="22"/>
          <w:szCs w:val="22"/>
          <w:lang w:val="ru-RU"/>
        </w:rPr>
        <w:t xml:space="preserve">, </w:t>
      </w:r>
      <w:proofErr w:type="spellStart"/>
      <w:r>
        <w:rPr>
          <w:rStyle w:val="s0"/>
          <w:color w:val="auto"/>
          <w:sz w:val="22"/>
          <w:szCs w:val="22"/>
          <w:lang w:val="ru-RU"/>
        </w:rPr>
        <w:t>олардың</w:t>
      </w:r>
      <w:proofErr w:type="spellEnd"/>
      <w:r>
        <w:rPr>
          <w:rStyle w:val="s0"/>
          <w:color w:val="auto"/>
          <w:sz w:val="22"/>
          <w:szCs w:val="22"/>
          <w:lang w:val="ru-RU"/>
        </w:rPr>
        <w:t xml:space="preserve"> </w:t>
      </w:r>
      <w:proofErr w:type="spellStart"/>
      <w:r>
        <w:rPr>
          <w:rStyle w:val="s0"/>
          <w:color w:val="auto"/>
          <w:sz w:val="22"/>
          <w:szCs w:val="22"/>
          <w:lang w:val="ru-RU"/>
        </w:rPr>
        <w:t>сәйкестiгi</w:t>
      </w:r>
      <w:proofErr w:type="spellEnd"/>
      <w:r>
        <w:rPr>
          <w:rStyle w:val="s0"/>
          <w:color w:val="auto"/>
          <w:sz w:val="22"/>
          <w:szCs w:val="22"/>
          <w:lang w:val="ru-RU"/>
        </w:rPr>
        <w:t xml:space="preserve"> </w:t>
      </w:r>
      <w:proofErr w:type="spellStart"/>
      <w:r>
        <w:rPr>
          <w:rStyle w:val="s0"/>
          <w:color w:val="auto"/>
          <w:sz w:val="22"/>
          <w:szCs w:val="22"/>
          <w:lang w:val="ru-RU"/>
        </w:rPr>
        <w:t>тұлғаны</w:t>
      </w:r>
      <w:proofErr w:type="spellEnd"/>
      <w:r>
        <w:rPr>
          <w:rStyle w:val="s0"/>
          <w:color w:val="auto"/>
          <w:sz w:val="22"/>
          <w:szCs w:val="22"/>
          <w:lang w:val="ru-RU"/>
        </w:rPr>
        <w:t xml:space="preserve"> </w:t>
      </w:r>
      <w:proofErr w:type="spellStart"/>
      <w:r>
        <w:rPr>
          <w:rStyle w:val="s0"/>
          <w:color w:val="auto"/>
          <w:sz w:val="22"/>
          <w:szCs w:val="22"/>
          <w:lang w:val="ru-RU"/>
        </w:rPr>
        <w:t>бiлiктi</w:t>
      </w:r>
      <w:proofErr w:type="spellEnd"/>
      <w:r>
        <w:rPr>
          <w:rStyle w:val="s0"/>
          <w:color w:val="auto"/>
          <w:sz w:val="22"/>
          <w:szCs w:val="22"/>
          <w:lang w:val="ru-RU"/>
        </w:rPr>
        <w:t xml:space="preserve"> инвестор </w:t>
      </w:r>
      <w:proofErr w:type="spellStart"/>
      <w:r>
        <w:rPr>
          <w:rStyle w:val="s0"/>
          <w:color w:val="auto"/>
          <w:sz w:val="22"/>
          <w:szCs w:val="22"/>
          <w:lang w:val="ru-RU"/>
        </w:rPr>
        <w:t>деп</w:t>
      </w:r>
      <w:proofErr w:type="spellEnd"/>
      <w:r>
        <w:rPr>
          <w:rStyle w:val="s0"/>
          <w:color w:val="auto"/>
          <w:sz w:val="22"/>
          <w:szCs w:val="22"/>
          <w:lang w:val="ru-RU"/>
        </w:rPr>
        <w:t xml:space="preserve"> </w:t>
      </w:r>
      <w:proofErr w:type="spellStart"/>
      <w:r>
        <w:rPr>
          <w:rStyle w:val="s0"/>
          <w:color w:val="auto"/>
          <w:sz w:val="22"/>
          <w:szCs w:val="22"/>
          <w:lang w:val="ru-RU"/>
        </w:rPr>
        <w:t>тану</w:t>
      </w:r>
      <w:proofErr w:type="spellEnd"/>
      <w:r>
        <w:rPr>
          <w:rStyle w:val="s0"/>
          <w:color w:val="auto"/>
          <w:sz w:val="22"/>
          <w:szCs w:val="22"/>
          <w:lang w:val="ru-RU"/>
        </w:rPr>
        <w:t xml:space="preserve"> </w:t>
      </w:r>
      <w:proofErr w:type="spellStart"/>
      <w:r>
        <w:rPr>
          <w:rStyle w:val="s0"/>
          <w:color w:val="auto"/>
          <w:sz w:val="22"/>
          <w:szCs w:val="22"/>
          <w:lang w:val="ru-RU"/>
        </w:rPr>
        <w:t>үшiн</w:t>
      </w:r>
      <w:proofErr w:type="spellEnd"/>
      <w:r>
        <w:rPr>
          <w:rStyle w:val="s0"/>
          <w:color w:val="auto"/>
          <w:sz w:val="22"/>
          <w:szCs w:val="22"/>
          <w:lang w:val="ru-RU"/>
        </w:rPr>
        <w:t xml:space="preserve"> </w:t>
      </w:r>
      <w:proofErr w:type="spellStart"/>
      <w:r>
        <w:rPr>
          <w:rStyle w:val="s0"/>
          <w:color w:val="auto"/>
          <w:sz w:val="22"/>
          <w:szCs w:val="22"/>
          <w:lang w:val="ru-RU"/>
        </w:rPr>
        <w:t>қажет</w:t>
      </w:r>
      <w:proofErr w:type="spellEnd"/>
      <w:r>
        <w:rPr>
          <w:rStyle w:val="s0"/>
          <w:color w:val="auto"/>
          <w:sz w:val="22"/>
          <w:szCs w:val="22"/>
          <w:lang w:val="ru-RU"/>
        </w:rPr>
        <w:t>.</w:t>
      </w:r>
    </w:p>
    <w:p w14:paraId="698D9DC8" w14:textId="77777777" w:rsidR="003621C5" w:rsidRDefault="00761F15">
      <w:pPr>
        <w:pStyle w:val="aa"/>
        <w:ind w:firstLine="720"/>
        <w:jc w:val="both"/>
        <w:rPr>
          <w:color w:val="auto"/>
          <w:sz w:val="22"/>
          <w:szCs w:val="22"/>
          <w:lang w:val="ru-RU"/>
        </w:rPr>
      </w:pPr>
      <w:bookmarkStart w:id="11" w:name="SUB500"/>
      <w:bookmarkEnd w:id="11"/>
      <w:r>
        <w:rPr>
          <w:rStyle w:val="s0"/>
          <w:color w:val="auto"/>
          <w:sz w:val="22"/>
          <w:szCs w:val="22"/>
          <w:lang w:val="ru-RU"/>
        </w:rPr>
        <w:t xml:space="preserve">Брокер, </w:t>
      </w:r>
      <w:proofErr w:type="spellStart"/>
      <w:r>
        <w:rPr>
          <w:rStyle w:val="s0"/>
          <w:color w:val="auto"/>
          <w:sz w:val="22"/>
          <w:szCs w:val="22"/>
          <w:lang w:val="ru-RU"/>
        </w:rPr>
        <w:t>егер</w:t>
      </w:r>
      <w:proofErr w:type="spellEnd"/>
      <w:r>
        <w:rPr>
          <w:rStyle w:val="s0"/>
          <w:color w:val="auto"/>
          <w:sz w:val="22"/>
          <w:szCs w:val="22"/>
          <w:lang w:val="ru-RU"/>
        </w:rPr>
        <w:t xml:space="preserve"> </w:t>
      </w:r>
      <w:proofErr w:type="spellStart"/>
      <w:r>
        <w:rPr>
          <w:rStyle w:val="s0"/>
          <w:color w:val="auto"/>
          <w:sz w:val="22"/>
          <w:szCs w:val="22"/>
          <w:lang w:val="ru-RU"/>
        </w:rPr>
        <w:t>ол</w:t>
      </w:r>
      <w:proofErr w:type="spellEnd"/>
      <w:r>
        <w:rPr>
          <w:rStyle w:val="s0"/>
          <w:color w:val="auto"/>
          <w:sz w:val="22"/>
          <w:szCs w:val="22"/>
          <w:lang w:val="ru-RU"/>
        </w:rPr>
        <w:t xml:space="preserve"> </w:t>
      </w:r>
      <w:proofErr w:type="spellStart"/>
      <w:r>
        <w:rPr>
          <w:rStyle w:val="s0"/>
          <w:color w:val="auto"/>
          <w:sz w:val="22"/>
          <w:szCs w:val="22"/>
          <w:lang w:val="ru-RU"/>
        </w:rPr>
        <w:t>Қазақстан</w:t>
      </w:r>
      <w:proofErr w:type="spellEnd"/>
      <w:r>
        <w:rPr>
          <w:rStyle w:val="s0"/>
          <w:color w:val="auto"/>
          <w:sz w:val="22"/>
          <w:szCs w:val="22"/>
          <w:lang w:val="ru-RU"/>
        </w:rPr>
        <w:t xml:space="preserve"> </w:t>
      </w:r>
      <w:proofErr w:type="spellStart"/>
      <w:r>
        <w:rPr>
          <w:rStyle w:val="s0"/>
          <w:color w:val="auto"/>
          <w:sz w:val="22"/>
          <w:szCs w:val="22"/>
          <w:lang w:val="ru-RU"/>
        </w:rPr>
        <w:t>Республикасының</w:t>
      </w:r>
      <w:proofErr w:type="spellEnd"/>
      <w:r>
        <w:rPr>
          <w:rStyle w:val="s0"/>
          <w:color w:val="auto"/>
          <w:sz w:val="22"/>
          <w:szCs w:val="22"/>
          <w:lang w:val="ru-RU"/>
        </w:rPr>
        <w:t xml:space="preserve"> </w:t>
      </w:r>
      <w:proofErr w:type="spellStart"/>
      <w:r>
        <w:rPr>
          <w:rStyle w:val="s0"/>
          <w:color w:val="auto"/>
          <w:sz w:val="22"/>
          <w:szCs w:val="22"/>
          <w:lang w:val="ru-RU"/>
        </w:rPr>
        <w:t>заңнамасында</w:t>
      </w:r>
      <w:proofErr w:type="spellEnd"/>
      <w:r>
        <w:rPr>
          <w:rStyle w:val="s0"/>
          <w:color w:val="auto"/>
          <w:sz w:val="22"/>
          <w:szCs w:val="22"/>
          <w:lang w:val="ru-RU"/>
        </w:rPr>
        <w:t xml:space="preserve"> </w:t>
      </w:r>
      <w:proofErr w:type="spellStart"/>
      <w:r>
        <w:rPr>
          <w:rStyle w:val="s0"/>
          <w:color w:val="auto"/>
          <w:sz w:val="22"/>
          <w:szCs w:val="22"/>
          <w:lang w:val="ru-RU"/>
        </w:rPr>
        <w:t>көзделген</w:t>
      </w:r>
      <w:proofErr w:type="spellEnd"/>
      <w:r>
        <w:rPr>
          <w:rStyle w:val="s0"/>
          <w:color w:val="auto"/>
          <w:sz w:val="22"/>
          <w:szCs w:val="22"/>
          <w:lang w:val="ru-RU"/>
        </w:rPr>
        <w:t xml:space="preserve"> </w:t>
      </w:r>
      <w:proofErr w:type="spellStart"/>
      <w:r>
        <w:rPr>
          <w:rStyle w:val="s0"/>
          <w:color w:val="auto"/>
          <w:sz w:val="22"/>
          <w:szCs w:val="22"/>
          <w:lang w:val="ru-RU"/>
        </w:rPr>
        <w:t>талаптарға</w:t>
      </w:r>
      <w:proofErr w:type="spellEnd"/>
      <w:r>
        <w:rPr>
          <w:rStyle w:val="s0"/>
          <w:color w:val="auto"/>
          <w:sz w:val="22"/>
          <w:szCs w:val="22"/>
          <w:lang w:val="ru-RU"/>
        </w:rPr>
        <w:t xml:space="preserve"> </w:t>
      </w:r>
      <w:proofErr w:type="spellStart"/>
      <w:r>
        <w:rPr>
          <w:rStyle w:val="s0"/>
          <w:color w:val="auto"/>
          <w:sz w:val="22"/>
          <w:szCs w:val="22"/>
          <w:lang w:val="ru-RU"/>
        </w:rPr>
        <w:t>сәйкес</w:t>
      </w:r>
      <w:proofErr w:type="spellEnd"/>
      <w:r>
        <w:rPr>
          <w:rStyle w:val="s0"/>
          <w:color w:val="auto"/>
          <w:sz w:val="22"/>
          <w:szCs w:val="22"/>
          <w:lang w:val="ru-RU"/>
        </w:rPr>
        <w:t xml:space="preserve"> </w:t>
      </w:r>
      <w:proofErr w:type="spellStart"/>
      <w:r>
        <w:rPr>
          <w:rStyle w:val="s0"/>
          <w:color w:val="auto"/>
          <w:sz w:val="22"/>
          <w:szCs w:val="22"/>
          <w:lang w:val="ru-RU"/>
        </w:rPr>
        <w:t>келмесе</w:t>
      </w:r>
      <w:proofErr w:type="spellEnd"/>
      <w:r>
        <w:rPr>
          <w:rStyle w:val="s0"/>
          <w:color w:val="auto"/>
          <w:sz w:val="22"/>
          <w:szCs w:val="22"/>
          <w:lang w:val="ru-RU"/>
        </w:rPr>
        <w:t xml:space="preserve">, </w:t>
      </w:r>
      <w:proofErr w:type="spellStart"/>
      <w:r>
        <w:rPr>
          <w:rStyle w:val="s0"/>
          <w:color w:val="auto"/>
          <w:sz w:val="22"/>
          <w:szCs w:val="22"/>
          <w:lang w:val="ru-RU"/>
        </w:rPr>
        <w:t>тұлғаны</w:t>
      </w:r>
      <w:proofErr w:type="spellEnd"/>
      <w:r>
        <w:rPr>
          <w:rStyle w:val="s0"/>
          <w:color w:val="auto"/>
          <w:sz w:val="22"/>
          <w:szCs w:val="22"/>
          <w:lang w:val="ru-RU"/>
        </w:rPr>
        <w:t xml:space="preserve"> </w:t>
      </w:r>
      <w:proofErr w:type="spellStart"/>
      <w:r>
        <w:rPr>
          <w:rStyle w:val="s0"/>
          <w:color w:val="auto"/>
          <w:sz w:val="22"/>
          <w:szCs w:val="22"/>
          <w:lang w:val="ru-RU"/>
        </w:rPr>
        <w:t>білікті</w:t>
      </w:r>
      <w:proofErr w:type="spellEnd"/>
      <w:r>
        <w:rPr>
          <w:rStyle w:val="s0"/>
          <w:color w:val="auto"/>
          <w:sz w:val="22"/>
          <w:szCs w:val="22"/>
          <w:lang w:val="ru-RU"/>
        </w:rPr>
        <w:t xml:space="preserve"> инвестор </w:t>
      </w:r>
      <w:proofErr w:type="spellStart"/>
      <w:r>
        <w:rPr>
          <w:rStyle w:val="s0"/>
          <w:color w:val="auto"/>
          <w:sz w:val="22"/>
          <w:szCs w:val="22"/>
          <w:lang w:val="ru-RU"/>
        </w:rPr>
        <w:t>деп</w:t>
      </w:r>
      <w:proofErr w:type="spellEnd"/>
      <w:r>
        <w:rPr>
          <w:rStyle w:val="s0"/>
          <w:color w:val="auto"/>
          <w:sz w:val="22"/>
          <w:szCs w:val="22"/>
          <w:lang w:val="ru-RU"/>
        </w:rPr>
        <w:t xml:space="preserve"> </w:t>
      </w:r>
      <w:proofErr w:type="spellStart"/>
      <w:r>
        <w:rPr>
          <w:rStyle w:val="s0"/>
          <w:color w:val="auto"/>
          <w:sz w:val="22"/>
          <w:szCs w:val="22"/>
          <w:lang w:val="ru-RU"/>
        </w:rPr>
        <w:t>танудан</w:t>
      </w:r>
      <w:proofErr w:type="spellEnd"/>
      <w:r>
        <w:rPr>
          <w:rStyle w:val="s0"/>
          <w:color w:val="auto"/>
          <w:sz w:val="22"/>
          <w:szCs w:val="22"/>
          <w:lang w:val="ru-RU"/>
        </w:rPr>
        <w:t xml:space="preserve"> бас </w:t>
      </w:r>
      <w:proofErr w:type="spellStart"/>
      <w:r>
        <w:rPr>
          <w:rStyle w:val="s0"/>
          <w:color w:val="auto"/>
          <w:sz w:val="22"/>
          <w:szCs w:val="22"/>
          <w:lang w:val="ru-RU"/>
        </w:rPr>
        <w:t>тартады</w:t>
      </w:r>
      <w:proofErr w:type="spellEnd"/>
      <w:r>
        <w:rPr>
          <w:rStyle w:val="s0"/>
          <w:color w:val="auto"/>
          <w:sz w:val="22"/>
          <w:szCs w:val="22"/>
          <w:lang w:val="ru-RU"/>
        </w:rPr>
        <w:t xml:space="preserve">, </w:t>
      </w:r>
      <w:proofErr w:type="spellStart"/>
      <w:r>
        <w:rPr>
          <w:rStyle w:val="s0"/>
          <w:color w:val="auto"/>
          <w:sz w:val="22"/>
          <w:szCs w:val="22"/>
          <w:lang w:val="ru-RU"/>
        </w:rPr>
        <w:t>бұл</w:t>
      </w:r>
      <w:proofErr w:type="spellEnd"/>
      <w:r>
        <w:rPr>
          <w:rStyle w:val="s0"/>
          <w:color w:val="auto"/>
          <w:sz w:val="22"/>
          <w:szCs w:val="22"/>
          <w:lang w:val="ru-RU"/>
        </w:rPr>
        <w:t xml:space="preserve"> </w:t>
      </w:r>
      <w:proofErr w:type="spellStart"/>
      <w:r>
        <w:rPr>
          <w:rStyle w:val="s0"/>
          <w:color w:val="auto"/>
          <w:sz w:val="22"/>
          <w:szCs w:val="22"/>
          <w:lang w:val="ru-RU"/>
        </w:rPr>
        <w:t>туралы</w:t>
      </w:r>
      <w:proofErr w:type="spellEnd"/>
      <w:r>
        <w:rPr>
          <w:rStyle w:val="s0"/>
          <w:color w:val="auto"/>
          <w:sz w:val="22"/>
          <w:szCs w:val="22"/>
          <w:lang w:val="ru-RU"/>
        </w:rPr>
        <w:t xml:space="preserve"> </w:t>
      </w:r>
      <w:proofErr w:type="spellStart"/>
      <w:r>
        <w:rPr>
          <w:rStyle w:val="s0"/>
          <w:color w:val="auto"/>
          <w:sz w:val="22"/>
          <w:szCs w:val="22"/>
          <w:lang w:val="ru-RU"/>
        </w:rPr>
        <w:t>өтініш</w:t>
      </w:r>
      <w:proofErr w:type="spellEnd"/>
      <w:r>
        <w:rPr>
          <w:rStyle w:val="s0"/>
          <w:color w:val="auto"/>
          <w:sz w:val="22"/>
          <w:szCs w:val="22"/>
          <w:lang w:val="ru-RU"/>
        </w:rPr>
        <w:t xml:space="preserve"> </w:t>
      </w:r>
      <w:proofErr w:type="spellStart"/>
      <w:r>
        <w:rPr>
          <w:rStyle w:val="s0"/>
          <w:color w:val="auto"/>
          <w:sz w:val="22"/>
          <w:szCs w:val="22"/>
          <w:lang w:val="ru-RU"/>
        </w:rPr>
        <w:t>берушіге</w:t>
      </w:r>
      <w:proofErr w:type="spellEnd"/>
      <w:r>
        <w:rPr>
          <w:rStyle w:val="s0"/>
          <w:color w:val="auto"/>
          <w:sz w:val="22"/>
          <w:szCs w:val="22"/>
          <w:lang w:val="ru-RU"/>
        </w:rPr>
        <w:t xml:space="preserve"> </w:t>
      </w:r>
      <w:proofErr w:type="spellStart"/>
      <w:r>
        <w:rPr>
          <w:rStyle w:val="s0"/>
          <w:color w:val="auto"/>
          <w:sz w:val="22"/>
          <w:szCs w:val="22"/>
          <w:lang w:val="ru-RU"/>
        </w:rPr>
        <w:t>жазбаша</w:t>
      </w:r>
      <w:proofErr w:type="spellEnd"/>
      <w:r>
        <w:rPr>
          <w:rStyle w:val="s0"/>
          <w:color w:val="auto"/>
          <w:sz w:val="22"/>
          <w:szCs w:val="22"/>
          <w:lang w:val="ru-RU"/>
        </w:rPr>
        <w:t xml:space="preserve"> </w:t>
      </w:r>
      <w:proofErr w:type="spellStart"/>
      <w:r>
        <w:rPr>
          <w:rStyle w:val="s0"/>
          <w:color w:val="auto"/>
          <w:sz w:val="22"/>
          <w:szCs w:val="22"/>
          <w:lang w:val="ru-RU"/>
        </w:rPr>
        <w:t>түрде</w:t>
      </w:r>
      <w:proofErr w:type="spellEnd"/>
      <w:r>
        <w:rPr>
          <w:rStyle w:val="s0"/>
          <w:color w:val="auto"/>
          <w:sz w:val="22"/>
          <w:szCs w:val="22"/>
          <w:lang w:val="ru-RU"/>
        </w:rPr>
        <w:t xml:space="preserve"> </w:t>
      </w:r>
      <w:proofErr w:type="spellStart"/>
      <w:r>
        <w:rPr>
          <w:rStyle w:val="s0"/>
          <w:color w:val="auto"/>
          <w:sz w:val="22"/>
          <w:szCs w:val="22"/>
          <w:lang w:val="ru-RU"/>
        </w:rPr>
        <w:t>хабарлайды</w:t>
      </w:r>
      <w:proofErr w:type="spellEnd"/>
      <w:r>
        <w:rPr>
          <w:rStyle w:val="s0"/>
          <w:color w:val="auto"/>
          <w:sz w:val="22"/>
          <w:szCs w:val="22"/>
          <w:lang w:val="ru-RU"/>
        </w:rPr>
        <w:t>.</w:t>
      </w:r>
    </w:p>
    <w:p w14:paraId="78EAE5D5" w14:textId="77777777" w:rsidR="003621C5" w:rsidRDefault="00761F15">
      <w:pPr>
        <w:pStyle w:val="aa"/>
        <w:ind w:firstLine="720"/>
        <w:jc w:val="both"/>
        <w:rPr>
          <w:color w:val="auto"/>
          <w:sz w:val="22"/>
          <w:szCs w:val="22"/>
          <w:lang w:val="ru-RU"/>
        </w:rPr>
      </w:pPr>
      <w:bookmarkStart w:id="12" w:name="SUB700"/>
      <w:bookmarkStart w:id="13" w:name="SUB600"/>
      <w:bookmarkEnd w:id="12"/>
      <w:bookmarkEnd w:id="13"/>
      <w:r>
        <w:rPr>
          <w:rStyle w:val="s0"/>
          <w:color w:val="auto"/>
          <w:sz w:val="22"/>
          <w:szCs w:val="22"/>
          <w:lang w:val="ru-RU"/>
        </w:rPr>
        <w:t xml:space="preserve">Брокер </w:t>
      </w:r>
      <w:proofErr w:type="spellStart"/>
      <w:r>
        <w:rPr>
          <w:rStyle w:val="s0"/>
          <w:color w:val="auto"/>
          <w:sz w:val="22"/>
          <w:szCs w:val="22"/>
          <w:lang w:val="ru-RU"/>
        </w:rPr>
        <w:t>Клиентті</w:t>
      </w:r>
      <w:proofErr w:type="spellEnd"/>
      <w:r>
        <w:rPr>
          <w:rStyle w:val="s0"/>
          <w:color w:val="auto"/>
          <w:sz w:val="22"/>
          <w:szCs w:val="22"/>
          <w:lang w:val="ru-RU"/>
        </w:rPr>
        <w:t xml:space="preserve"> </w:t>
      </w:r>
      <w:proofErr w:type="spellStart"/>
      <w:r>
        <w:rPr>
          <w:rStyle w:val="s0"/>
          <w:color w:val="auto"/>
          <w:sz w:val="22"/>
          <w:szCs w:val="22"/>
          <w:lang w:val="ru-RU"/>
        </w:rPr>
        <w:t>бағалы</w:t>
      </w:r>
      <w:proofErr w:type="spellEnd"/>
      <w:r>
        <w:rPr>
          <w:rStyle w:val="s0"/>
          <w:color w:val="auto"/>
          <w:sz w:val="22"/>
          <w:szCs w:val="22"/>
          <w:lang w:val="ru-RU"/>
        </w:rPr>
        <w:t xml:space="preserve"> </w:t>
      </w:r>
      <w:proofErr w:type="spellStart"/>
      <w:r>
        <w:rPr>
          <w:rStyle w:val="s0"/>
          <w:color w:val="auto"/>
          <w:sz w:val="22"/>
          <w:szCs w:val="22"/>
          <w:lang w:val="ru-RU"/>
        </w:rPr>
        <w:t>қағаздардың</w:t>
      </w:r>
      <w:proofErr w:type="spellEnd"/>
      <w:r>
        <w:rPr>
          <w:rStyle w:val="s0"/>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rStyle w:val="s0"/>
          <w:color w:val="auto"/>
          <w:sz w:val="22"/>
          <w:szCs w:val="22"/>
          <w:lang w:val="ru-RU"/>
        </w:rPr>
        <w:t>басқа</w:t>
      </w:r>
      <w:proofErr w:type="spellEnd"/>
      <w:r>
        <w:rPr>
          <w:rStyle w:val="s0"/>
          <w:color w:val="auto"/>
          <w:sz w:val="22"/>
          <w:szCs w:val="22"/>
          <w:lang w:val="ru-RU"/>
        </w:rPr>
        <w:t xml:space="preserve"> да </w:t>
      </w:r>
      <w:proofErr w:type="spellStart"/>
      <w:r>
        <w:rPr>
          <w:rStyle w:val="s0"/>
          <w:color w:val="auto"/>
          <w:sz w:val="22"/>
          <w:szCs w:val="22"/>
          <w:lang w:val="ru-RU"/>
        </w:rPr>
        <w:t>қаржы</w:t>
      </w:r>
      <w:proofErr w:type="spellEnd"/>
      <w:r>
        <w:rPr>
          <w:rStyle w:val="s0"/>
          <w:color w:val="auto"/>
          <w:sz w:val="22"/>
          <w:szCs w:val="22"/>
          <w:lang w:val="ru-RU"/>
        </w:rPr>
        <w:t xml:space="preserve"> </w:t>
      </w:r>
      <w:proofErr w:type="spellStart"/>
      <w:r>
        <w:rPr>
          <w:rStyle w:val="s0"/>
          <w:color w:val="auto"/>
          <w:sz w:val="22"/>
          <w:szCs w:val="22"/>
          <w:lang w:val="ru-RU"/>
        </w:rPr>
        <w:t>құралдарының</w:t>
      </w:r>
      <w:proofErr w:type="spellEnd"/>
      <w:r>
        <w:rPr>
          <w:rStyle w:val="s0"/>
          <w:color w:val="auto"/>
          <w:sz w:val="22"/>
          <w:szCs w:val="22"/>
          <w:lang w:val="ru-RU"/>
        </w:rPr>
        <w:t xml:space="preserve"> </w:t>
      </w:r>
      <w:proofErr w:type="spellStart"/>
      <w:r>
        <w:rPr>
          <w:rStyle w:val="s0"/>
          <w:color w:val="auto"/>
          <w:sz w:val="22"/>
          <w:szCs w:val="22"/>
          <w:lang w:val="ru-RU"/>
        </w:rPr>
        <w:t>қандай</w:t>
      </w:r>
      <w:proofErr w:type="spellEnd"/>
      <w:r>
        <w:rPr>
          <w:rStyle w:val="s0"/>
          <w:color w:val="auto"/>
          <w:sz w:val="22"/>
          <w:szCs w:val="22"/>
          <w:lang w:val="ru-RU"/>
        </w:rPr>
        <w:t xml:space="preserve"> </w:t>
      </w:r>
      <w:proofErr w:type="spellStart"/>
      <w:r>
        <w:rPr>
          <w:rStyle w:val="s0"/>
          <w:color w:val="auto"/>
          <w:sz w:val="22"/>
          <w:szCs w:val="22"/>
          <w:lang w:val="ru-RU"/>
        </w:rPr>
        <w:t>түрлері</w:t>
      </w:r>
      <w:proofErr w:type="spellEnd"/>
      <w:r>
        <w:rPr>
          <w:rStyle w:val="s0"/>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rStyle w:val="s0"/>
          <w:color w:val="auto"/>
          <w:sz w:val="22"/>
          <w:szCs w:val="22"/>
          <w:lang w:val="ru-RU"/>
        </w:rPr>
        <w:t>немесе</w:t>
      </w:r>
      <w:proofErr w:type="spellEnd"/>
      <w:r>
        <w:rPr>
          <w:rStyle w:val="s0"/>
          <w:color w:val="auto"/>
          <w:sz w:val="22"/>
          <w:szCs w:val="22"/>
          <w:lang w:val="ru-RU"/>
        </w:rPr>
        <w:t xml:space="preserve">) осы </w:t>
      </w:r>
      <w:proofErr w:type="spellStart"/>
      <w:r>
        <w:rPr>
          <w:rStyle w:val="s0"/>
          <w:color w:val="auto"/>
          <w:sz w:val="22"/>
          <w:szCs w:val="22"/>
          <w:lang w:val="ru-RU"/>
        </w:rPr>
        <w:t>тұлға</w:t>
      </w:r>
      <w:proofErr w:type="spellEnd"/>
      <w:r>
        <w:rPr>
          <w:rStyle w:val="s0"/>
          <w:color w:val="auto"/>
          <w:sz w:val="22"/>
          <w:szCs w:val="22"/>
          <w:lang w:val="ru-RU"/>
        </w:rPr>
        <w:t xml:space="preserve"> </w:t>
      </w:r>
      <w:proofErr w:type="spellStart"/>
      <w:r>
        <w:rPr>
          <w:rStyle w:val="s0"/>
          <w:color w:val="auto"/>
          <w:sz w:val="22"/>
          <w:szCs w:val="22"/>
          <w:lang w:val="ru-RU"/>
        </w:rPr>
        <w:t>білікті</w:t>
      </w:r>
      <w:proofErr w:type="spellEnd"/>
      <w:r>
        <w:rPr>
          <w:rStyle w:val="s0"/>
          <w:color w:val="auto"/>
          <w:sz w:val="22"/>
          <w:szCs w:val="22"/>
          <w:lang w:val="ru-RU"/>
        </w:rPr>
        <w:t xml:space="preserve"> инвестор </w:t>
      </w:r>
      <w:proofErr w:type="spellStart"/>
      <w:r>
        <w:rPr>
          <w:rStyle w:val="s0"/>
          <w:color w:val="auto"/>
          <w:sz w:val="22"/>
          <w:szCs w:val="22"/>
          <w:lang w:val="ru-RU"/>
        </w:rPr>
        <w:t>деп</w:t>
      </w:r>
      <w:proofErr w:type="spellEnd"/>
      <w:r>
        <w:rPr>
          <w:rStyle w:val="s0"/>
          <w:color w:val="auto"/>
          <w:sz w:val="22"/>
          <w:szCs w:val="22"/>
          <w:lang w:val="ru-RU"/>
        </w:rPr>
        <w:t xml:space="preserve"> </w:t>
      </w:r>
      <w:proofErr w:type="spellStart"/>
      <w:r>
        <w:rPr>
          <w:rStyle w:val="s0"/>
          <w:color w:val="auto"/>
          <w:sz w:val="22"/>
          <w:szCs w:val="22"/>
          <w:lang w:val="ru-RU"/>
        </w:rPr>
        <w:t>танылатыны</w:t>
      </w:r>
      <w:proofErr w:type="spellEnd"/>
      <w:r>
        <w:rPr>
          <w:rStyle w:val="s0"/>
          <w:color w:val="auto"/>
          <w:sz w:val="22"/>
          <w:szCs w:val="22"/>
          <w:lang w:val="ru-RU"/>
        </w:rPr>
        <w:t xml:space="preserve"> </w:t>
      </w:r>
      <w:proofErr w:type="spellStart"/>
      <w:r>
        <w:rPr>
          <w:rStyle w:val="s0"/>
          <w:color w:val="auto"/>
          <w:sz w:val="22"/>
          <w:szCs w:val="22"/>
          <w:lang w:val="ru-RU"/>
        </w:rPr>
        <w:t>туралы</w:t>
      </w:r>
      <w:proofErr w:type="spellEnd"/>
      <w:r>
        <w:rPr>
          <w:rStyle w:val="s0"/>
          <w:color w:val="auto"/>
          <w:sz w:val="22"/>
          <w:szCs w:val="22"/>
          <w:lang w:val="ru-RU"/>
        </w:rPr>
        <w:t xml:space="preserve"> </w:t>
      </w:r>
      <w:proofErr w:type="spellStart"/>
      <w:r>
        <w:rPr>
          <w:rStyle w:val="s0"/>
          <w:color w:val="auto"/>
          <w:sz w:val="22"/>
          <w:szCs w:val="22"/>
          <w:lang w:val="ru-RU"/>
        </w:rPr>
        <w:t>ақпаратты</w:t>
      </w:r>
      <w:proofErr w:type="spellEnd"/>
      <w:r>
        <w:rPr>
          <w:rStyle w:val="s0"/>
          <w:color w:val="auto"/>
          <w:sz w:val="22"/>
          <w:szCs w:val="22"/>
          <w:lang w:val="ru-RU"/>
        </w:rPr>
        <w:t xml:space="preserve"> </w:t>
      </w:r>
      <w:proofErr w:type="spellStart"/>
      <w:r>
        <w:rPr>
          <w:rStyle w:val="s0"/>
          <w:color w:val="auto"/>
          <w:sz w:val="22"/>
          <w:szCs w:val="22"/>
          <w:lang w:val="ru-RU"/>
        </w:rPr>
        <w:t>көрсете</w:t>
      </w:r>
      <w:proofErr w:type="spellEnd"/>
      <w:r>
        <w:rPr>
          <w:rStyle w:val="s0"/>
          <w:color w:val="auto"/>
          <w:sz w:val="22"/>
          <w:szCs w:val="22"/>
          <w:lang w:val="ru-RU"/>
        </w:rPr>
        <w:t xml:space="preserve"> </w:t>
      </w:r>
      <w:proofErr w:type="spellStart"/>
      <w:r>
        <w:rPr>
          <w:rStyle w:val="s0"/>
          <w:color w:val="auto"/>
          <w:sz w:val="22"/>
          <w:szCs w:val="22"/>
          <w:lang w:val="ru-RU"/>
        </w:rPr>
        <w:t>отырып</w:t>
      </w:r>
      <w:proofErr w:type="spellEnd"/>
      <w:r>
        <w:rPr>
          <w:rStyle w:val="s0"/>
          <w:color w:val="auto"/>
          <w:sz w:val="22"/>
          <w:szCs w:val="22"/>
          <w:lang w:val="ru-RU"/>
        </w:rPr>
        <w:t xml:space="preserve">, </w:t>
      </w:r>
      <w:proofErr w:type="spellStart"/>
      <w:r>
        <w:rPr>
          <w:rStyle w:val="s0"/>
          <w:color w:val="auto"/>
          <w:sz w:val="22"/>
          <w:szCs w:val="22"/>
          <w:lang w:val="ru-RU"/>
        </w:rPr>
        <w:t>оның</w:t>
      </w:r>
      <w:proofErr w:type="spellEnd"/>
      <w:r>
        <w:rPr>
          <w:rStyle w:val="s0"/>
          <w:color w:val="auto"/>
          <w:sz w:val="22"/>
          <w:szCs w:val="22"/>
          <w:lang w:val="ru-RU"/>
        </w:rPr>
        <w:t xml:space="preserve"> </w:t>
      </w:r>
      <w:proofErr w:type="spellStart"/>
      <w:r>
        <w:rPr>
          <w:rStyle w:val="s0"/>
          <w:color w:val="auto"/>
          <w:sz w:val="22"/>
          <w:szCs w:val="22"/>
          <w:lang w:val="ru-RU"/>
        </w:rPr>
        <w:t>білікті</w:t>
      </w:r>
      <w:proofErr w:type="spellEnd"/>
      <w:r>
        <w:rPr>
          <w:rStyle w:val="s0"/>
          <w:color w:val="auto"/>
          <w:sz w:val="22"/>
          <w:szCs w:val="22"/>
          <w:lang w:val="ru-RU"/>
        </w:rPr>
        <w:t xml:space="preserve"> инвестор </w:t>
      </w:r>
      <w:proofErr w:type="spellStart"/>
      <w:r>
        <w:rPr>
          <w:rStyle w:val="s0"/>
          <w:color w:val="auto"/>
          <w:sz w:val="22"/>
          <w:szCs w:val="22"/>
          <w:lang w:val="ru-RU"/>
        </w:rPr>
        <w:t>ретінде</w:t>
      </w:r>
      <w:proofErr w:type="spellEnd"/>
      <w:r>
        <w:rPr>
          <w:rStyle w:val="s0"/>
          <w:color w:val="auto"/>
          <w:sz w:val="22"/>
          <w:szCs w:val="22"/>
          <w:lang w:val="ru-RU"/>
        </w:rPr>
        <w:t xml:space="preserve"> </w:t>
      </w:r>
      <w:proofErr w:type="spellStart"/>
      <w:r>
        <w:rPr>
          <w:rStyle w:val="s0"/>
          <w:color w:val="auto"/>
          <w:sz w:val="22"/>
          <w:szCs w:val="22"/>
          <w:lang w:val="ru-RU"/>
        </w:rPr>
        <w:t>танылғаны</w:t>
      </w:r>
      <w:proofErr w:type="spellEnd"/>
      <w:r>
        <w:rPr>
          <w:rStyle w:val="s0"/>
          <w:color w:val="auto"/>
          <w:sz w:val="22"/>
          <w:szCs w:val="22"/>
          <w:lang w:val="ru-RU"/>
        </w:rPr>
        <w:t xml:space="preserve"> </w:t>
      </w:r>
      <w:proofErr w:type="spellStart"/>
      <w:r>
        <w:rPr>
          <w:rStyle w:val="s0"/>
          <w:color w:val="auto"/>
          <w:sz w:val="22"/>
          <w:szCs w:val="22"/>
          <w:lang w:val="ru-RU"/>
        </w:rPr>
        <w:t>туралы</w:t>
      </w:r>
      <w:proofErr w:type="spellEnd"/>
      <w:r>
        <w:rPr>
          <w:rStyle w:val="s0"/>
          <w:color w:val="auto"/>
          <w:sz w:val="22"/>
          <w:szCs w:val="22"/>
          <w:lang w:val="ru-RU"/>
        </w:rPr>
        <w:t xml:space="preserve"> </w:t>
      </w:r>
      <w:proofErr w:type="spellStart"/>
      <w:r>
        <w:rPr>
          <w:rStyle w:val="s0"/>
          <w:color w:val="auto"/>
          <w:sz w:val="22"/>
          <w:szCs w:val="22"/>
          <w:lang w:val="ru-RU"/>
        </w:rPr>
        <w:t>жазбаша</w:t>
      </w:r>
      <w:proofErr w:type="spellEnd"/>
      <w:r>
        <w:rPr>
          <w:rStyle w:val="s0"/>
          <w:color w:val="auto"/>
          <w:sz w:val="22"/>
          <w:szCs w:val="22"/>
          <w:lang w:val="ru-RU"/>
        </w:rPr>
        <w:t xml:space="preserve"> </w:t>
      </w:r>
      <w:proofErr w:type="spellStart"/>
      <w:r>
        <w:rPr>
          <w:rStyle w:val="s0"/>
          <w:color w:val="auto"/>
          <w:sz w:val="22"/>
          <w:szCs w:val="22"/>
          <w:lang w:val="ru-RU"/>
        </w:rPr>
        <w:t>түрде</w:t>
      </w:r>
      <w:proofErr w:type="spellEnd"/>
      <w:r>
        <w:rPr>
          <w:rStyle w:val="s0"/>
          <w:color w:val="auto"/>
          <w:sz w:val="22"/>
          <w:szCs w:val="22"/>
          <w:lang w:val="ru-RU"/>
        </w:rPr>
        <w:t xml:space="preserve"> </w:t>
      </w:r>
      <w:proofErr w:type="spellStart"/>
      <w:r>
        <w:rPr>
          <w:rStyle w:val="s0"/>
          <w:color w:val="auto"/>
          <w:sz w:val="22"/>
          <w:szCs w:val="22"/>
          <w:lang w:val="ru-RU"/>
        </w:rPr>
        <w:t>хабарлайды</w:t>
      </w:r>
      <w:proofErr w:type="spellEnd"/>
      <w:r>
        <w:rPr>
          <w:rStyle w:val="s0"/>
          <w:color w:val="auto"/>
          <w:sz w:val="22"/>
          <w:szCs w:val="22"/>
          <w:lang w:val="ru-RU"/>
        </w:rPr>
        <w:t xml:space="preserve">. </w:t>
      </w:r>
      <w:proofErr w:type="spellStart"/>
      <w:r>
        <w:rPr>
          <w:rStyle w:val="s0"/>
          <w:color w:val="auto"/>
          <w:sz w:val="22"/>
          <w:szCs w:val="22"/>
          <w:lang w:val="ru-RU"/>
        </w:rPr>
        <w:t>Тұлға</w:t>
      </w:r>
      <w:proofErr w:type="spellEnd"/>
      <w:r>
        <w:rPr>
          <w:rStyle w:val="s0"/>
          <w:color w:val="auto"/>
          <w:sz w:val="22"/>
          <w:szCs w:val="22"/>
          <w:lang w:val="ru-RU"/>
        </w:rPr>
        <w:t xml:space="preserve"> </w:t>
      </w:r>
      <w:proofErr w:type="spellStart"/>
      <w:r>
        <w:rPr>
          <w:rStyle w:val="s0"/>
          <w:color w:val="auto"/>
          <w:sz w:val="22"/>
          <w:szCs w:val="22"/>
          <w:lang w:val="ru-RU"/>
        </w:rPr>
        <w:t>ол</w:t>
      </w:r>
      <w:proofErr w:type="spellEnd"/>
      <w:r>
        <w:rPr>
          <w:rStyle w:val="s0"/>
          <w:color w:val="auto"/>
          <w:sz w:val="22"/>
          <w:szCs w:val="22"/>
          <w:lang w:val="ru-RU"/>
        </w:rPr>
        <w:t xml:space="preserve"> </w:t>
      </w:r>
      <w:proofErr w:type="spellStart"/>
      <w:r>
        <w:rPr>
          <w:rStyle w:val="s0"/>
          <w:color w:val="auto"/>
          <w:sz w:val="22"/>
          <w:szCs w:val="22"/>
          <w:lang w:val="ru-RU"/>
        </w:rPr>
        <w:t>тиісті</w:t>
      </w:r>
      <w:proofErr w:type="spellEnd"/>
      <w:r>
        <w:rPr>
          <w:rStyle w:val="s0"/>
          <w:color w:val="auto"/>
          <w:sz w:val="22"/>
          <w:szCs w:val="22"/>
          <w:lang w:val="ru-RU"/>
        </w:rPr>
        <w:t xml:space="preserve"> </w:t>
      </w:r>
      <w:proofErr w:type="spellStart"/>
      <w:r>
        <w:rPr>
          <w:rStyle w:val="s0"/>
          <w:color w:val="auto"/>
          <w:sz w:val="22"/>
          <w:szCs w:val="22"/>
          <w:lang w:val="ru-RU"/>
        </w:rPr>
        <w:t>тізілімге</w:t>
      </w:r>
      <w:proofErr w:type="spellEnd"/>
      <w:r>
        <w:rPr>
          <w:rStyle w:val="s0"/>
          <w:color w:val="auto"/>
          <w:sz w:val="22"/>
          <w:szCs w:val="22"/>
          <w:lang w:val="ru-RU"/>
        </w:rPr>
        <w:t xml:space="preserve"> </w:t>
      </w:r>
      <w:proofErr w:type="spellStart"/>
      <w:r>
        <w:rPr>
          <w:rStyle w:val="s0"/>
          <w:color w:val="auto"/>
          <w:sz w:val="22"/>
          <w:szCs w:val="22"/>
          <w:lang w:val="ru-RU"/>
        </w:rPr>
        <w:t>енгізілген</w:t>
      </w:r>
      <w:proofErr w:type="spellEnd"/>
      <w:r>
        <w:rPr>
          <w:rStyle w:val="s0"/>
          <w:color w:val="auto"/>
          <w:sz w:val="22"/>
          <w:szCs w:val="22"/>
          <w:lang w:val="ru-RU"/>
        </w:rPr>
        <w:t xml:space="preserve"> </w:t>
      </w:r>
      <w:proofErr w:type="spellStart"/>
      <w:r>
        <w:rPr>
          <w:rStyle w:val="s0"/>
          <w:color w:val="auto"/>
          <w:sz w:val="22"/>
          <w:szCs w:val="22"/>
          <w:lang w:val="ru-RU"/>
        </w:rPr>
        <w:t>күннен</w:t>
      </w:r>
      <w:proofErr w:type="spellEnd"/>
      <w:r>
        <w:rPr>
          <w:rStyle w:val="s0"/>
          <w:color w:val="auto"/>
          <w:sz w:val="22"/>
          <w:szCs w:val="22"/>
          <w:lang w:val="ru-RU"/>
        </w:rPr>
        <w:t xml:space="preserve"> </w:t>
      </w:r>
      <w:proofErr w:type="spellStart"/>
      <w:r>
        <w:rPr>
          <w:rStyle w:val="s0"/>
          <w:color w:val="auto"/>
          <w:sz w:val="22"/>
          <w:szCs w:val="22"/>
          <w:lang w:val="ru-RU"/>
        </w:rPr>
        <w:t>бастап</w:t>
      </w:r>
      <w:proofErr w:type="spellEnd"/>
      <w:r>
        <w:rPr>
          <w:rStyle w:val="s0"/>
          <w:color w:val="auto"/>
          <w:sz w:val="22"/>
          <w:szCs w:val="22"/>
          <w:lang w:val="ru-RU"/>
        </w:rPr>
        <w:t xml:space="preserve"> </w:t>
      </w:r>
      <w:proofErr w:type="spellStart"/>
      <w:r>
        <w:rPr>
          <w:rStyle w:val="s0"/>
          <w:color w:val="auto"/>
          <w:sz w:val="22"/>
          <w:szCs w:val="22"/>
          <w:lang w:val="ru-RU"/>
        </w:rPr>
        <w:t>білікті</w:t>
      </w:r>
      <w:proofErr w:type="spellEnd"/>
      <w:r>
        <w:rPr>
          <w:rStyle w:val="s0"/>
          <w:color w:val="auto"/>
          <w:sz w:val="22"/>
          <w:szCs w:val="22"/>
          <w:lang w:val="ru-RU"/>
        </w:rPr>
        <w:t xml:space="preserve"> инвестор </w:t>
      </w:r>
      <w:proofErr w:type="spellStart"/>
      <w:r>
        <w:rPr>
          <w:rStyle w:val="s0"/>
          <w:color w:val="auto"/>
          <w:sz w:val="22"/>
          <w:szCs w:val="22"/>
          <w:lang w:val="ru-RU"/>
        </w:rPr>
        <w:t>болып</w:t>
      </w:r>
      <w:proofErr w:type="spellEnd"/>
      <w:r>
        <w:rPr>
          <w:rStyle w:val="s0"/>
          <w:color w:val="auto"/>
          <w:sz w:val="22"/>
          <w:szCs w:val="22"/>
          <w:lang w:val="ru-RU"/>
        </w:rPr>
        <w:t xml:space="preserve"> </w:t>
      </w:r>
      <w:proofErr w:type="spellStart"/>
      <w:r>
        <w:rPr>
          <w:rStyle w:val="s0"/>
          <w:color w:val="auto"/>
          <w:sz w:val="22"/>
          <w:szCs w:val="22"/>
          <w:lang w:val="ru-RU"/>
        </w:rPr>
        <w:t>саналады</w:t>
      </w:r>
      <w:proofErr w:type="spellEnd"/>
      <w:r>
        <w:rPr>
          <w:rStyle w:val="s0"/>
          <w:color w:val="auto"/>
          <w:sz w:val="22"/>
          <w:szCs w:val="22"/>
          <w:lang w:val="ru-RU"/>
        </w:rPr>
        <w:t xml:space="preserve">. </w:t>
      </w:r>
      <w:proofErr w:type="spellStart"/>
      <w:r>
        <w:rPr>
          <w:rStyle w:val="s0"/>
          <w:color w:val="auto"/>
          <w:sz w:val="22"/>
          <w:szCs w:val="22"/>
          <w:lang w:val="ru-RU"/>
        </w:rPr>
        <w:t>Тұлға</w:t>
      </w:r>
      <w:proofErr w:type="spellEnd"/>
      <w:r>
        <w:rPr>
          <w:rStyle w:val="s0"/>
          <w:color w:val="auto"/>
          <w:sz w:val="22"/>
          <w:szCs w:val="22"/>
          <w:lang w:val="ru-RU"/>
        </w:rPr>
        <w:t xml:space="preserve"> </w:t>
      </w:r>
      <w:proofErr w:type="spellStart"/>
      <w:r>
        <w:rPr>
          <w:rStyle w:val="s0"/>
          <w:color w:val="auto"/>
          <w:sz w:val="22"/>
          <w:szCs w:val="22"/>
          <w:lang w:val="ru-RU"/>
        </w:rPr>
        <w:t>тұлғаны</w:t>
      </w:r>
      <w:proofErr w:type="spellEnd"/>
      <w:r>
        <w:rPr>
          <w:rStyle w:val="s0"/>
          <w:color w:val="auto"/>
          <w:sz w:val="22"/>
          <w:szCs w:val="22"/>
          <w:lang w:val="ru-RU"/>
        </w:rPr>
        <w:t xml:space="preserve"> </w:t>
      </w:r>
      <w:proofErr w:type="spellStart"/>
      <w:r>
        <w:rPr>
          <w:rStyle w:val="s0"/>
          <w:color w:val="auto"/>
          <w:sz w:val="22"/>
          <w:szCs w:val="22"/>
          <w:lang w:val="ru-RU"/>
        </w:rPr>
        <w:t>білікті</w:t>
      </w:r>
      <w:proofErr w:type="spellEnd"/>
      <w:r>
        <w:rPr>
          <w:rStyle w:val="s0"/>
          <w:color w:val="auto"/>
          <w:sz w:val="22"/>
          <w:szCs w:val="22"/>
          <w:lang w:val="ru-RU"/>
        </w:rPr>
        <w:t xml:space="preserve"> инвестор </w:t>
      </w:r>
      <w:proofErr w:type="spellStart"/>
      <w:r>
        <w:rPr>
          <w:rStyle w:val="s0"/>
          <w:color w:val="auto"/>
          <w:sz w:val="22"/>
          <w:szCs w:val="22"/>
          <w:lang w:val="ru-RU"/>
        </w:rPr>
        <w:t>деп</w:t>
      </w:r>
      <w:proofErr w:type="spellEnd"/>
      <w:r>
        <w:rPr>
          <w:rStyle w:val="s0"/>
          <w:color w:val="auto"/>
          <w:sz w:val="22"/>
          <w:szCs w:val="22"/>
          <w:lang w:val="ru-RU"/>
        </w:rPr>
        <w:t xml:space="preserve"> </w:t>
      </w:r>
      <w:proofErr w:type="spellStart"/>
      <w:r>
        <w:rPr>
          <w:rStyle w:val="s0"/>
          <w:color w:val="auto"/>
          <w:sz w:val="22"/>
          <w:szCs w:val="22"/>
          <w:lang w:val="ru-RU"/>
        </w:rPr>
        <w:t>тану</w:t>
      </w:r>
      <w:proofErr w:type="spellEnd"/>
      <w:r>
        <w:rPr>
          <w:rStyle w:val="s0"/>
          <w:color w:val="auto"/>
          <w:sz w:val="22"/>
          <w:szCs w:val="22"/>
          <w:lang w:val="ru-RU"/>
        </w:rPr>
        <w:t xml:space="preserve"> </w:t>
      </w:r>
      <w:proofErr w:type="spellStart"/>
      <w:r>
        <w:rPr>
          <w:rStyle w:val="s0"/>
          <w:color w:val="auto"/>
          <w:sz w:val="22"/>
          <w:szCs w:val="22"/>
          <w:lang w:val="ru-RU"/>
        </w:rPr>
        <w:t>туралы</w:t>
      </w:r>
      <w:proofErr w:type="spellEnd"/>
      <w:r>
        <w:rPr>
          <w:rStyle w:val="s0"/>
          <w:color w:val="auto"/>
          <w:sz w:val="22"/>
          <w:szCs w:val="22"/>
          <w:lang w:val="ru-RU"/>
        </w:rPr>
        <w:t xml:space="preserve"> </w:t>
      </w:r>
      <w:proofErr w:type="spellStart"/>
      <w:r>
        <w:rPr>
          <w:rStyle w:val="s0"/>
          <w:color w:val="auto"/>
          <w:sz w:val="22"/>
          <w:szCs w:val="22"/>
          <w:lang w:val="ru-RU"/>
        </w:rPr>
        <w:t>шешім</w:t>
      </w:r>
      <w:proofErr w:type="spellEnd"/>
      <w:r>
        <w:rPr>
          <w:rStyle w:val="s0"/>
          <w:color w:val="auto"/>
          <w:sz w:val="22"/>
          <w:szCs w:val="22"/>
          <w:lang w:val="ru-RU"/>
        </w:rPr>
        <w:t xml:space="preserve"> </w:t>
      </w:r>
      <w:proofErr w:type="spellStart"/>
      <w:r>
        <w:rPr>
          <w:rStyle w:val="s0"/>
          <w:color w:val="auto"/>
          <w:sz w:val="22"/>
          <w:szCs w:val="22"/>
          <w:lang w:val="ru-RU"/>
        </w:rPr>
        <w:t>қабылданған</w:t>
      </w:r>
      <w:proofErr w:type="spellEnd"/>
      <w:r>
        <w:rPr>
          <w:rStyle w:val="s0"/>
          <w:color w:val="auto"/>
          <w:sz w:val="22"/>
          <w:szCs w:val="22"/>
          <w:lang w:val="ru-RU"/>
        </w:rPr>
        <w:t xml:space="preserve"> </w:t>
      </w:r>
      <w:proofErr w:type="spellStart"/>
      <w:r>
        <w:rPr>
          <w:rStyle w:val="s0"/>
          <w:color w:val="auto"/>
          <w:sz w:val="22"/>
          <w:szCs w:val="22"/>
          <w:lang w:val="ru-RU"/>
        </w:rPr>
        <w:t>күннен</w:t>
      </w:r>
      <w:proofErr w:type="spellEnd"/>
      <w:r>
        <w:rPr>
          <w:rStyle w:val="s0"/>
          <w:color w:val="auto"/>
          <w:sz w:val="22"/>
          <w:szCs w:val="22"/>
          <w:lang w:val="ru-RU"/>
        </w:rPr>
        <w:t xml:space="preserve"> </w:t>
      </w:r>
      <w:proofErr w:type="spellStart"/>
      <w:r>
        <w:rPr>
          <w:rStyle w:val="s0"/>
          <w:color w:val="auto"/>
          <w:sz w:val="22"/>
          <w:szCs w:val="22"/>
          <w:lang w:val="ru-RU"/>
        </w:rPr>
        <w:t>бастап</w:t>
      </w:r>
      <w:proofErr w:type="spellEnd"/>
      <w:r>
        <w:rPr>
          <w:rStyle w:val="s0"/>
          <w:color w:val="auto"/>
          <w:sz w:val="22"/>
          <w:szCs w:val="22"/>
          <w:lang w:val="ru-RU"/>
        </w:rPr>
        <w:t xml:space="preserve"> </w:t>
      </w:r>
      <w:proofErr w:type="spellStart"/>
      <w:r>
        <w:rPr>
          <w:rStyle w:val="s0"/>
          <w:color w:val="auto"/>
          <w:sz w:val="22"/>
          <w:szCs w:val="22"/>
          <w:lang w:val="ru-RU"/>
        </w:rPr>
        <w:t>келесі</w:t>
      </w:r>
      <w:proofErr w:type="spellEnd"/>
      <w:r>
        <w:rPr>
          <w:rStyle w:val="s0"/>
          <w:color w:val="auto"/>
          <w:sz w:val="22"/>
          <w:szCs w:val="22"/>
          <w:lang w:val="ru-RU"/>
        </w:rPr>
        <w:t xml:space="preserve"> </w:t>
      </w:r>
      <w:proofErr w:type="spellStart"/>
      <w:r>
        <w:rPr>
          <w:rStyle w:val="s0"/>
          <w:color w:val="auto"/>
          <w:sz w:val="22"/>
          <w:szCs w:val="22"/>
          <w:lang w:val="ru-RU"/>
        </w:rPr>
        <w:t>жұмыс</w:t>
      </w:r>
      <w:proofErr w:type="spellEnd"/>
      <w:r>
        <w:rPr>
          <w:rStyle w:val="s0"/>
          <w:color w:val="auto"/>
          <w:sz w:val="22"/>
          <w:szCs w:val="22"/>
          <w:lang w:val="ru-RU"/>
        </w:rPr>
        <w:t xml:space="preserve"> </w:t>
      </w:r>
      <w:proofErr w:type="spellStart"/>
      <w:r>
        <w:rPr>
          <w:rStyle w:val="s0"/>
          <w:color w:val="auto"/>
          <w:sz w:val="22"/>
          <w:szCs w:val="22"/>
          <w:lang w:val="ru-RU"/>
        </w:rPr>
        <w:t>күнінен</w:t>
      </w:r>
      <w:proofErr w:type="spellEnd"/>
      <w:r>
        <w:rPr>
          <w:rStyle w:val="s0"/>
          <w:color w:val="auto"/>
          <w:sz w:val="22"/>
          <w:szCs w:val="22"/>
          <w:lang w:val="ru-RU"/>
        </w:rPr>
        <w:t xml:space="preserve"> </w:t>
      </w:r>
      <w:proofErr w:type="spellStart"/>
      <w:r>
        <w:rPr>
          <w:rStyle w:val="s0"/>
          <w:color w:val="auto"/>
          <w:sz w:val="22"/>
          <w:szCs w:val="22"/>
          <w:lang w:val="ru-RU"/>
        </w:rPr>
        <w:t>кешіктірмей</w:t>
      </w:r>
      <w:proofErr w:type="spellEnd"/>
      <w:r>
        <w:rPr>
          <w:rStyle w:val="s0"/>
          <w:color w:val="auto"/>
          <w:sz w:val="22"/>
          <w:szCs w:val="22"/>
          <w:lang w:val="ru-RU"/>
        </w:rPr>
        <w:t xml:space="preserve"> </w:t>
      </w:r>
      <w:proofErr w:type="spellStart"/>
      <w:r>
        <w:rPr>
          <w:rStyle w:val="s0"/>
          <w:color w:val="auto"/>
          <w:sz w:val="22"/>
          <w:szCs w:val="22"/>
          <w:lang w:val="ru-RU"/>
        </w:rPr>
        <w:t>тізілімге</w:t>
      </w:r>
      <w:proofErr w:type="spellEnd"/>
      <w:r>
        <w:rPr>
          <w:rStyle w:val="s0"/>
          <w:color w:val="auto"/>
          <w:sz w:val="22"/>
          <w:szCs w:val="22"/>
          <w:lang w:val="ru-RU"/>
        </w:rPr>
        <w:t xml:space="preserve"> </w:t>
      </w:r>
      <w:proofErr w:type="spellStart"/>
      <w:r>
        <w:rPr>
          <w:rStyle w:val="s0"/>
          <w:color w:val="auto"/>
          <w:sz w:val="22"/>
          <w:szCs w:val="22"/>
          <w:lang w:val="ru-RU"/>
        </w:rPr>
        <w:t>енгізіледі</w:t>
      </w:r>
      <w:proofErr w:type="spellEnd"/>
      <w:r>
        <w:rPr>
          <w:rStyle w:val="s0"/>
          <w:color w:val="auto"/>
          <w:sz w:val="22"/>
          <w:szCs w:val="22"/>
          <w:lang w:val="ru-RU"/>
        </w:rPr>
        <w:t xml:space="preserve">. </w:t>
      </w:r>
      <w:proofErr w:type="spellStart"/>
      <w:r>
        <w:rPr>
          <w:rStyle w:val="s0"/>
          <w:color w:val="auto"/>
          <w:sz w:val="22"/>
          <w:szCs w:val="22"/>
          <w:lang w:val="ru-RU"/>
        </w:rPr>
        <w:t>Тізілімді</w:t>
      </w:r>
      <w:proofErr w:type="spellEnd"/>
      <w:r>
        <w:rPr>
          <w:rStyle w:val="s0"/>
          <w:color w:val="auto"/>
          <w:sz w:val="22"/>
          <w:szCs w:val="22"/>
          <w:lang w:val="ru-RU"/>
        </w:rPr>
        <w:t xml:space="preserve"> Брокер </w:t>
      </w:r>
      <w:proofErr w:type="spellStart"/>
      <w:r>
        <w:rPr>
          <w:rStyle w:val="s0"/>
          <w:color w:val="auto"/>
          <w:sz w:val="22"/>
          <w:szCs w:val="22"/>
          <w:lang w:val="ru-RU"/>
        </w:rPr>
        <w:t>электронды</w:t>
      </w:r>
      <w:proofErr w:type="spellEnd"/>
      <w:r>
        <w:rPr>
          <w:rStyle w:val="s0"/>
          <w:color w:val="auto"/>
          <w:sz w:val="22"/>
          <w:szCs w:val="22"/>
          <w:lang w:val="ru-RU"/>
        </w:rPr>
        <w:t xml:space="preserve"> </w:t>
      </w:r>
      <w:proofErr w:type="spellStart"/>
      <w:r>
        <w:rPr>
          <w:rStyle w:val="s0"/>
          <w:color w:val="auto"/>
          <w:sz w:val="22"/>
          <w:szCs w:val="22"/>
          <w:lang w:val="ru-RU"/>
        </w:rPr>
        <w:t>түрде</w:t>
      </w:r>
      <w:proofErr w:type="spellEnd"/>
      <w:r>
        <w:rPr>
          <w:rStyle w:val="s0"/>
          <w:color w:val="auto"/>
          <w:sz w:val="22"/>
          <w:szCs w:val="22"/>
          <w:lang w:val="ru-RU"/>
        </w:rPr>
        <w:t xml:space="preserve"> </w:t>
      </w:r>
      <w:bookmarkStart w:id="14" w:name="sub1002475407"/>
      <w:proofErr w:type="spellStart"/>
      <w:r>
        <w:rPr>
          <w:rStyle w:val="s0"/>
          <w:color w:val="auto"/>
          <w:sz w:val="22"/>
          <w:szCs w:val="22"/>
          <w:lang w:val="ru-RU"/>
        </w:rPr>
        <w:t>Қазақстан</w:t>
      </w:r>
      <w:proofErr w:type="spellEnd"/>
      <w:r>
        <w:rPr>
          <w:rStyle w:val="s0"/>
          <w:color w:val="auto"/>
          <w:sz w:val="22"/>
          <w:szCs w:val="22"/>
          <w:lang w:val="ru-RU"/>
        </w:rPr>
        <w:t xml:space="preserve"> </w:t>
      </w:r>
      <w:proofErr w:type="spellStart"/>
      <w:r>
        <w:rPr>
          <w:rStyle w:val="s0"/>
          <w:color w:val="auto"/>
          <w:sz w:val="22"/>
          <w:szCs w:val="22"/>
          <w:lang w:val="ru-RU"/>
        </w:rPr>
        <w:t>Республикасы</w:t>
      </w:r>
      <w:proofErr w:type="spellEnd"/>
      <w:r>
        <w:rPr>
          <w:rStyle w:val="s0"/>
          <w:color w:val="auto"/>
          <w:sz w:val="22"/>
          <w:szCs w:val="22"/>
          <w:lang w:val="ru-RU"/>
        </w:rPr>
        <w:t xml:space="preserve"> </w:t>
      </w:r>
      <w:proofErr w:type="spellStart"/>
      <w:r>
        <w:rPr>
          <w:rStyle w:val="s0"/>
          <w:color w:val="auto"/>
          <w:sz w:val="22"/>
          <w:szCs w:val="22"/>
          <w:lang w:val="ru-RU"/>
        </w:rPr>
        <w:t>заңнамасының</w:t>
      </w:r>
      <w:proofErr w:type="spellEnd"/>
      <w:r>
        <w:rPr>
          <w:rStyle w:val="s0"/>
          <w:color w:val="auto"/>
          <w:sz w:val="22"/>
          <w:szCs w:val="22"/>
          <w:lang w:val="ru-RU"/>
        </w:rPr>
        <w:t xml:space="preserve"> </w:t>
      </w:r>
      <w:proofErr w:type="spellStart"/>
      <w:r>
        <w:rPr>
          <w:rStyle w:val="s0"/>
          <w:color w:val="auto"/>
          <w:sz w:val="22"/>
          <w:szCs w:val="22"/>
          <w:lang w:val="ru-RU"/>
        </w:rPr>
        <w:t>талаптарына</w:t>
      </w:r>
      <w:proofErr w:type="spellEnd"/>
      <w:r>
        <w:rPr>
          <w:rStyle w:val="s0"/>
          <w:color w:val="auto"/>
          <w:sz w:val="22"/>
          <w:szCs w:val="22"/>
          <w:lang w:val="ru-RU"/>
        </w:rPr>
        <w:t xml:space="preserve"> </w:t>
      </w:r>
      <w:proofErr w:type="spellStart"/>
      <w:r>
        <w:rPr>
          <w:rStyle w:val="s0"/>
          <w:color w:val="auto"/>
          <w:sz w:val="22"/>
          <w:szCs w:val="22"/>
          <w:lang w:val="ru-RU"/>
        </w:rPr>
        <w:t>сәйкес</w:t>
      </w:r>
      <w:proofErr w:type="spellEnd"/>
      <w:r>
        <w:rPr>
          <w:rStyle w:val="s0"/>
          <w:color w:val="auto"/>
          <w:sz w:val="22"/>
          <w:szCs w:val="22"/>
          <w:lang w:val="ru-RU"/>
        </w:rPr>
        <w:t xml:space="preserve"> </w:t>
      </w:r>
      <w:proofErr w:type="spellStart"/>
      <w:r>
        <w:rPr>
          <w:rStyle w:val="s0"/>
          <w:color w:val="auto"/>
          <w:sz w:val="22"/>
          <w:szCs w:val="22"/>
          <w:lang w:val="ru-RU"/>
        </w:rPr>
        <w:t>келетін</w:t>
      </w:r>
      <w:proofErr w:type="spellEnd"/>
      <w:r>
        <w:rPr>
          <w:rStyle w:val="s0"/>
          <w:color w:val="auto"/>
          <w:sz w:val="22"/>
          <w:szCs w:val="22"/>
          <w:lang w:val="ru-RU"/>
        </w:rPr>
        <w:t xml:space="preserve"> </w:t>
      </w:r>
      <w:proofErr w:type="spellStart"/>
      <w:r>
        <w:rPr>
          <w:rStyle w:val="s0"/>
          <w:color w:val="auto"/>
          <w:sz w:val="22"/>
          <w:szCs w:val="22"/>
          <w:lang w:val="ru-RU"/>
        </w:rPr>
        <w:t>бағдарламалық</w:t>
      </w:r>
      <w:proofErr w:type="spellEnd"/>
      <w:r>
        <w:rPr>
          <w:rStyle w:val="s0"/>
          <w:color w:val="auto"/>
          <w:sz w:val="22"/>
          <w:szCs w:val="22"/>
          <w:lang w:val="ru-RU"/>
        </w:rPr>
        <w:t xml:space="preserve"> </w:t>
      </w:r>
      <w:proofErr w:type="spellStart"/>
      <w:r>
        <w:rPr>
          <w:rStyle w:val="s0"/>
          <w:color w:val="auto"/>
          <w:sz w:val="22"/>
          <w:szCs w:val="22"/>
          <w:lang w:val="ru-RU"/>
        </w:rPr>
        <w:t>құралда</w:t>
      </w:r>
      <w:proofErr w:type="spellEnd"/>
      <w:r>
        <w:rPr>
          <w:rStyle w:val="s0"/>
          <w:color w:val="auto"/>
          <w:sz w:val="22"/>
          <w:szCs w:val="22"/>
          <w:lang w:val="ru-RU"/>
        </w:rPr>
        <w:t xml:space="preserve"> </w:t>
      </w:r>
      <w:proofErr w:type="spellStart"/>
      <w:proofErr w:type="gramStart"/>
      <w:r>
        <w:rPr>
          <w:rStyle w:val="s0"/>
          <w:color w:val="auto"/>
          <w:sz w:val="22"/>
          <w:szCs w:val="22"/>
          <w:lang w:val="ru-RU"/>
        </w:rPr>
        <w:t>жүргізеді</w:t>
      </w:r>
      <w:proofErr w:type="spellEnd"/>
      <w:r>
        <w:rPr>
          <w:rStyle w:val="s0"/>
          <w:color w:val="auto"/>
          <w:sz w:val="22"/>
          <w:szCs w:val="22"/>
          <w:lang w:val="ru-RU"/>
        </w:rPr>
        <w:t xml:space="preserve"> </w:t>
      </w:r>
      <w:bookmarkEnd w:id="14"/>
      <w:r>
        <w:rPr>
          <w:rStyle w:val="s0"/>
          <w:color w:val="auto"/>
          <w:sz w:val="22"/>
          <w:szCs w:val="22"/>
          <w:lang w:val="ru-RU"/>
        </w:rPr>
        <w:t>.</w:t>
      </w:r>
      <w:proofErr w:type="gramEnd"/>
    </w:p>
    <w:p w14:paraId="668016F6" w14:textId="77777777" w:rsidR="003621C5" w:rsidRDefault="00761F15">
      <w:pPr>
        <w:pStyle w:val="aa"/>
        <w:ind w:firstLine="720"/>
        <w:jc w:val="both"/>
        <w:rPr>
          <w:rStyle w:val="s0"/>
          <w:color w:val="auto"/>
          <w:sz w:val="22"/>
          <w:szCs w:val="22"/>
          <w:lang w:val="ru-RU"/>
        </w:rPr>
      </w:pPr>
      <w:bookmarkStart w:id="15" w:name="SUB900"/>
      <w:bookmarkStart w:id="16" w:name="SUB1000"/>
      <w:bookmarkEnd w:id="15"/>
      <w:bookmarkEnd w:id="16"/>
      <w:proofErr w:type="spellStart"/>
      <w:r>
        <w:rPr>
          <w:rStyle w:val="s0"/>
          <w:color w:val="auto"/>
          <w:sz w:val="22"/>
          <w:szCs w:val="22"/>
          <w:lang w:val="ru-RU"/>
        </w:rPr>
        <w:t>Білікті</w:t>
      </w:r>
      <w:proofErr w:type="spellEnd"/>
      <w:r>
        <w:rPr>
          <w:rStyle w:val="s0"/>
          <w:color w:val="auto"/>
          <w:sz w:val="22"/>
          <w:szCs w:val="22"/>
          <w:lang w:val="ru-RU"/>
        </w:rPr>
        <w:t xml:space="preserve"> инвестор </w:t>
      </w:r>
      <w:proofErr w:type="spellStart"/>
      <w:r>
        <w:rPr>
          <w:rStyle w:val="s0"/>
          <w:color w:val="auto"/>
          <w:sz w:val="22"/>
          <w:szCs w:val="22"/>
          <w:lang w:val="ru-RU"/>
        </w:rPr>
        <w:t>деп</w:t>
      </w:r>
      <w:proofErr w:type="spellEnd"/>
      <w:r>
        <w:rPr>
          <w:rStyle w:val="s0"/>
          <w:color w:val="auto"/>
          <w:sz w:val="22"/>
          <w:szCs w:val="22"/>
          <w:lang w:val="ru-RU"/>
        </w:rPr>
        <w:t xml:space="preserve"> </w:t>
      </w:r>
      <w:proofErr w:type="spellStart"/>
      <w:r>
        <w:rPr>
          <w:rStyle w:val="s0"/>
          <w:color w:val="auto"/>
          <w:sz w:val="22"/>
          <w:szCs w:val="22"/>
          <w:lang w:val="ru-RU"/>
        </w:rPr>
        <w:t>танылған</w:t>
      </w:r>
      <w:proofErr w:type="spellEnd"/>
      <w:r>
        <w:rPr>
          <w:rStyle w:val="s0"/>
          <w:color w:val="auto"/>
          <w:sz w:val="22"/>
          <w:szCs w:val="22"/>
          <w:lang w:val="ru-RU"/>
        </w:rPr>
        <w:t xml:space="preserve"> </w:t>
      </w:r>
      <w:proofErr w:type="spellStart"/>
      <w:r>
        <w:rPr>
          <w:rStyle w:val="s0"/>
          <w:color w:val="auto"/>
          <w:sz w:val="22"/>
          <w:szCs w:val="22"/>
          <w:lang w:val="ru-RU"/>
        </w:rPr>
        <w:t>тұлға</w:t>
      </w:r>
      <w:proofErr w:type="spellEnd"/>
      <w:r>
        <w:rPr>
          <w:rStyle w:val="s0"/>
          <w:color w:val="auto"/>
          <w:sz w:val="22"/>
          <w:szCs w:val="22"/>
          <w:lang w:val="ru-RU"/>
        </w:rPr>
        <w:t xml:space="preserve"> </w:t>
      </w:r>
      <w:proofErr w:type="spellStart"/>
      <w:r>
        <w:rPr>
          <w:rStyle w:val="s0"/>
          <w:color w:val="auto"/>
          <w:sz w:val="22"/>
          <w:szCs w:val="22"/>
          <w:lang w:val="ru-RU"/>
        </w:rPr>
        <w:t>Брокерге</w:t>
      </w:r>
      <w:proofErr w:type="spellEnd"/>
      <w:r>
        <w:rPr>
          <w:rStyle w:val="s0"/>
          <w:color w:val="auto"/>
          <w:sz w:val="22"/>
          <w:szCs w:val="22"/>
          <w:lang w:val="ru-RU"/>
        </w:rPr>
        <w:t xml:space="preserve"> </w:t>
      </w:r>
      <w:proofErr w:type="spellStart"/>
      <w:r>
        <w:rPr>
          <w:rStyle w:val="s0"/>
          <w:color w:val="auto"/>
          <w:sz w:val="22"/>
          <w:szCs w:val="22"/>
          <w:lang w:val="ru-RU"/>
        </w:rPr>
        <w:t>білікті</w:t>
      </w:r>
      <w:proofErr w:type="spellEnd"/>
      <w:r>
        <w:rPr>
          <w:rStyle w:val="s0"/>
          <w:color w:val="auto"/>
          <w:sz w:val="22"/>
          <w:szCs w:val="22"/>
          <w:lang w:val="ru-RU"/>
        </w:rPr>
        <w:t xml:space="preserve"> инвестор </w:t>
      </w:r>
      <w:proofErr w:type="spellStart"/>
      <w:r>
        <w:rPr>
          <w:rStyle w:val="s0"/>
          <w:color w:val="auto"/>
          <w:sz w:val="22"/>
          <w:szCs w:val="22"/>
          <w:lang w:val="ru-RU"/>
        </w:rPr>
        <w:t>мәртебесінен</w:t>
      </w:r>
      <w:proofErr w:type="spellEnd"/>
      <w:r>
        <w:rPr>
          <w:rStyle w:val="s0"/>
          <w:color w:val="auto"/>
          <w:sz w:val="22"/>
          <w:szCs w:val="22"/>
          <w:lang w:val="ru-RU"/>
        </w:rPr>
        <w:t xml:space="preserve"> </w:t>
      </w:r>
      <w:proofErr w:type="spellStart"/>
      <w:r>
        <w:rPr>
          <w:rStyle w:val="s0"/>
          <w:color w:val="auto"/>
          <w:sz w:val="22"/>
          <w:szCs w:val="22"/>
          <w:lang w:val="ru-RU"/>
        </w:rPr>
        <w:t>жалпы</w:t>
      </w:r>
      <w:proofErr w:type="spellEnd"/>
      <w:r>
        <w:rPr>
          <w:rStyle w:val="s0"/>
          <w:color w:val="auto"/>
          <w:sz w:val="22"/>
          <w:szCs w:val="22"/>
          <w:lang w:val="ru-RU"/>
        </w:rPr>
        <w:t xml:space="preserve"> </w:t>
      </w:r>
      <w:proofErr w:type="spellStart"/>
      <w:r>
        <w:rPr>
          <w:rStyle w:val="s0"/>
          <w:color w:val="auto"/>
          <w:sz w:val="22"/>
          <w:szCs w:val="22"/>
          <w:lang w:val="ru-RU"/>
        </w:rPr>
        <w:t>немесе</w:t>
      </w:r>
      <w:proofErr w:type="spellEnd"/>
      <w:r>
        <w:rPr>
          <w:rStyle w:val="s0"/>
          <w:color w:val="auto"/>
          <w:sz w:val="22"/>
          <w:szCs w:val="22"/>
          <w:lang w:val="ru-RU"/>
        </w:rPr>
        <w:t xml:space="preserve"> </w:t>
      </w:r>
      <w:proofErr w:type="spellStart"/>
      <w:r>
        <w:rPr>
          <w:rStyle w:val="s0"/>
          <w:color w:val="auto"/>
          <w:sz w:val="22"/>
          <w:szCs w:val="22"/>
          <w:lang w:val="ru-RU"/>
        </w:rPr>
        <w:t>бағалы</w:t>
      </w:r>
      <w:proofErr w:type="spellEnd"/>
      <w:r>
        <w:rPr>
          <w:rStyle w:val="s0"/>
          <w:color w:val="auto"/>
          <w:sz w:val="22"/>
          <w:szCs w:val="22"/>
          <w:lang w:val="ru-RU"/>
        </w:rPr>
        <w:t xml:space="preserve"> </w:t>
      </w:r>
      <w:proofErr w:type="spellStart"/>
      <w:r>
        <w:rPr>
          <w:rStyle w:val="s0"/>
          <w:color w:val="auto"/>
          <w:sz w:val="22"/>
          <w:szCs w:val="22"/>
          <w:lang w:val="ru-RU"/>
        </w:rPr>
        <w:t>қағаздардың</w:t>
      </w:r>
      <w:proofErr w:type="spellEnd"/>
      <w:r>
        <w:rPr>
          <w:rStyle w:val="s0"/>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rStyle w:val="s0"/>
          <w:color w:val="auto"/>
          <w:sz w:val="22"/>
          <w:szCs w:val="22"/>
          <w:lang w:val="ru-RU"/>
        </w:rPr>
        <w:t>өзге</w:t>
      </w:r>
      <w:proofErr w:type="spellEnd"/>
      <w:r>
        <w:rPr>
          <w:rStyle w:val="s0"/>
          <w:color w:val="auto"/>
          <w:sz w:val="22"/>
          <w:szCs w:val="22"/>
          <w:lang w:val="ru-RU"/>
        </w:rPr>
        <w:t xml:space="preserve"> де </w:t>
      </w:r>
      <w:proofErr w:type="spellStart"/>
      <w:r>
        <w:rPr>
          <w:rStyle w:val="s0"/>
          <w:color w:val="auto"/>
          <w:sz w:val="22"/>
          <w:szCs w:val="22"/>
          <w:lang w:val="ru-RU"/>
        </w:rPr>
        <w:t>қаржы</w:t>
      </w:r>
      <w:proofErr w:type="spellEnd"/>
      <w:r>
        <w:rPr>
          <w:rStyle w:val="s0"/>
          <w:color w:val="auto"/>
          <w:sz w:val="22"/>
          <w:szCs w:val="22"/>
          <w:lang w:val="ru-RU"/>
        </w:rPr>
        <w:t xml:space="preserve"> </w:t>
      </w:r>
      <w:proofErr w:type="spellStart"/>
      <w:r>
        <w:rPr>
          <w:rStyle w:val="s0"/>
          <w:color w:val="auto"/>
          <w:sz w:val="22"/>
          <w:szCs w:val="22"/>
          <w:lang w:val="ru-RU"/>
        </w:rPr>
        <w:t>құралдарының</w:t>
      </w:r>
      <w:proofErr w:type="spellEnd"/>
      <w:r>
        <w:rPr>
          <w:rStyle w:val="s0"/>
          <w:color w:val="auto"/>
          <w:sz w:val="22"/>
          <w:szCs w:val="22"/>
          <w:lang w:val="ru-RU"/>
        </w:rPr>
        <w:t xml:space="preserve"> </w:t>
      </w:r>
      <w:proofErr w:type="spellStart"/>
      <w:r>
        <w:rPr>
          <w:rStyle w:val="s0"/>
          <w:color w:val="auto"/>
          <w:sz w:val="22"/>
          <w:szCs w:val="22"/>
          <w:lang w:val="ru-RU"/>
        </w:rPr>
        <w:t>жекелеген</w:t>
      </w:r>
      <w:proofErr w:type="spellEnd"/>
      <w:r>
        <w:rPr>
          <w:rStyle w:val="s0"/>
          <w:color w:val="auto"/>
          <w:sz w:val="22"/>
          <w:szCs w:val="22"/>
          <w:lang w:val="ru-RU"/>
        </w:rPr>
        <w:t xml:space="preserve"> </w:t>
      </w:r>
      <w:proofErr w:type="spellStart"/>
      <w:r>
        <w:rPr>
          <w:rStyle w:val="s0"/>
          <w:color w:val="auto"/>
          <w:sz w:val="22"/>
          <w:szCs w:val="22"/>
          <w:lang w:val="ru-RU"/>
        </w:rPr>
        <w:t>түрлеріне</w:t>
      </w:r>
      <w:proofErr w:type="spellEnd"/>
      <w:r>
        <w:rPr>
          <w:rStyle w:val="s0"/>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rStyle w:val="s0"/>
          <w:color w:val="auto"/>
          <w:sz w:val="22"/>
          <w:szCs w:val="22"/>
          <w:lang w:val="ru-RU"/>
        </w:rPr>
        <w:t>немесе</w:t>
      </w:r>
      <w:proofErr w:type="spellEnd"/>
      <w:r>
        <w:rPr>
          <w:rStyle w:val="s0"/>
          <w:color w:val="auto"/>
          <w:sz w:val="22"/>
          <w:szCs w:val="22"/>
          <w:lang w:val="ru-RU"/>
        </w:rPr>
        <w:t xml:space="preserve">) </w:t>
      </w:r>
      <w:proofErr w:type="spellStart"/>
      <w:r>
        <w:rPr>
          <w:rStyle w:val="s0"/>
          <w:color w:val="auto"/>
          <w:sz w:val="22"/>
          <w:szCs w:val="22"/>
          <w:lang w:val="ru-RU"/>
        </w:rPr>
        <w:t>өзіне</w:t>
      </w:r>
      <w:proofErr w:type="spellEnd"/>
      <w:r>
        <w:rPr>
          <w:rStyle w:val="s0"/>
          <w:color w:val="auto"/>
          <w:sz w:val="22"/>
          <w:szCs w:val="22"/>
          <w:lang w:val="ru-RU"/>
        </w:rPr>
        <w:t xml:space="preserve"> </w:t>
      </w:r>
      <w:proofErr w:type="spellStart"/>
      <w:r>
        <w:rPr>
          <w:rStyle w:val="s0"/>
          <w:color w:val="auto"/>
          <w:sz w:val="22"/>
          <w:szCs w:val="22"/>
          <w:lang w:val="ru-RU"/>
        </w:rPr>
        <w:t>қатысты</w:t>
      </w:r>
      <w:proofErr w:type="spellEnd"/>
      <w:r>
        <w:rPr>
          <w:rStyle w:val="s0"/>
          <w:color w:val="auto"/>
          <w:sz w:val="22"/>
          <w:szCs w:val="22"/>
          <w:lang w:val="ru-RU"/>
        </w:rPr>
        <w:t xml:space="preserve"> </w:t>
      </w:r>
      <w:proofErr w:type="spellStart"/>
      <w:r>
        <w:rPr>
          <w:rStyle w:val="s0"/>
          <w:color w:val="auto"/>
          <w:sz w:val="22"/>
          <w:szCs w:val="22"/>
          <w:lang w:val="ru-RU"/>
        </w:rPr>
        <w:t>танылған</w:t>
      </w:r>
      <w:proofErr w:type="spellEnd"/>
      <w:r>
        <w:rPr>
          <w:rStyle w:val="s0"/>
          <w:color w:val="auto"/>
          <w:sz w:val="22"/>
          <w:szCs w:val="22"/>
          <w:lang w:val="ru-RU"/>
        </w:rPr>
        <w:t xml:space="preserve"> </w:t>
      </w:r>
      <w:proofErr w:type="spellStart"/>
      <w:r>
        <w:rPr>
          <w:rStyle w:val="s0"/>
          <w:color w:val="auto"/>
          <w:sz w:val="22"/>
          <w:szCs w:val="22"/>
          <w:lang w:val="ru-RU"/>
        </w:rPr>
        <w:t>қызметтерге</w:t>
      </w:r>
      <w:proofErr w:type="spellEnd"/>
      <w:r>
        <w:rPr>
          <w:rStyle w:val="s0"/>
          <w:color w:val="auto"/>
          <w:sz w:val="22"/>
          <w:szCs w:val="22"/>
          <w:lang w:val="ru-RU"/>
        </w:rPr>
        <w:t xml:space="preserve"> </w:t>
      </w:r>
      <w:proofErr w:type="spellStart"/>
      <w:r>
        <w:rPr>
          <w:rStyle w:val="s0"/>
          <w:color w:val="auto"/>
          <w:sz w:val="22"/>
          <w:szCs w:val="22"/>
          <w:lang w:val="ru-RU"/>
        </w:rPr>
        <w:t>қатысты</w:t>
      </w:r>
      <w:proofErr w:type="spellEnd"/>
      <w:r>
        <w:rPr>
          <w:rStyle w:val="s0"/>
          <w:color w:val="auto"/>
          <w:sz w:val="22"/>
          <w:szCs w:val="22"/>
          <w:lang w:val="ru-RU"/>
        </w:rPr>
        <w:t xml:space="preserve"> бас тарту </w:t>
      </w:r>
      <w:proofErr w:type="spellStart"/>
      <w:r>
        <w:rPr>
          <w:rStyle w:val="s0"/>
          <w:color w:val="auto"/>
          <w:sz w:val="22"/>
          <w:szCs w:val="22"/>
          <w:lang w:val="ru-RU"/>
        </w:rPr>
        <w:t>туралы</w:t>
      </w:r>
      <w:proofErr w:type="spellEnd"/>
      <w:r>
        <w:rPr>
          <w:rStyle w:val="s0"/>
          <w:color w:val="auto"/>
          <w:sz w:val="22"/>
          <w:szCs w:val="22"/>
          <w:lang w:val="ru-RU"/>
        </w:rPr>
        <w:t xml:space="preserve"> </w:t>
      </w:r>
      <w:proofErr w:type="spellStart"/>
      <w:r>
        <w:rPr>
          <w:rStyle w:val="s0"/>
          <w:color w:val="auto"/>
          <w:sz w:val="22"/>
          <w:szCs w:val="22"/>
          <w:lang w:val="ru-RU"/>
        </w:rPr>
        <w:t>өтініш</w:t>
      </w:r>
      <w:proofErr w:type="spellEnd"/>
      <w:r>
        <w:rPr>
          <w:rStyle w:val="s0"/>
          <w:color w:val="auto"/>
          <w:sz w:val="22"/>
          <w:szCs w:val="22"/>
          <w:lang w:val="ru-RU"/>
        </w:rPr>
        <w:t xml:space="preserve"> </w:t>
      </w:r>
      <w:proofErr w:type="spellStart"/>
      <w:r>
        <w:rPr>
          <w:rStyle w:val="s0"/>
          <w:color w:val="auto"/>
          <w:sz w:val="22"/>
          <w:szCs w:val="22"/>
          <w:lang w:val="ru-RU"/>
        </w:rPr>
        <w:t>беруге</w:t>
      </w:r>
      <w:proofErr w:type="spellEnd"/>
      <w:r>
        <w:rPr>
          <w:rStyle w:val="s0"/>
          <w:color w:val="auto"/>
          <w:sz w:val="22"/>
          <w:szCs w:val="22"/>
          <w:lang w:val="ru-RU"/>
        </w:rPr>
        <w:t xml:space="preserve"> </w:t>
      </w:r>
      <w:proofErr w:type="spellStart"/>
      <w:r>
        <w:rPr>
          <w:rStyle w:val="s0"/>
          <w:color w:val="auto"/>
          <w:sz w:val="22"/>
          <w:szCs w:val="22"/>
          <w:lang w:val="ru-RU"/>
        </w:rPr>
        <w:t>құқылы</w:t>
      </w:r>
      <w:proofErr w:type="spellEnd"/>
      <w:r>
        <w:rPr>
          <w:rStyle w:val="s0"/>
          <w:color w:val="auto"/>
          <w:sz w:val="22"/>
          <w:szCs w:val="22"/>
          <w:lang w:val="ru-RU"/>
        </w:rPr>
        <w:t xml:space="preserve">. </w:t>
      </w:r>
      <w:proofErr w:type="spellStart"/>
      <w:r>
        <w:rPr>
          <w:rStyle w:val="s0"/>
          <w:color w:val="auto"/>
          <w:sz w:val="22"/>
          <w:szCs w:val="22"/>
          <w:lang w:val="ru-RU"/>
        </w:rPr>
        <w:t>тізілімге</w:t>
      </w:r>
      <w:proofErr w:type="spellEnd"/>
      <w:r>
        <w:rPr>
          <w:rStyle w:val="s0"/>
          <w:color w:val="auto"/>
          <w:sz w:val="22"/>
          <w:szCs w:val="22"/>
          <w:lang w:val="ru-RU"/>
        </w:rPr>
        <w:t xml:space="preserve"> </w:t>
      </w:r>
      <w:proofErr w:type="spellStart"/>
      <w:r>
        <w:rPr>
          <w:rStyle w:val="s0"/>
          <w:color w:val="auto"/>
          <w:sz w:val="22"/>
          <w:szCs w:val="22"/>
          <w:lang w:val="ru-RU"/>
        </w:rPr>
        <w:t>тиісті</w:t>
      </w:r>
      <w:proofErr w:type="spellEnd"/>
      <w:r>
        <w:rPr>
          <w:rStyle w:val="s0"/>
          <w:color w:val="auto"/>
          <w:sz w:val="22"/>
          <w:szCs w:val="22"/>
          <w:lang w:val="ru-RU"/>
        </w:rPr>
        <w:t xml:space="preserve"> </w:t>
      </w:r>
      <w:proofErr w:type="spellStart"/>
      <w:r>
        <w:rPr>
          <w:rStyle w:val="s0"/>
          <w:color w:val="auto"/>
          <w:sz w:val="22"/>
          <w:szCs w:val="22"/>
          <w:lang w:val="ru-RU"/>
        </w:rPr>
        <w:t>өзгерістер</w:t>
      </w:r>
      <w:proofErr w:type="spellEnd"/>
      <w:r>
        <w:rPr>
          <w:rStyle w:val="s0"/>
          <w:color w:val="auto"/>
          <w:sz w:val="22"/>
          <w:szCs w:val="22"/>
          <w:lang w:val="ru-RU"/>
        </w:rPr>
        <w:t xml:space="preserve"> </w:t>
      </w:r>
      <w:proofErr w:type="spellStart"/>
      <w:r>
        <w:rPr>
          <w:rStyle w:val="s0"/>
          <w:color w:val="auto"/>
          <w:sz w:val="22"/>
          <w:szCs w:val="22"/>
          <w:lang w:val="ru-RU"/>
        </w:rPr>
        <w:t>енгізе</w:t>
      </w:r>
      <w:proofErr w:type="spellEnd"/>
      <w:r>
        <w:rPr>
          <w:rStyle w:val="s0"/>
          <w:color w:val="auto"/>
          <w:sz w:val="22"/>
          <w:szCs w:val="22"/>
          <w:lang w:val="ru-RU"/>
        </w:rPr>
        <w:t xml:space="preserve"> </w:t>
      </w:r>
      <w:proofErr w:type="spellStart"/>
      <w:r>
        <w:rPr>
          <w:rStyle w:val="s0"/>
          <w:color w:val="auto"/>
          <w:sz w:val="22"/>
          <w:szCs w:val="22"/>
          <w:lang w:val="ru-RU"/>
        </w:rPr>
        <w:t>отырып</w:t>
      </w:r>
      <w:proofErr w:type="spellEnd"/>
      <w:r>
        <w:rPr>
          <w:rStyle w:val="s0"/>
          <w:color w:val="auto"/>
          <w:sz w:val="22"/>
          <w:szCs w:val="22"/>
          <w:lang w:val="ru-RU"/>
        </w:rPr>
        <w:t xml:space="preserve">, </w:t>
      </w:r>
      <w:proofErr w:type="spellStart"/>
      <w:r>
        <w:rPr>
          <w:rStyle w:val="s0"/>
          <w:color w:val="auto"/>
          <w:sz w:val="22"/>
          <w:szCs w:val="22"/>
          <w:lang w:val="ru-RU"/>
        </w:rPr>
        <w:t>Қазақстан</w:t>
      </w:r>
      <w:proofErr w:type="spellEnd"/>
      <w:r>
        <w:rPr>
          <w:rStyle w:val="s0"/>
          <w:color w:val="auto"/>
          <w:sz w:val="22"/>
          <w:szCs w:val="22"/>
          <w:lang w:val="ru-RU"/>
        </w:rPr>
        <w:t xml:space="preserve"> </w:t>
      </w:r>
      <w:proofErr w:type="spellStart"/>
      <w:r>
        <w:rPr>
          <w:rStyle w:val="s0"/>
          <w:color w:val="auto"/>
          <w:sz w:val="22"/>
          <w:szCs w:val="22"/>
          <w:lang w:val="ru-RU"/>
        </w:rPr>
        <w:t>Республикасының</w:t>
      </w:r>
      <w:proofErr w:type="spellEnd"/>
      <w:r>
        <w:rPr>
          <w:rStyle w:val="s0"/>
          <w:color w:val="auto"/>
          <w:sz w:val="22"/>
          <w:szCs w:val="22"/>
          <w:lang w:val="ru-RU"/>
        </w:rPr>
        <w:t xml:space="preserve"> </w:t>
      </w:r>
      <w:proofErr w:type="spellStart"/>
      <w:r>
        <w:rPr>
          <w:rStyle w:val="s0"/>
          <w:color w:val="auto"/>
          <w:sz w:val="22"/>
          <w:szCs w:val="22"/>
          <w:lang w:val="ru-RU"/>
        </w:rPr>
        <w:t>заңнамасында</w:t>
      </w:r>
      <w:proofErr w:type="spellEnd"/>
      <w:r>
        <w:rPr>
          <w:rStyle w:val="s0"/>
          <w:color w:val="auto"/>
          <w:sz w:val="22"/>
          <w:szCs w:val="22"/>
          <w:lang w:val="ru-RU"/>
        </w:rPr>
        <w:t xml:space="preserve"> </w:t>
      </w:r>
      <w:proofErr w:type="spellStart"/>
      <w:r>
        <w:rPr>
          <w:rStyle w:val="s0"/>
          <w:color w:val="auto"/>
          <w:sz w:val="22"/>
          <w:szCs w:val="22"/>
          <w:lang w:val="ru-RU"/>
        </w:rPr>
        <w:t>көзделген</w:t>
      </w:r>
      <w:proofErr w:type="spellEnd"/>
      <w:r>
        <w:rPr>
          <w:rStyle w:val="s0"/>
          <w:color w:val="auto"/>
          <w:sz w:val="22"/>
          <w:szCs w:val="22"/>
          <w:lang w:val="ru-RU"/>
        </w:rPr>
        <w:t xml:space="preserve"> </w:t>
      </w:r>
      <w:proofErr w:type="spellStart"/>
      <w:r>
        <w:rPr>
          <w:rStyle w:val="s0"/>
          <w:color w:val="auto"/>
          <w:sz w:val="22"/>
          <w:szCs w:val="22"/>
          <w:lang w:val="ru-RU"/>
        </w:rPr>
        <w:t>мерзімде</w:t>
      </w:r>
      <w:proofErr w:type="spellEnd"/>
      <w:r>
        <w:rPr>
          <w:rStyle w:val="s0"/>
          <w:color w:val="auto"/>
          <w:sz w:val="22"/>
          <w:szCs w:val="22"/>
          <w:lang w:val="ru-RU"/>
        </w:rPr>
        <w:t xml:space="preserve"> Брокер </w:t>
      </w:r>
      <w:proofErr w:type="spellStart"/>
      <w:r>
        <w:rPr>
          <w:rStyle w:val="s0"/>
          <w:color w:val="auto"/>
          <w:sz w:val="22"/>
          <w:szCs w:val="22"/>
          <w:lang w:val="ru-RU"/>
        </w:rPr>
        <w:t>қанағаттандыратын</w:t>
      </w:r>
      <w:proofErr w:type="spellEnd"/>
      <w:r>
        <w:rPr>
          <w:rStyle w:val="s0"/>
          <w:color w:val="auto"/>
          <w:sz w:val="22"/>
          <w:szCs w:val="22"/>
          <w:lang w:val="ru-RU"/>
        </w:rPr>
        <w:t xml:space="preserve"> </w:t>
      </w:r>
      <w:proofErr w:type="spellStart"/>
      <w:r>
        <w:rPr>
          <w:rStyle w:val="s0"/>
          <w:color w:val="auto"/>
          <w:sz w:val="22"/>
          <w:szCs w:val="22"/>
          <w:lang w:val="ru-RU"/>
        </w:rPr>
        <w:t>білікті</w:t>
      </w:r>
      <w:proofErr w:type="spellEnd"/>
      <w:r>
        <w:rPr>
          <w:rStyle w:val="s0"/>
          <w:color w:val="auto"/>
          <w:sz w:val="22"/>
          <w:szCs w:val="22"/>
          <w:lang w:val="ru-RU"/>
        </w:rPr>
        <w:t xml:space="preserve"> инвестор </w:t>
      </w:r>
      <w:proofErr w:type="spellStart"/>
      <w:r>
        <w:rPr>
          <w:rStyle w:val="s0"/>
          <w:color w:val="auto"/>
          <w:sz w:val="22"/>
          <w:szCs w:val="22"/>
          <w:lang w:val="ru-RU"/>
        </w:rPr>
        <w:t>ретінде</w:t>
      </w:r>
      <w:proofErr w:type="spellEnd"/>
      <w:r>
        <w:rPr>
          <w:rStyle w:val="s0"/>
          <w:color w:val="auto"/>
          <w:sz w:val="22"/>
          <w:szCs w:val="22"/>
          <w:lang w:val="ru-RU"/>
        </w:rPr>
        <w:t>.</w:t>
      </w:r>
    </w:p>
    <w:p w14:paraId="5AFDBB80" w14:textId="77777777" w:rsidR="003621C5" w:rsidRDefault="00761F15">
      <w:pPr>
        <w:pStyle w:val="aa"/>
        <w:jc w:val="both"/>
        <w:rPr>
          <w:color w:val="C00000"/>
          <w:sz w:val="22"/>
          <w:szCs w:val="22"/>
          <w:lang w:val="ru-RU"/>
        </w:rPr>
      </w:pPr>
      <w:r>
        <w:rPr>
          <w:rStyle w:val="s0"/>
          <w:color w:val="C00000"/>
          <w:sz w:val="22"/>
          <w:szCs w:val="22"/>
          <w:lang w:val="ru-RU"/>
        </w:rPr>
        <w:t xml:space="preserve"> </w:t>
      </w:r>
    </w:p>
    <w:p w14:paraId="530EF910" w14:textId="77777777" w:rsidR="003621C5" w:rsidRDefault="00761F15">
      <w:pPr>
        <w:pStyle w:val="aa"/>
        <w:jc w:val="center"/>
        <w:rPr>
          <w:b/>
          <w:color w:val="auto"/>
          <w:sz w:val="22"/>
          <w:szCs w:val="22"/>
          <w:lang w:val="ru-RU"/>
        </w:rPr>
      </w:pPr>
      <w:r>
        <w:rPr>
          <w:b/>
          <w:bCs/>
          <w:color w:val="auto"/>
          <w:sz w:val="22"/>
          <w:szCs w:val="22"/>
          <w:lang w:val="ru-RU"/>
        </w:rPr>
        <w:t xml:space="preserve">3-тарау. Клиент </w:t>
      </w:r>
      <w:proofErr w:type="spellStart"/>
      <w:r>
        <w:rPr>
          <w:b/>
          <w:bCs/>
          <w:color w:val="auto"/>
          <w:sz w:val="22"/>
          <w:szCs w:val="22"/>
          <w:lang w:val="ru-RU"/>
        </w:rPr>
        <w:t>үшін</w:t>
      </w:r>
      <w:proofErr w:type="spellEnd"/>
      <w:r>
        <w:rPr>
          <w:b/>
          <w:bCs/>
          <w:color w:val="auto"/>
          <w:sz w:val="22"/>
          <w:szCs w:val="22"/>
          <w:lang w:val="ru-RU"/>
        </w:rPr>
        <w:t xml:space="preserve"> </w:t>
      </w:r>
      <w:proofErr w:type="spellStart"/>
      <w:r>
        <w:rPr>
          <w:b/>
          <w:color w:val="auto"/>
          <w:sz w:val="22"/>
          <w:szCs w:val="22"/>
          <w:lang w:val="ru-RU"/>
        </w:rPr>
        <w:t>жеке</w:t>
      </w:r>
      <w:proofErr w:type="spellEnd"/>
      <w:r>
        <w:rPr>
          <w:b/>
          <w:color w:val="auto"/>
          <w:sz w:val="22"/>
          <w:szCs w:val="22"/>
          <w:lang w:val="ru-RU"/>
        </w:rPr>
        <w:t xml:space="preserve"> шот/ </w:t>
      </w:r>
      <w:proofErr w:type="spellStart"/>
      <w:r>
        <w:rPr>
          <w:b/>
          <w:color w:val="auto"/>
          <w:sz w:val="22"/>
          <w:szCs w:val="22"/>
          <w:lang w:val="ru-RU"/>
        </w:rPr>
        <w:t>қосалқы</w:t>
      </w:r>
      <w:proofErr w:type="spellEnd"/>
      <w:r>
        <w:rPr>
          <w:b/>
          <w:color w:val="auto"/>
          <w:sz w:val="22"/>
          <w:szCs w:val="22"/>
          <w:lang w:val="ru-RU"/>
        </w:rPr>
        <w:t xml:space="preserve"> шот </w:t>
      </w:r>
      <w:proofErr w:type="spellStart"/>
      <w:r>
        <w:rPr>
          <w:b/>
          <w:color w:val="auto"/>
          <w:sz w:val="22"/>
          <w:szCs w:val="22"/>
          <w:lang w:val="ru-RU"/>
        </w:rPr>
        <w:t>ашу</w:t>
      </w:r>
      <w:proofErr w:type="spellEnd"/>
      <w:r>
        <w:rPr>
          <w:b/>
          <w:color w:val="auto"/>
          <w:sz w:val="22"/>
          <w:szCs w:val="22"/>
          <w:lang w:val="ru-RU"/>
        </w:rPr>
        <w:t xml:space="preserve"> </w:t>
      </w:r>
      <w:proofErr w:type="spellStart"/>
      <w:proofErr w:type="gramStart"/>
      <w:r>
        <w:rPr>
          <w:b/>
          <w:color w:val="auto"/>
          <w:sz w:val="22"/>
          <w:szCs w:val="22"/>
          <w:lang w:val="ru-RU"/>
        </w:rPr>
        <w:t>тәртібі</w:t>
      </w:r>
      <w:proofErr w:type="spellEnd"/>
      <w:r>
        <w:rPr>
          <w:b/>
          <w:color w:val="auto"/>
          <w:sz w:val="22"/>
          <w:szCs w:val="22"/>
          <w:lang w:val="ru-RU"/>
        </w:rPr>
        <w:t xml:space="preserve"> .</w:t>
      </w:r>
      <w:proofErr w:type="gramEnd"/>
    </w:p>
    <w:p w14:paraId="0075B34F" w14:textId="77777777" w:rsidR="003621C5" w:rsidRDefault="00761F15">
      <w:pPr>
        <w:pStyle w:val="aa"/>
        <w:jc w:val="center"/>
        <w:rPr>
          <w:b/>
          <w:sz w:val="22"/>
          <w:szCs w:val="22"/>
          <w:lang w:val="ru-RU"/>
        </w:rPr>
      </w:pPr>
      <w:proofErr w:type="spellStart"/>
      <w:r>
        <w:rPr>
          <w:b/>
          <w:color w:val="auto"/>
          <w:sz w:val="22"/>
          <w:szCs w:val="22"/>
          <w:lang w:val="ru-RU"/>
        </w:rPr>
        <w:t>Клиенттік</w:t>
      </w:r>
      <w:proofErr w:type="spellEnd"/>
      <w:r>
        <w:rPr>
          <w:b/>
          <w:color w:val="auto"/>
          <w:sz w:val="22"/>
          <w:szCs w:val="22"/>
          <w:lang w:val="ru-RU"/>
        </w:rPr>
        <w:t xml:space="preserve"> </w:t>
      </w:r>
      <w:proofErr w:type="spellStart"/>
      <w:r>
        <w:rPr>
          <w:b/>
          <w:color w:val="auto"/>
          <w:sz w:val="22"/>
          <w:szCs w:val="22"/>
          <w:lang w:val="ru-RU"/>
        </w:rPr>
        <w:t>тапсырысты</w:t>
      </w:r>
      <w:proofErr w:type="spellEnd"/>
      <w:r>
        <w:rPr>
          <w:b/>
          <w:color w:val="auto"/>
          <w:sz w:val="22"/>
          <w:szCs w:val="22"/>
          <w:lang w:val="ru-RU"/>
        </w:rPr>
        <w:t>/</w:t>
      </w:r>
      <w:proofErr w:type="spellStart"/>
      <w:r>
        <w:rPr>
          <w:b/>
          <w:color w:val="auto"/>
          <w:sz w:val="22"/>
          <w:szCs w:val="22"/>
          <w:lang w:val="ru-RU"/>
        </w:rPr>
        <w:t>тапсырманы</w:t>
      </w:r>
      <w:proofErr w:type="spellEnd"/>
      <w:r>
        <w:rPr>
          <w:b/>
          <w:color w:val="auto"/>
          <w:sz w:val="22"/>
          <w:szCs w:val="22"/>
          <w:lang w:val="ru-RU"/>
        </w:rPr>
        <w:t xml:space="preserve"> беру, </w:t>
      </w:r>
      <w:proofErr w:type="spellStart"/>
      <w:r>
        <w:rPr>
          <w:b/>
          <w:color w:val="auto"/>
          <w:sz w:val="22"/>
          <w:szCs w:val="22"/>
          <w:lang w:val="ru-RU"/>
        </w:rPr>
        <w:t>қабылдау</w:t>
      </w:r>
      <w:proofErr w:type="spellEnd"/>
      <w:r>
        <w:rPr>
          <w:b/>
          <w:color w:val="auto"/>
          <w:sz w:val="22"/>
          <w:szCs w:val="22"/>
          <w:lang w:val="ru-RU"/>
        </w:rPr>
        <w:t xml:space="preserve">, </w:t>
      </w:r>
      <w:proofErr w:type="spellStart"/>
      <w:r>
        <w:rPr>
          <w:b/>
          <w:color w:val="auto"/>
          <w:sz w:val="22"/>
          <w:szCs w:val="22"/>
          <w:lang w:val="ru-RU"/>
        </w:rPr>
        <w:t>орындау</w:t>
      </w:r>
      <w:proofErr w:type="spellEnd"/>
      <w:r>
        <w:rPr>
          <w:b/>
          <w:color w:val="auto"/>
          <w:sz w:val="22"/>
          <w:szCs w:val="22"/>
          <w:lang w:val="ru-RU"/>
        </w:rPr>
        <w:t xml:space="preserve">, </w:t>
      </w:r>
      <w:proofErr w:type="spellStart"/>
      <w:r>
        <w:rPr>
          <w:b/>
          <w:color w:val="auto"/>
          <w:sz w:val="22"/>
          <w:szCs w:val="22"/>
          <w:lang w:val="ru-RU"/>
        </w:rPr>
        <w:t>жою</w:t>
      </w:r>
      <w:proofErr w:type="spellEnd"/>
      <w:r>
        <w:rPr>
          <w:b/>
          <w:color w:val="auto"/>
          <w:sz w:val="22"/>
          <w:szCs w:val="22"/>
          <w:lang w:val="ru-RU"/>
        </w:rPr>
        <w:t xml:space="preserve">, </w:t>
      </w:r>
      <w:proofErr w:type="spellStart"/>
      <w:r>
        <w:rPr>
          <w:b/>
          <w:color w:val="auto"/>
          <w:sz w:val="22"/>
          <w:szCs w:val="22"/>
          <w:lang w:val="ru-RU"/>
        </w:rPr>
        <w:t>өзгерту</w:t>
      </w:r>
      <w:proofErr w:type="spellEnd"/>
      <w:r>
        <w:rPr>
          <w:b/>
          <w:color w:val="auto"/>
          <w:sz w:val="22"/>
          <w:szCs w:val="22"/>
          <w:lang w:val="ru-RU"/>
        </w:rPr>
        <w:t xml:space="preserve"> </w:t>
      </w:r>
      <w:proofErr w:type="spellStart"/>
      <w:r>
        <w:rPr>
          <w:b/>
          <w:color w:val="auto"/>
          <w:sz w:val="22"/>
          <w:szCs w:val="22"/>
          <w:lang w:val="ru-RU"/>
        </w:rPr>
        <w:t>тәртібі</w:t>
      </w:r>
      <w:proofErr w:type="spellEnd"/>
    </w:p>
    <w:p w14:paraId="3E6C7EAB" w14:textId="77777777" w:rsidR="003621C5" w:rsidRDefault="00761F15">
      <w:pPr>
        <w:pStyle w:val="aa"/>
        <w:jc w:val="center"/>
        <w:rPr>
          <w:rStyle w:val="s0"/>
          <w:b/>
          <w:sz w:val="22"/>
          <w:szCs w:val="22"/>
          <w:lang w:val="ru-RU"/>
        </w:rPr>
      </w:pPr>
      <w:proofErr w:type="spellStart"/>
      <w:r>
        <w:rPr>
          <w:b/>
          <w:sz w:val="22"/>
          <w:szCs w:val="22"/>
          <w:lang w:val="ru-RU"/>
        </w:rPr>
        <w:t>Электрондық</w:t>
      </w:r>
      <w:proofErr w:type="spellEnd"/>
      <w:r>
        <w:rPr>
          <w:b/>
          <w:sz w:val="22"/>
          <w:szCs w:val="22"/>
          <w:lang w:val="ru-RU"/>
        </w:rPr>
        <w:t xml:space="preserve"> </w:t>
      </w:r>
      <w:proofErr w:type="spellStart"/>
      <w:r>
        <w:rPr>
          <w:b/>
          <w:sz w:val="22"/>
          <w:szCs w:val="22"/>
          <w:lang w:val="ru-RU"/>
        </w:rPr>
        <w:t>қызметтерді</w:t>
      </w:r>
      <w:proofErr w:type="spellEnd"/>
      <w:r>
        <w:rPr>
          <w:b/>
          <w:sz w:val="22"/>
          <w:szCs w:val="22"/>
          <w:lang w:val="ru-RU"/>
        </w:rPr>
        <w:t xml:space="preserve"> </w:t>
      </w:r>
      <w:proofErr w:type="spellStart"/>
      <w:r>
        <w:rPr>
          <w:b/>
          <w:sz w:val="22"/>
          <w:szCs w:val="22"/>
          <w:lang w:val="ru-RU"/>
        </w:rPr>
        <w:t>көрсету</w:t>
      </w:r>
      <w:proofErr w:type="spellEnd"/>
      <w:r>
        <w:rPr>
          <w:b/>
          <w:sz w:val="22"/>
          <w:szCs w:val="22"/>
          <w:lang w:val="ru-RU"/>
        </w:rPr>
        <w:t xml:space="preserve"> </w:t>
      </w:r>
      <w:proofErr w:type="spellStart"/>
      <w:r>
        <w:rPr>
          <w:b/>
          <w:sz w:val="22"/>
          <w:szCs w:val="22"/>
          <w:lang w:val="ru-RU"/>
        </w:rPr>
        <w:t>мерзімі</w:t>
      </w:r>
      <w:proofErr w:type="spellEnd"/>
      <w:r>
        <w:rPr>
          <w:b/>
          <w:sz w:val="22"/>
          <w:szCs w:val="22"/>
          <w:lang w:val="ru-RU"/>
        </w:rPr>
        <w:t xml:space="preserve"> мен </w:t>
      </w:r>
      <w:proofErr w:type="spellStart"/>
      <w:r>
        <w:rPr>
          <w:b/>
          <w:sz w:val="22"/>
          <w:szCs w:val="22"/>
          <w:lang w:val="ru-RU"/>
        </w:rPr>
        <w:t>тәртібі</w:t>
      </w:r>
      <w:proofErr w:type="spellEnd"/>
      <w:r>
        <w:rPr>
          <w:b/>
          <w:sz w:val="22"/>
          <w:szCs w:val="22"/>
          <w:lang w:val="ru-RU"/>
        </w:rPr>
        <w:t>.</w:t>
      </w:r>
    </w:p>
    <w:p w14:paraId="63443CF6" w14:textId="77777777" w:rsidR="003621C5" w:rsidRDefault="003621C5">
      <w:pPr>
        <w:pStyle w:val="aa"/>
        <w:jc w:val="both"/>
        <w:rPr>
          <w:b/>
          <w:color w:val="auto"/>
          <w:sz w:val="22"/>
          <w:szCs w:val="22"/>
          <w:lang w:val="ru-RU"/>
        </w:rPr>
      </w:pPr>
    </w:p>
    <w:p w14:paraId="4BE3A2AD" w14:textId="37745405" w:rsidR="003621C5" w:rsidRDefault="00A40D9E">
      <w:pPr>
        <w:pStyle w:val="aa"/>
        <w:numPr>
          <w:ilvl w:val="0"/>
          <w:numId w:val="1"/>
        </w:numPr>
        <w:jc w:val="both"/>
        <w:rPr>
          <w:color w:val="auto"/>
          <w:sz w:val="22"/>
          <w:szCs w:val="22"/>
          <w:lang w:val="ru-RU"/>
        </w:rPr>
      </w:pPr>
      <w:proofErr w:type="spellStart"/>
      <w:r>
        <w:rPr>
          <w:b/>
          <w:color w:val="auto"/>
          <w:sz w:val="22"/>
          <w:szCs w:val="22"/>
          <w:lang w:val="ru-RU"/>
        </w:rPr>
        <w:t>С</w:t>
      </w:r>
      <w:r w:rsidR="00761F15">
        <w:rPr>
          <w:b/>
          <w:color w:val="auto"/>
          <w:sz w:val="22"/>
          <w:szCs w:val="22"/>
          <w:lang w:val="ru-RU"/>
        </w:rPr>
        <w:t>убшот</w:t>
      </w:r>
      <w:proofErr w:type="spellEnd"/>
      <w:r w:rsidR="00761F15">
        <w:rPr>
          <w:b/>
          <w:color w:val="auto"/>
          <w:sz w:val="22"/>
          <w:szCs w:val="22"/>
          <w:lang w:val="ru-RU"/>
        </w:rPr>
        <w:t xml:space="preserve"> </w:t>
      </w:r>
      <w:proofErr w:type="spellStart"/>
      <w:r w:rsidR="00761F15">
        <w:rPr>
          <w:b/>
          <w:color w:val="auto"/>
          <w:sz w:val="22"/>
          <w:szCs w:val="22"/>
          <w:lang w:val="ru-RU"/>
        </w:rPr>
        <w:t>ашу</w:t>
      </w:r>
      <w:proofErr w:type="spellEnd"/>
      <w:r w:rsidR="00761F15">
        <w:rPr>
          <w:b/>
          <w:color w:val="auto"/>
          <w:sz w:val="22"/>
          <w:szCs w:val="22"/>
          <w:lang w:val="ru-RU"/>
        </w:rPr>
        <w:t xml:space="preserve"> </w:t>
      </w:r>
      <w:proofErr w:type="spellStart"/>
      <w:proofErr w:type="gramStart"/>
      <w:r w:rsidR="00761F15">
        <w:rPr>
          <w:b/>
          <w:color w:val="auto"/>
          <w:sz w:val="22"/>
          <w:szCs w:val="22"/>
          <w:lang w:val="ru-RU"/>
        </w:rPr>
        <w:t>тәртібі</w:t>
      </w:r>
      <w:proofErr w:type="spellEnd"/>
      <w:r w:rsidR="00761F15">
        <w:rPr>
          <w:b/>
          <w:color w:val="auto"/>
          <w:sz w:val="22"/>
          <w:szCs w:val="22"/>
          <w:lang w:val="ru-RU"/>
        </w:rPr>
        <w:t xml:space="preserve"> .</w:t>
      </w:r>
      <w:proofErr w:type="gramEnd"/>
    </w:p>
    <w:p w14:paraId="76E4A39B" w14:textId="77777777" w:rsidR="003621C5" w:rsidRDefault="00761F15">
      <w:pPr>
        <w:pStyle w:val="aa"/>
        <w:ind w:firstLine="720"/>
        <w:jc w:val="both"/>
        <w:rPr>
          <w:color w:val="auto"/>
          <w:sz w:val="22"/>
          <w:szCs w:val="22"/>
          <w:lang w:val="ru-RU"/>
        </w:rPr>
      </w:pPr>
      <w:bookmarkStart w:id="17" w:name="_Hlk89767530"/>
      <w:proofErr w:type="spellStart"/>
      <w:r>
        <w:rPr>
          <w:color w:val="auto"/>
          <w:sz w:val="22"/>
          <w:szCs w:val="22"/>
          <w:lang w:val="ru-RU"/>
        </w:rPr>
        <w:t>Шартқа</w:t>
      </w:r>
      <w:proofErr w:type="spellEnd"/>
      <w:r>
        <w:rPr>
          <w:color w:val="auto"/>
          <w:sz w:val="22"/>
          <w:szCs w:val="22"/>
          <w:lang w:val="ru-RU"/>
        </w:rPr>
        <w:t xml:space="preserve"> </w:t>
      </w:r>
      <w:proofErr w:type="spellStart"/>
      <w:r>
        <w:rPr>
          <w:color w:val="auto"/>
          <w:sz w:val="22"/>
          <w:szCs w:val="22"/>
          <w:lang w:val="ru-RU"/>
        </w:rPr>
        <w:t>қол</w:t>
      </w:r>
      <w:proofErr w:type="spellEnd"/>
      <w:r>
        <w:rPr>
          <w:color w:val="auto"/>
          <w:sz w:val="22"/>
          <w:szCs w:val="22"/>
          <w:lang w:val="ru-RU"/>
        </w:rPr>
        <w:t xml:space="preserve"> </w:t>
      </w:r>
      <w:proofErr w:type="spellStart"/>
      <w:r>
        <w:rPr>
          <w:color w:val="auto"/>
          <w:sz w:val="22"/>
          <w:szCs w:val="22"/>
          <w:lang w:val="ru-RU"/>
        </w:rPr>
        <w:t>қойылғаннан</w:t>
      </w:r>
      <w:proofErr w:type="spellEnd"/>
      <w:r>
        <w:rPr>
          <w:color w:val="auto"/>
          <w:sz w:val="22"/>
          <w:szCs w:val="22"/>
          <w:lang w:val="ru-RU"/>
        </w:rPr>
        <w:t xml:space="preserve"> </w:t>
      </w:r>
      <w:proofErr w:type="spellStart"/>
      <w:r>
        <w:rPr>
          <w:color w:val="auto"/>
          <w:sz w:val="22"/>
          <w:szCs w:val="22"/>
          <w:lang w:val="ru-RU"/>
        </w:rPr>
        <w:t>кейін</w:t>
      </w:r>
      <w:proofErr w:type="spellEnd"/>
      <w:r>
        <w:rPr>
          <w:color w:val="auto"/>
          <w:sz w:val="22"/>
          <w:szCs w:val="22"/>
          <w:lang w:val="ru-RU"/>
        </w:rPr>
        <w:t xml:space="preserve"> 3 (</w:t>
      </w:r>
      <w:proofErr w:type="spellStart"/>
      <w:r>
        <w:rPr>
          <w:color w:val="auto"/>
          <w:sz w:val="22"/>
          <w:szCs w:val="22"/>
          <w:lang w:val="ru-RU"/>
        </w:rPr>
        <w:t>үш</w:t>
      </w:r>
      <w:proofErr w:type="spellEnd"/>
      <w:r>
        <w:rPr>
          <w:color w:val="auto"/>
          <w:sz w:val="22"/>
          <w:szCs w:val="22"/>
          <w:lang w:val="ru-RU"/>
        </w:rPr>
        <w:t xml:space="preserve">) </w:t>
      </w:r>
      <w:proofErr w:type="spellStart"/>
      <w:r>
        <w:rPr>
          <w:color w:val="auto"/>
          <w:sz w:val="22"/>
          <w:szCs w:val="22"/>
          <w:lang w:val="ru-RU"/>
        </w:rPr>
        <w:t>күнтізбелік</w:t>
      </w:r>
      <w:proofErr w:type="spellEnd"/>
      <w:r>
        <w:rPr>
          <w:color w:val="auto"/>
          <w:sz w:val="22"/>
          <w:szCs w:val="22"/>
          <w:lang w:val="ru-RU"/>
        </w:rPr>
        <w:t xml:space="preserve"> </w:t>
      </w:r>
      <w:proofErr w:type="spellStart"/>
      <w:r>
        <w:rPr>
          <w:color w:val="auto"/>
          <w:sz w:val="22"/>
          <w:szCs w:val="22"/>
          <w:lang w:val="ru-RU"/>
        </w:rPr>
        <w:t>күн</w:t>
      </w:r>
      <w:proofErr w:type="spellEnd"/>
      <w:r>
        <w:rPr>
          <w:color w:val="auto"/>
          <w:sz w:val="22"/>
          <w:szCs w:val="22"/>
          <w:lang w:val="ru-RU"/>
        </w:rPr>
        <w:t xml:space="preserve"> </w:t>
      </w:r>
      <w:proofErr w:type="spellStart"/>
      <w:r>
        <w:rPr>
          <w:color w:val="auto"/>
          <w:sz w:val="22"/>
          <w:szCs w:val="22"/>
          <w:lang w:val="ru-RU"/>
        </w:rPr>
        <w:t>ішінде</w:t>
      </w:r>
      <w:proofErr w:type="spellEnd"/>
      <w:r>
        <w:rPr>
          <w:color w:val="auto"/>
          <w:sz w:val="22"/>
          <w:szCs w:val="22"/>
          <w:lang w:val="ru-RU"/>
        </w:rPr>
        <w:t xml:space="preserve">/ </w:t>
      </w:r>
      <w:proofErr w:type="spellStart"/>
      <w:r>
        <w:rPr>
          <w:color w:val="auto"/>
          <w:sz w:val="22"/>
          <w:szCs w:val="22"/>
          <w:lang w:val="ru-RU"/>
        </w:rPr>
        <w:t>қосу</w:t>
      </w:r>
      <w:proofErr w:type="spellEnd"/>
      <w:r>
        <w:rPr>
          <w:color w:val="auto"/>
          <w:sz w:val="22"/>
          <w:szCs w:val="22"/>
          <w:lang w:val="ru-RU"/>
        </w:rPr>
        <w:t xml:space="preserve"> </w:t>
      </w:r>
      <w:proofErr w:type="spellStart"/>
      <w:r>
        <w:rPr>
          <w:color w:val="auto"/>
          <w:sz w:val="22"/>
          <w:szCs w:val="22"/>
          <w:lang w:val="ru-RU"/>
        </w:rPr>
        <w:t>шартына</w:t>
      </w:r>
      <w:proofErr w:type="spellEnd"/>
      <w:r>
        <w:rPr>
          <w:color w:val="auto"/>
          <w:sz w:val="22"/>
          <w:szCs w:val="22"/>
          <w:lang w:val="ru-RU"/>
        </w:rPr>
        <w:t xml:space="preserve"> </w:t>
      </w:r>
      <w:proofErr w:type="spellStart"/>
      <w:r>
        <w:rPr>
          <w:sz w:val="22"/>
          <w:szCs w:val="22"/>
          <w:lang w:val="ru-RU"/>
        </w:rPr>
        <w:t>өтініш</w:t>
      </w:r>
      <w:proofErr w:type="spellEnd"/>
      <w:r>
        <w:rPr>
          <w:sz w:val="22"/>
          <w:szCs w:val="22"/>
          <w:lang w:val="ru-RU"/>
        </w:rPr>
        <w:t xml:space="preserve"> </w:t>
      </w:r>
      <w:proofErr w:type="spellStart"/>
      <w:r>
        <w:rPr>
          <w:sz w:val="22"/>
          <w:szCs w:val="22"/>
          <w:lang w:val="ru-RU"/>
        </w:rPr>
        <w:t>тіркелген</w:t>
      </w:r>
      <w:proofErr w:type="spellEnd"/>
      <w:r>
        <w:rPr>
          <w:sz w:val="22"/>
          <w:szCs w:val="22"/>
          <w:lang w:val="ru-RU"/>
        </w:rPr>
        <w:t xml:space="preserve"> </w:t>
      </w:r>
      <w:proofErr w:type="spellStart"/>
      <w:r>
        <w:rPr>
          <w:sz w:val="22"/>
          <w:szCs w:val="22"/>
          <w:lang w:val="ru-RU"/>
        </w:rPr>
        <w:t>күннен</w:t>
      </w:r>
      <w:proofErr w:type="spellEnd"/>
      <w:r>
        <w:rPr>
          <w:sz w:val="22"/>
          <w:szCs w:val="22"/>
          <w:lang w:val="ru-RU"/>
        </w:rPr>
        <w:t xml:space="preserve"> </w:t>
      </w:r>
      <w:proofErr w:type="spellStart"/>
      <w:proofErr w:type="gramStart"/>
      <w:r>
        <w:rPr>
          <w:sz w:val="22"/>
          <w:szCs w:val="22"/>
          <w:lang w:val="ru-RU"/>
        </w:rPr>
        <w:t>бастап</w:t>
      </w:r>
      <w:proofErr w:type="spellEnd"/>
      <w:r>
        <w:rPr>
          <w:sz w:val="22"/>
          <w:szCs w:val="22"/>
          <w:lang w:val="ru-RU"/>
        </w:rPr>
        <w:t xml:space="preserve"> ,</w:t>
      </w:r>
      <w:proofErr w:type="gramEnd"/>
      <w:r>
        <w:rPr>
          <w:sz w:val="22"/>
          <w:szCs w:val="22"/>
          <w:lang w:val="ru-RU"/>
        </w:rPr>
        <w:t xml:space="preserve"> </w:t>
      </w:r>
      <w:proofErr w:type="spellStart"/>
      <w:r>
        <w:rPr>
          <w:sz w:val="22"/>
          <w:szCs w:val="22"/>
          <w:lang w:val="ru-RU"/>
        </w:rPr>
        <w:t>сондай</w:t>
      </w:r>
      <w:proofErr w:type="spellEnd"/>
      <w:r>
        <w:rPr>
          <w:sz w:val="22"/>
          <w:szCs w:val="22"/>
          <w:lang w:val="ru-RU"/>
        </w:rPr>
        <w:t xml:space="preserve">- </w:t>
      </w:r>
      <w:proofErr w:type="spellStart"/>
      <w:r>
        <w:rPr>
          <w:sz w:val="22"/>
          <w:szCs w:val="22"/>
          <w:lang w:val="ru-RU"/>
        </w:rPr>
        <w:t>ақ</w:t>
      </w:r>
      <w:proofErr w:type="spellEnd"/>
      <w:r>
        <w:rPr>
          <w:sz w:val="22"/>
          <w:szCs w:val="22"/>
          <w:lang w:val="ru-RU"/>
        </w:rPr>
        <w:t xml:space="preserve"> </w:t>
      </w:r>
      <w:proofErr w:type="spellStart"/>
      <w:r>
        <w:rPr>
          <w:sz w:val="22"/>
          <w:szCs w:val="22"/>
          <w:lang w:val="ru-RU"/>
        </w:rPr>
        <w:t>шынайы</w:t>
      </w:r>
      <w:proofErr w:type="spellEnd"/>
      <w:r>
        <w:rPr>
          <w:sz w:val="22"/>
          <w:szCs w:val="22"/>
          <w:lang w:val="ru-RU"/>
        </w:rPr>
        <w:t xml:space="preserve"> </w:t>
      </w:r>
      <w:proofErr w:type="spellStart"/>
      <w:r>
        <w:rPr>
          <w:sz w:val="22"/>
          <w:szCs w:val="22"/>
          <w:lang w:val="ru-RU"/>
        </w:rPr>
        <w:t>ақпаратты</w:t>
      </w:r>
      <w:proofErr w:type="spellEnd"/>
      <w:r>
        <w:rPr>
          <w:sz w:val="22"/>
          <w:szCs w:val="22"/>
          <w:lang w:val="ru-RU"/>
        </w:rPr>
        <w:t xml:space="preserve"> </w:t>
      </w:r>
      <w:proofErr w:type="spellStart"/>
      <w:r>
        <w:rPr>
          <w:sz w:val="22"/>
          <w:szCs w:val="22"/>
          <w:lang w:val="ru-RU"/>
        </w:rPr>
        <w:t>көрсете</w:t>
      </w:r>
      <w:proofErr w:type="spellEnd"/>
      <w:r>
        <w:rPr>
          <w:sz w:val="22"/>
          <w:szCs w:val="22"/>
          <w:lang w:val="ru-RU"/>
        </w:rPr>
        <w:t xml:space="preserve"> </w:t>
      </w:r>
      <w:proofErr w:type="spellStart"/>
      <w:proofErr w:type="gramStart"/>
      <w:r>
        <w:rPr>
          <w:sz w:val="22"/>
          <w:szCs w:val="22"/>
          <w:lang w:val="ru-RU"/>
        </w:rPr>
        <w:t>отырып</w:t>
      </w:r>
      <w:proofErr w:type="spellEnd"/>
      <w:r>
        <w:rPr>
          <w:sz w:val="22"/>
          <w:szCs w:val="22"/>
          <w:lang w:val="ru-RU"/>
        </w:rPr>
        <w:t xml:space="preserve"> </w:t>
      </w:r>
      <w:r>
        <w:rPr>
          <w:color w:val="auto"/>
          <w:sz w:val="22"/>
          <w:szCs w:val="22"/>
          <w:lang w:val="ru-RU"/>
        </w:rPr>
        <w:t>,</w:t>
      </w:r>
      <w:proofErr w:type="gram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шот </w:t>
      </w:r>
      <w:proofErr w:type="spellStart"/>
      <w:r>
        <w:rPr>
          <w:color w:val="auto"/>
          <w:sz w:val="22"/>
          <w:szCs w:val="22"/>
          <w:lang w:val="ru-RU"/>
        </w:rPr>
        <w:t>ашу</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қажетті</w:t>
      </w:r>
      <w:proofErr w:type="spellEnd"/>
      <w:r>
        <w:rPr>
          <w:color w:val="auto"/>
          <w:sz w:val="22"/>
          <w:szCs w:val="22"/>
          <w:lang w:val="ru-RU"/>
        </w:rPr>
        <w:t xml:space="preserve"> </w:t>
      </w:r>
      <w:proofErr w:type="spellStart"/>
      <w:r>
        <w:rPr>
          <w:color w:val="auto"/>
          <w:sz w:val="22"/>
          <w:szCs w:val="22"/>
          <w:lang w:val="ru-RU"/>
        </w:rPr>
        <w:t>құжаттар</w:t>
      </w:r>
      <w:proofErr w:type="spellEnd"/>
      <w:r>
        <w:rPr>
          <w:color w:val="auto"/>
          <w:sz w:val="22"/>
          <w:szCs w:val="22"/>
          <w:lang w:val="ru-RU"/>
        </w:rPr>
        <w:t xml:space="preserve"> бар </w:t>
      </w:r>
      <w:proofErr w:type="spellStart"/>
      <w:proofErr w:type="gramStart"/>
      <w:r>
        <w:rPr>
          <w:color w:val="auto"/>
          <w:sz w:val="22"/>
          <w:szCs w:val="22"/>
          <w:lang w:val="ru-RU"/>
        </w:rPr>
        <w:t>болса</w:t>
      </w:r>
      <w:proofErr w:type="spellEnd"/>
      <w:r>
        <w:rPr>
          <w:color w:val="auto"/>
          <w:sz w:val="22"/>
          <w:szCs w:val="22"/>
          <w:lang w:val="ru-RU"/>
        </w:rPr>
        <w:t xml:space="preserve"> ,</w:t>
      </w:r>
      <w:proofErr w:type="gramEnd"/>
      <w:r>
        <w:rPr>
          <w:color w:val="auto"/>
          <w:sz w:val="22"/>
          <w:szCs w:val="22"/>
          <w:lang w:val="ru-RU"/>
        </w:rPr>
        <w:t xml:space="preserve"> Брокер </w:t>
      </w:r>
      <w:proofErr w:type="spellStart"/>
      <w:r>
        <w:rPr>
          <w:color w:val="auto"/>
          <w:sz w:val="22"/>
          <w:szCs w:val="22"/>
          <w:lang w:val="ru-RU"/>
        </w:rPr>
        <w:t>Банкке</w:t>
      </w:r>
      <w:proofErr w:type="spellEnd"/>
      <w:r>
        <w:rPr>
          <w:color w:val="auto"/>
          <w:sz w:val="22"/>
          <w:szCs w:val="22"/>
          <w:lang w:val="ru-RU"/>
        </w:rPr>
        <w:t xml:space="preserve"> </w:t>
      </w:r>
      <w:proofErr w:type="spellStart"/>
      <w:r>
        <w:rPr>
          <w:color w:val="auto"/>
          <w:sz w:val="22"/>
          <w:szCs w:val="22"/>
          <w:lang w:val="ru-RU"/>
        </w:rPr>
        <w:t>қосылу</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шартқа</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шот </w:t>
      </w:r>
      <w:proofErr w:type="spellStart"/>
      <w:r>
        <w:rPr>
          <w:color w:val="auto"/>
          <w:sz w:val="22"/>
          <w:szCs w:val="22"/>
          <w:lang w:val="ru-RU"/>
        </w:rPr>
        <w:t>ашады</w:t>
      </w:r>
      <w:proofErr w:type="spellEnd"/>
      <w:r>
        <w:rPr>
          <w:color w:val="auto"/>
          <w:sz w:val="22"/>
          <w:szCs w:val="22"/>
          <w:lang w:val="ru-RU"/>
        </w:rPr>
        <w:t xml:space="preserve">. </w:t>
      </w:r>
      <w:proofErr w:type="spellStart"/>
      <w:r>
        <w:rPr>
          <w:rStyle w:val="s0"/>
          <w:color w:val="auto"/>
          <w:sz w:val="22"/>
          <w:szCs w:val="22"/>
          <w:lang w:val="ru-RU"/>
        </w:rPr>
        <w:t>Клиенттің</w:t>
      </w:r>
      <w:proofErr w:type="spellEnd"/>
      <w:r>
        <w:rPr>
          <w:rStyle w:val="s0"/>
          <w:color w:val="auto"/>
          <w:sz w:val="22"/>
          <w:szCs w:val="22"/>
          <w:lang w:val="ru-RU"/>
        </w:rPr>
        <w:t xml:space="preserve"> </w:t>
      </w:r>
      <w:proofErr w:type="spellStart"/>
      <w:r>
        <w:rPr>
          <w:rStyle w:val="s0"/>
          <w:color w:val="auto"/>
          <w:sz w:val="22"/>
          <w:szCs w:val="22"/>
          <w:lang w:val="ru-RU"/>
        </w:rPr>
        <w:t>қосалқы</w:t>
      </w:r>
      <w:proofErr w:type="spellEnd"/>
      <w:r>
        <w:rPr>
          <w:rStyle w:val="s0"/>
          <w:color w:val="auto"/>
          <w:sz w:val="22"/>
          <w:szCs w:val="22"/>
          <w:lang w:val="ru-RU"/>
        </w:rPr>
        <w:t xml:space="preserve"> шот </w:t>
      </w:r>
      <w:proofErr w:type="spellStart"/>
      <w:r>
        <w:rPr>
          <w:rStyle w:val="s0"/>
          <w:color w:val="auto"/>
          <w:sz w:val="22"/>
          <w:szCs w:val="22"/>
          <w:lang w:val="ru-RU"/>
        </w:rPr>
        <w:t>ашу</w:t>
      </w:r>
      <w:proofErr w:type="spellEnd"/>
      <w:r>
        <w:rPr>
          <w:rStyle w:val="s0"/>
          <w:color w:val="auto"/>
          <w:sz w:val="22"/>
          <w:szCs w:val="22"/>
          <w:lang w:val="ru-RU"/>
        </w:rPr>
        <w:t xml:space="preserve"> </w:t>
      </w:r>
      <w:proofErr w:type="spellStart"/>
      <w:r>
        <w:rPr>
          <w:rStyle w:val="s0"/>
          <w:color w:val="auto"/>
          <w:sz w:val="22"/>
          <w:szCs w:val="22"/>
          <w:lang w:val="ru-RU"/>
        </w:rPr>
        <w:t>үшін</w:t>
      </w:r>
      <w:proofErr w:type="spellEnd"/>
      <w:r>
        <w:rPr>
          <w:rStyle w:val="s0"/>
          <w:color w:val="auto"/>
          <w:sz w:val="22"/>
          <w:szCs w:val="22"/>
          <w:lang w:val="ru-RU"/>
        </w:rPr>
        <w:t xml:space="preserve"> </w:t>
      </w:r>
      <w:proofErr w:type="spellStart"/>
      <w:r>
        <w:rPr>
          <w:rStyle w:val="s0"/>
          <w:color w:val="auto"/>
          <w:sz w:val="22"/>
          <w:szCs w:val="22"/>
          <w:lang w:val="ru-RU"/>
        </w:rPr>
        <w:t>қажетті</w:t>
      </w:r>
      <w:proofErr w:type="spellEnd"/>
      <w:r>
        <w:rPr>
          <w:rStyle w:val="s0"/>
          <w:color w:val="auto"/>
          <w:sz w:val="22"/>
          <w:szCs w:val="22"/>
          <w:lang w:val="ru-RU"/>
        </w:rPr>
        <w:t xml:space="preserve"> </w:t>
      </w:r>
      <w:proofErr w:type="spellStart"/>
      <w:r>
        <w:rPr>
          <w:rStyle w:val="s0"/>
          <w:color w:val="auto"/>
          <w:sz w:val="22"/>
          <w:szCs w:val="22"/>
          <w:lang w:val="ru-RU"/>
        </w:rPr>
        <w:t>барлық</w:t>
      </w:r>
      <w:proofErr w:type="spellEnd"/>
      <w:r>
        <w:rPr>
          <w:rStyle w:val="s0"/>
          <w:color w:val="auto"/>
          <w:sz w:val="22"/>
          <w:szCs w:val="22"/>
          <w:lang w:val="ru-RU"/>
        </w:rPr>
        <w:t xml:space="preserve"> </w:t>
      </w:r>
      <w:proofErr w:type="spellStart"/>
      <w:r>
        <w:rPr>
          <w:rStyle w:val="s0"/>
          <w:color w:val="auto"/>
          <w:sz w:val="22"/>
          <w:szCs w:val="22"/>
          <w:lang w:val="ru-RU"/>
        </w:rPr>
        <w:t>деректемелерін</w:t>
      </w:r>
      <w:proofErr w:type="spellEnd"/>
      <w:r>
        <w:rPr>
          <w:rStyle w:val="s0"/>
          <w:color w:val="auto"/>
          <w:sz w:val="22"/>
          <w:szCs w:val="22"/>
          <w:lang w:val="ru-RU"/>
        </w:rPr>
        <w:t xml:space="preserve"> </w:t>
      </w:r>
      <w:proofErr w:type="spellStart"/>
      <w:r>
        <w:rPr>
          <w:rStyle w:val="s0"/>
          <w:color w:val="auto"/>
          <w:sz w:val="22"/>
          <w:szCs w:val="22"/>
          <w:lang w:val="ru-RU"/>
        </w:rPr>
        <w:t>аша</w:t>
      </w:r>
      <w:proofErr w:type="spellEnd"/>
      <w:r>
        <w:rPr>
          <w:rStyle w:val="s0"/>
          <w:color w:val="auto"/>
          <w:sz w:val="22"/>
          <w:szCs w:val="22"/>
          <w:lang w:val="ru-RU"/>
        </w:rPr>
        <w:t xml:space="preserve"> </w:t>
      </w:r>
      <w:proofErr w:type="spellStart"/>
      <w:r>
        <w:rPr>
          <w:rStyle w:val="s0"/>
          <w:color w:val="auto"/>
          <w:sz w:val="22"/>
          <w:szCs w:val="22"/>
          <w:lang w:val="ru-RU"/>
        </w:rPr>
        <w:t>отырып</w:t>
      </w:r>
      <w:proofErr w:type="spellEnd"/>
      <w:r>
        <w:rPr>
          <w:rStyle w:val="s0"/>
          <w:color w:val="auto"/>
          <w:sz w:val="22"/>
          <w:szCs w:val="22"/>
          <w:lang w:val="ru-RU"/>
        </w:rPr>
        <w:t xml:space="preserve">,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ұстауды</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жүйесіндегі</w:t>
      </w:r>
      <w:proofErr w:type="spellEnd"/>
      <w:r>
        <w:rPr>
          <w:color w:val="auto"/>
          <w:sz w:val="22"/>
          <w:szCs w:val="22"/>
          <w:lang w:val="ru-RU"/>
        </w:rPr>
        <w:t xml:space="preserve"> </w:t>
      </w:r>
      <w:proofErr w:type="spellStart"/>
      <w:r>
        <w:rPr>
          <w:color w:val="auto"/>
          <w:sz w:val="22"/>
          <w:szCs w:val="22"/>
          <w:lang w:val="ru-RU"/>
        </w:rPr>
        <w:t>клиентті</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r>
        <w:rPr>
          <w:sz w:val="22"/>
          <w:szCs w:val="22"/>
          <w:lang w:val="ru-RU"/>
        </w:rPr>
        <w:t>«</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w:t>
      </w:r>
      <w:proofErr w:type="spellEnd"/>
      <w:r>
        <w:rPr>
          <w:sz w:val="22"/>
          <w:szCs w:val="22"/>
          <w:lang w:val="ru-RU"/>
        </w:rPr>
        <w:t xml:space="preserve"> </w:t>
      </w:r>
      <w:proofErr w:type="spellStart"/>
      <w:r>
        <w:rPr>
          <w:sz w:val="22"/>
          <w:szCs w:val="22"/>
          <w:lang w:val="ru-RU"/>
        </w:rPr>
        <w:t>орталық</w:t>
      </w:r>
      <w:proofErr w:type="spellEnd"/>
      <w:r>
        <w:rPr>
          <w:sz w:val="22"/>
          <w:szCs w:val="22"/>
          <w:lang w:val="ru-RU"/>
        </w:rPr>
        <w:t xml:space="preserve"> </w:t>
      </w:r>
      <w:proofErr w:type="spellStart"/>
      <w:r>
        <w:rPr>
          <w:sz w:val="22"/>
          <w:szCs w:val="22"/>
          <w:lang w:val="ru-RU"/>
        </w:rPr>
        <w:t>депозитарийі</w:t>
      </w:r>
      <w:proofErr w:type="spellEnd"/>
      <w:r>
        <w:rPr>
          <w:sz w:val="22"/>
          <w:szCs w:val="22"/>
          <w:lang w:val="ru-RU"/>
        </w:rPr>
        <w:t>» АҚ (</w:t>
      </w:r>
      <w:proofErr w:type="spellStart"/>
      <w:r>
        <w:rPr>
          <w:sz w:val="22"/>
          <w:szCs w:val="22"/>
          <w:lang w:val="ru-RU"/>
        </w:rPr>
        <w:t>бұдан</w:t>
      </w:r>
      <w:proofErr w:type="spellEnd"/>
      <w:r>
        <w:rPr>
          <w:sz w:val="22"/>
          <w:szCs w:val="22"/>
          <w:lang w:val="ru-RU"/>
        </w:rPr>
        <w:t xml:space="preserve"> </w:t>
      </w:r>
      <w:proofErr w:type="spellStart"/>
      <w:r>
        <w:rPr>
          <w:sz w:val="22"/>
          <w:szCs w:val="22"/>
          <w:lang w:val="ru-RU"/>
        </w:rPr>
        <w:t>әрі</w:t>
      </w:r>
      <w:proofErr w:type="spellEnd"/>
      <w:r>
        <w:rPr>
          <w:sz w:val="22"/>
          <w:szCs w:val="22"/>
          <w:lang w:val="ru-RU"/>
        </w:rPr>
        <w:t xml:space="preserve"> – </w:t>
      </w:r>
      <w:proofErr w:type="spellStart"/>
      <w:r>
        <w:rPr>
          <w:sz w:val="22"/>
          <w:szCs w:val="22"/>
          <w:lang w:val="ru-RU"/>
        </w:rPr>
        <w:t>орталық</w:t>
      </w:r>
      <w:proofErr w:type="spellEnd"/>
      <w:r>
        <w:rPr>
          <w:sz w:val="22"/>
          <w:szCs w:val="22"/>
          <w:lang w:val="ru-RU"/>
        </w:rPr>
        <w:t xml:space="preserve"> депозитарий) </w:t>
      </w:r>
      <w:proofErr w:type="spellStart"/>
      <w:r>
        <w:rPr>
          <w:sz w:val="22"/>
          <w:szCs w:val="22"/>
          <w:lang w:val="ru-RU"/>
        </w:rPr>
        <w:t>бухгалтерлік</w:t>
      </w:r>
      <w:proofErr w:type="spellEnd"/>
      <w:r>
        <w:rPr>
          <w:sz w:val="22"/>
          <w:szCs w:val="22"/>
          <w:lang w:val="ru-RU"/>
        </w:rPr>
        <w:t xml:space="preserve"> </w:t>
      </w:r>
      <w:proofErr w:type="spellStart"/>
      <w:r>
        <w:rPr>
          <w:sz w:val="22"/>
          <w:szCs w:val="22"/>
          <w:lang w:val="ru-RU"/>
        </w:rPr>
        <w:t>есеп</w:t>
      </w:r>
      <w:proofErr w:type="spellEnd"/>
      <w:r>
        <w:rPr>
          <w:sz w:val="22"/>
          <w:szCs w:val="22"/>
          <w:lang w:val="ru-RU"/>
        </w:rPr>
        <w:t xml:space="preserve"> </w:t>
      </w:r>
      <w:proofErr w:type="spellStart"/>
      <w:r>
        <w:rPr>
          <w:sz w:val="22"/>
          <w:szCs w:val="22"/>
          <w:lang w:val="ru-RU"/>
        </w:rPr>
        <w:t>жүйесіндегі</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қосалқы</w:t>
      </w:r>
      <w:proofErr w:type="spellEnd"/>
      <w:r>
        <w:rPr>
          <w:sz w:val="22"/>
          <w:szCs w:val="22"/>
          <w:lang w:val="ru-RU"/>
        </w:rPr>
        <w:t xml:space="preserve"> </w:t>
      </w:r>
      <w:proofErr w:type="spellStart"/>
      <w:proofErr w:type="gramStart"/>
      <w:r>
        <w:rPr>
          <w:sz w:val="22"/>
          <w:szCs w:val="22"/>
          <w:lang w:val="ru-RU"/>
        </w:rPr>
        <w:t>шотында</w:t>
      </w:r>
      <w:proofErr w:type="spellEnd"/>
      <w:r>
        <w:rPr>
          <w:sz w:val="22"/>
          <w:szCs w:val="22"/>
          <w:lang w:val="ru-RU"/>
        </w:rPr>
        <w:t xml:space="preserve"> </w:t>
      </w:r>
      <w:r>
        <w:rPr>
          <w:color w:val="auto"/>
          <w:sz w:val="22"/>
          <w:szCs w:val="22"/>
          <w:lang w:val="ru-RU"/>
        </w:rPr>
        <w:t>.</w:t>
      </w:r>
      <w:proofErr w:type="gramEnd"/>
    </w:p>
    <w:bookmarkEnd w:id="17"/>
    <w:p w14:paraId="3C656C91" w14:textId="77777777" w:rsidR="003621C5" w:rsidRDefault="00761F15">
      <w:pPr>
        <w:pStyle w:val="aa"/>
        <w:ind w:firstLine="720"/>
        <w:jc w:val="both"/>
        <w:rPr>
          <w:color w:val="auto"/>
          <w:sz w:val="22"/>
          <w:szCs w:val="22"/>
          <w:lang w:val="ru-RU"/>
        </w:rPr>
      </w:pPr>
      <w:proofErr w:type="spellStart"/>
      <w:r>
        <w:rPr>
          <w:sz w:val="22"/>
          <w:szCs w:val="22"/>
          <w:lang w:val="ru-RU"/>
        </w:rPr>
        <w:t>Шарт</w:t>
      </w:r>
      <w:proofErr w:type="spellEnd"/>
      <w:r>
        <w:rPr>
          <w:sz w:val="22"/>
          <w:szCs w:val="22"/>
          <w:lang w:val="ru-RU"/>
        </w:rPr>
        <w:t xml:space="preserve">/ </w:t>
      </w:r>
      <w:proofErr w:type="spellStart"/>
      <w:r>
        <w:rPr>
          <w:color w:val="auto"/>
          <w:sz w:val="22"/>
          <w:szCs w:val="22"/>
          <w:lang w:val="ru-RU"/>
        </w:rPr>
        <w:t>Қосылу</w:t>
      </w:r>
      <w:proofErr w:type="spellEnd"/>
      <w:r>
        <w:rPr>
          <w:color w:val="auto"/>
          <w:sz w:val="22"/>
          <w:szCs w:val="22"/>
          <w:lang w:val="ru-RU"/>
        </w:rPr>
        <w:t xml:space="preserve"> </w:t>
      </w:r>
      <w:proofErr w:type="spellStart"/>
      <w:r>
        <w:rPr>
          <w:color w:val="auto"/>
          <w:sz w:val="22"/>
          <w:szCs w:val="22"/>
          <w:lang w:val="ru-RU"/>
        </w:rPr>
        <w:t>шартына</w:t>
      </w:r>
      <w:proofErr w:type="spellEnd"/>
      <w:r>
        <w:rPr>
          <w:color w:val="auto"/>
          <w:sz w:val="22"/>
          <w:szCs w:val="22"/>
          <w:lang w:val="ru-RU"/>
        </w:rPr>
        <w:t xml:space="preserve"> </w:t>
      </w:r>
      <w:proofErr w:type="spellStart"/>
      <w:r>
        <w:rPr>
          <w:color w:val="auto"/>
          <w:sz w:val="22"/>
          <w:szCs w:val="22"/>
          <w:lang w:val="ru-RU"/>
        </w:rPr>
        <w:t>өтінім</w:t>
      </w:r>
      <w:proofErr w:type="spellEnd"/>
      <w:r>
        <w:rPr>
          <w:color w:val="auto"/>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Брокерге</w:t>
      </w:r>
      <w:proofErr w:type="spellEnd"/>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ұстаушыға</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шот </w:t>
      </w:r>
      <w:proofErr w:type="spellStart"/>
      <w:r>
        <w:rPr>
          <w:sz w:val="22"/>
          <w:szCs w:val="22"/>
          <w:lang w:val="ru-RU"/>
        </w:rPr>
        <w:t>ашу</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бұйрығы</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w:t>
      </w:r>
      <w:proofErr w:type="spellEnd"/>
      <w:r>
        <w:rPr>
          <w:sz w:val="22"/>
          <w:szCs w:val="22"/>
          <w:lang w:val="ru-RU"/>
        </w:rPr>
        <w:t xml:space="preserve"> </w:t>
      </w:r>
      <w:proofErr w:type="spellStart"/>
      <w:r>
        <w:rPr>
          <w:sz w:val="22"/>
          <w:szCs w:val="22"/>
          <w:lang w:val="ru-RU"/>
        </w:rPr>
        <w:t>жүйесінде</w:t>
      </w:r>
      <w:proofErr w:type="spellEnd"/>
      <w:r>
        <w:rPr>
          <w:sz w:val="22"/>
          <w:szCs w:val="22"/>
          <w:lang w:val="ru-RU"/>
        </w:rPr>
        <w:t xml:space="preserve"> Клиент </w:t>
      </w:r>
      <w:proofErr w:type="spellStart"/>
      <w:r>
        <w:rPr>
          <w:sz w:val="22"/>
          <w:szCs w:val="22"/>
          <w:lang w:val="ru-RU"/>
        </w:rPr>
        <w:t>үшін</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шот </w:t>
      </w:r>
      <w:proofErr w:type="spellStart"/>
      <w:r>
        <w:rPr>
          <w:sz w:val="22"/>
          <w:szCs w:val="22"/>
          <w:lang w:val="ru-RU"/>
        </w:rPr>
        <w:t>ашу</w:t>
      </w:r>
      <w:proofErr w:type="spellEnd"/>
      <w:r>
        <w:rPr>
          <w:sz w:val="22"/>
          <w:szCs w:val="22"/>
          <w:lang w:val="ru-RU"/>
        </w:rPr>
        <w:t xml:space="preserve"> </w:t>
      </w:r>
      <w:proofErr w:type="spellStart"/>
      <w:r>
        <w:rPr>
          <w:sz w:val="22"/>
          <w:szCs w:val="22"/>
          <w:lang w:val="ru-RU"/>
        </w:rPr>
        <w:t>үшін</w:t>
      </w:r>
      <w:proofErr w:type="spellEnd"/>
      <w:r>
        <w:rPr>
          <w:sz w:val="22"/>
          <w:szCs w:val="22"/>
          <w:lang w:val="ru-RU"/>
        </w:rPr>
        <w:t xml:space="preserve"> </w:t>
      </w:r>
      <w:proofErr w:type="spellStart"/>
      <w:r>
        <w:rPr>
          <w:sz w:val="22"/>
          <w:szCs w:val="22"/>
          <w:lang w:val="ru-RU"/>
        </w:rPr>
        <w:t>негіз</w:t>
      </w:r>
      <w:proofErr w:type="spellEnd"/>
      <w:r>
        <w:rPr>
          <w:sz w:val="22"/>
          <w:szCs w:val="22"/>
          <w:lang w:val="ru-RU"/>
        </w:rPr>
        <w:t xml:space="preserve"> </w:t>
      </w:r>
      <w:proofErr w:type="spellStart"/>
      <w:r>
        <w:rPr>
          <w:sz w:val="22"/>
          <w:szCs w:val="22"/>
          <w:lang w:val="ru-RU"/>
        </w:rPr>
        <w:t>болып</w:t>
      </w:r>
      <w:proofErr w:type="spellEnd"/>
      <w:r>
        <w:rPr>
          <w:sz w:val="22"/>
          <w:szCs w:val="22"/>
          <w:lang w:val="ru-RU"/>
        </w:rPr>
        <w:t xml:space="preserve"> </w:t>
      </w:r>
      <w:proofErr w:type="spellStart"/>
      <w:r>
        <w:rPr>
          <w:sz w:val="22"/>
          <w:szCs w:val="22"/>
          <w:lang w:val="ru-RU"/>
        </w:rPr>
        <w:t>табылады</w:t>
      </w:r>
      <w:proofErr w:type="spellEnd"/>
      <w:r>
        <w:rPr>
          <w:sz w:val="22"/>
          <w:szCs w:val="22"/>
          <w:lang w:val="ru-RU"/>
        </w:rPr>
        <w:t>.</w:t>
      </w:r>
    </w:p>
    <w:p w14:paraId="1A02C8E0" w14:textId="77777777" w:rsidR="003621C5" w:rsidRDefault="00761F15">
      <w:pPr>
        <w:pStyle w:val="aa"/>
        <w:ind w:firstLine="720"/>
        <w:jc w:val="both"/>
        <w:rPr>
          <w:color w:val="auto"/>
          <w:sz w:val="22"/>
          <w:szCs w:val="22"/>
          <w:lang w:val="ru-RU"/>
        </w:rPr>
      </w:pPr>
      <w:r>
        <w:rPr>
          <w:color w:val="auto"/>
          <w:sz w:val="22"/>
          <w:szCs w:val="22"/>
          <w:lang w:val="ru-RU"/>
        </w:rPr>
        <w:t xml:space="preserve">Брокер </w:t>
      </w:r>
      <w:proofErr w:type="spellStart"/>
      <w:r>
        <w:rPr>
          <w:color w:val="auto"/>
          <w:sz w:val="22"/>
          <w:szCs w:val="22"/>
          <w:lang w:val="ru-RU"/>
        </w:rPr>
        <w:t>шетелдiк</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қағаздарға</w:t>
      </w:r>
      <w:proofErr w:type="spellEnd"/>
      <w:r>
        <w:rPr>
          <w:color w:val="auto"/>
          <w:sz w:val="22"/>
          <w:szCs w:val="22"/>
          <w:lang w:val="ru-RU"/>
        </w:rPr>
        <w:t xml:space="preserve"> </w:t>
      </w:r>
      <w:proofErr w:type="spellStart"/>
      <w:r>
        <w:rPr>
          <w:color w:val="auto"/>
          <w:sz w:val="22"/>
          <w:szCs w:val="22"/>
          <w:lang w:val="ru-RU"/>
        </w:rPr>
        <w:t>қатысты</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жөнiндегi</w:t>
      </w:r>
      <w:proofErr w:type="spellEnd"/>
      <w:r>
        <w:rPr>
          <w:color w:val="auto"/>
          <w:sz w:val="22"/>
          <w:szCs w:val="22"/>
          <w:lang w:val="ru-RU"/>
        </w:rPr>
        <w:t xml:space="preserve"> </w:t>
      </w:r>
      <w:proofErr w:type="spellStart"/>
      <w:r>
        <w:rPr>
          <w:color w:val="auto"/>
          <w:sz w:val="22"/>
          <w:szCs w:val="22"/>
          <w:lang w:val="ru-RU"/>
        </w:rPr>
        <w:t>қызметтер</w:t>
      </w:r>
      <w:proofErr w:type="spellEnd"/>
      <w:r>
        <w:rPr>
          <w:color w:val="auto"/>
          <w:sz w:val="22"/>
          <w:szCs w:val="22"/>
          <w:lang w:val="ru-RU"/>
        </w:rPr>
        <w:t xml:space="preserve"> </w:t>
      </w:r>
      <w:proofErr w:type="spellStart"/>
      <w:r>
        <w:rPr>
          <w:color w:val="auto"/>
          <w:sz w:val="22"/>
          <w:szCs w:val="22"/>
          <w:lang w:val="ru-RU"/>
        </w:rPr>
        <w:t>көрсету</w:t>
      </w:r>
      <w:proofErr w:type="spellEnd"/>
      <w:r>
        <w:rPr>
          <w:color w:val="auto"/>
          <w:sz w:val="22"/>
          <w:szCs w:val="22"/>
          <w:lang w:val="ru-RU"/>
        </w:rPr>
        <w:t xml:space="preserve"> </w:t>
      </w:r>
      <w:proofErr w:type="spellStart"/>
      <w:r>
        <w:rPr>
          <w:color w:val="auto"/>
          <w:sz w:val="22"/>
          <w:szCs w:val="22"/>
          <w:lang w:val="ru-RU"/>
        </w:rPr>
        <w:t>кезiнде</w:t>
      </w:r>
      <w:proofErr w:type="spellEnd"/>
      <w:r>
        <w:rPr>
          <w:color w:val="auto"/>
          <w:sz w:val="22"/>
          <w:szCs w:val="22"/>
          <w:lang w:val="ru-RU"/>
        </w:rPr>
        <w:t xml:space="preserve"> клиентке </w:t>
      </w:r>
      <w:proofErr w:type="spellStart"/>
      <w:r>
        <w:rPr>
          <w:color w:val="auto"/>
          <w:sz w:val="22"/>
          <w:szCs w:val="22"/>
          <w:lang w:val="ru-RU"/>
        </w:rPr>
        <w:t>орталық</w:t>
      </w:r>
      <w:proofErr w:type="spellEnd"/>
      <w:r>
        <w:rPr>
          <w:color w:val="auto"/>
          <w:sz w:val="22"/>
          <w:szCs w:val="22"/>
          <w:lang w:val="ru-RU"/>
        </w:rPr>
        <w:t xml:space="preserve"> </w:t>
      </w:r>
      <w:proofErr w:type="spellStart"/>
      <w:r>
        <w:rPr>
          <w:color w:val="auto"/>
          <w:sz w:val="22"/>
          <w:szCs w:val="22"/>
          <w:lang w:val="ru-RU"/>
        </w:rPr>
        <w:t>депозитарийдiң</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жүйесiнде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кастодианның</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жүйесiнде</w:t>
      </w:r>
      <w:proofErr w:type="spellEnd"/>
      <w:r>
        <w:rPr>
          <w:color w:val="auto"/>
          <w:sz w:val="22"/>
          <w:szCs w:val="22"/>
          <w:lang w:val="ru-RU"/>
        </w:rPr>
        <w:t xml:space="preserve"> </w:t>
      </w:r>
      <w:proofErr w:type="spellStart"/>
      <w:r>
        <w:rPr>
          <w:color w:val="auto"/>
          <w:sz w:val="22"/>
          <w:szCs w:val="22"/>
          <w:lang w:val="ru-RU"/>
        </w:rPr>
        <w:t>орталық</w:t>
      </w:r>
      <w:proofErr w:type="spellEnd"/>
      <w:r>
        <w:rPr>
          <w:color w:val="auto"/>
          <w:sz w:val="22"/>
          <w:szCs w:val="22"/>
          <w:lang w:val="ru-RU"/>
        </w:rPr>
        <w:t xml:space="preserve"> </w:t>
      </w:r>
      <w:proofErr w:type="spellStart"/>
      <w:r>
        <w:rPr>
          <w:color w:val="auto"/>
          <w:sz w:val="22"/>
          <w:szCs w:val="22"/>
          <w:lang w:val="ru-RU"/>
        </w:rPr>
        <w:t>депозитарийдiң</w:t>
      </w:r>
      <w:proofErr w:type="spellEnd"/>
      <w:r>
        <w:rPr>
          <w:color w:val="auto"/>
          <w:sz w:val="22"/>
          <w:szCs w:val="22"/>
          <w:lang w:val="ru-RU"/>
        </w:rPr>
        <w:t xml:space="preserve"> </w:t>
      </w:r>
      <w:proofErr w:type="spellStart"/>
      <w:r>
        <w:rPr>
          <w:color w:val="auto"/>
          <w:sz w:val="22"/>
          <w:szCs w:val="22"/>
          <w:lang w:val="ru-RU"/>
        </w:rPr>
        <w:t>ережелерiнде</w:t>
      </w:r>
      <w:proofErr w:type="spellEnd"/>
      <w:r>
        <w:rPr>
          <w:color w:val="auto"/>
          <w:sz w:val="22"/>
          <w:szCs w:val="22"/>
          <w:lang w:val="ru-RU"/>
        </w:rPr>
        <w:t xml:space="preserve"> </w:t>
      </w:r>
      <w:proofErr w:type="spellStart"/>
      <w:r>
        <w:rPr>
          <w:color w:val="auto"/>
          <w:sz w:val="22"/>
          <w:szCs w:val="22"/>
          <w:lang w:val="ru-RU"/>
        </w:rPr>
        <w:t>белгiленген</w:t>
      </w:r>
      <w:proofErr w:type="spellEnd"/>
      <w:r>
        <w:rPr>
          <w:color w:val="auto"/>
          <w:sz w:val="22"/>
          <w:szCs w:val="22"/>
          <w:lang w:val="ru-RU"/>
        </w:rPr>
        <w:t xml:space="preserve"> </w:t>
      </w:r>
      <w:proofErr w:type="spellStart"/>
      <w:r>
        <w:rPr>
          <w:color w:val="auto"/>
          <w:sz w:val="22"/>
          <w:szCs w:val="22"/>
          <w:lang w:val="ru-RU"/>
        </w:rPr>
        <w:t>құжаттардың</w:t>
      </w:r>
      <w:proofErr w:type="spellEnd"/>
      <w:r>
        <w:rPr>
          <w:color w:val="auto"/>
          <w:sz w:val="22"/>
          <w:szCs w:val="22"/>
          <w:lang w:val="ru-RU"/>
        </w:rPr>
        <w:t xml:space="preserve"> </w:t>
      </w:r>
      <w:proofErr w:type="spellStart"/>
      <w:r>
        <w:rPr>
          <w:color w:val="auto"/>
          <w:sz w:val="22"/>
          <w:szCs w:val="22"/>
          <w:lang w:val="ru-RU"/>
        </w:rPr>
        <w:t>негiзiнде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кастодианның</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жүйесiнде</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шот </w:t>
      </w:r>
      <w:proofErr w:type="spellStart"/>
      <w:r>
        <w:rPr>
          <w:color w:val="auto"/>
          <w:sz w:val="22"/>
          <w:szCs w:val="22"/>
          <w:lang w:val="ru-RU"/>
        </w:rPr>
        <w:t>ашылады</w:t>
      </w:r>
      <w:proofErr w:type="spellEnd"/>
      <w:r>
        <w:rPr>
          <w:color w:val="auto"/>
          <w:sz w:val="22"/>
          <w:szCs w:val="22"/>
          <w:lang w:val="ru-RU"/>
        </w:rPr>
        <w:t xml:space="preserve">. </w:t>
      </w:r>
      <w:proofErr w:type="spellStart"/>
      <w:r>
        <w:rPr>
          <w:color w:val="auto"/>
          <w:sz w:val="22"/>
          <w:szCs w:val="22"/>
          <w:lang w:val="ru-RU"/>
        </w:rPr>
        <w:t>кастодиан</w:t>
      </w:r>
      <w:proofErr w:type="spellEnd"/>
      <w:r>
        <w:rPr>
          <w:color w:val="auto"/>
          <w:sz w:val="22"/>
          <w:szCs w:val="22"/>
          <w:lang w:val="ru-RU"/>
        </w:rPr>
        <w:t xml:space="preserve"> </w:t>
      </w:r>
      <w:proofErr w:type="spellStart"/>
      <w:r>
        <w:rPr>
          <w:color w:val="auto"/>
          <w:sz w:val="22"/>
          <w:szCs w:val="22"/>
          <w:lang w:val="ru-RU"/>
        </w:rPr>
        <w:t>банктің</w:t>
      </w:r>
      <w:proofErr w:type="spellEnd"/>
      <w:r>
        <w:rPr>
          <w:color w:val="auto"/>
          <w:sz w:val="22"/>
          <w:szCs w:val="22"/>
          <w:lang w:val="ru-RU"/>
        </w:rPr>
        <w:t xml:space="preserve"> </w:t>
      </w:r>
      <w:proofErr w:type="spellStart"/>
      <w:r>
        <w:rPr>
          <w:color w:val="auto"/>
          <w:sz w:val="22"/>
          <w:szCs w:val="22"/>
          <w:lang w:val="ru-RU"/>
        </w:rPr>
        <w:t>ішкі</w:t>
      </w:r>
      <w:proofErr w:type="spellEnd"/>
      <w:r>
        <w:rPr>
          <w:color w:val="auto"/>
          <w:sz w:val="22"/>
          <w:szCs w:val="22"/>
          <w:lang w:val="ru-RU"/>
        </w:rPr>
        <w:t xml:space="preserve"> </w:t>
      </w:r>
      <w:proofErr w:type="spellStart"/>
      <w:r>
        <w:rPr>
          <w:color w:val="auto"/>
          <w:sz w:val="22"/>
          <w:szCs w:val="22"/>
          <w:lang w:val="ru-RU"/>
        </w:rPr>
        <w:t>құжаты</w:t>
      </w:r>
      <w:proofErr w:type="spellEnd"/>
      <w:r>
        <w:rPr>
          <w:color w:val="auto"/>
          <w:sz w:val="22"/>
          <w:szCs w:val="22"/>
          <w:lang w:val="ru-RU"/>
        </w:rPr>
        <w:t>.</w:t>
      </w:r>
    </w:p>
    <w:p w14:paraId="77E0F6D0" w14:textId="77777777" w:rsidR="003621C5" w:rsidRDefault="00761F15">
      <w:pPr>
        <w:pStyle w:val="aa"/>
        <w:ind w:firstLine="720"/>
        <w:jc w:val="both"/>
        <w:rPr>
          <w:color w:val="auto"/>
          <w:sz w:val="22"/>
          <w:szCs w:val="22"/>
          <w:lang w:val="ru-RU"/>
        </w:rPr>
      </w:pPr>
      <w:bookmarkStart w:id="18" w:name="_Hlk89767547"/>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ұстауды</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жүйесіндегі</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шотында</w:t>
      </w:r>
      <w:proofErr w:type="spellEnd"/>
      <w:r>
        <w:rPr>
          <w:color w:val="auto"/>
          <w:sz w:val="22"/>
          <w:szCs w:val="22"/>
          <w:lang w:val="ru-RU"/>
        </w:rPr>
        <w:t xml:space="preserve"> </w:t>
      </w:r>
      <w:proofErr w:type="spellStart"/>
      <w:r>
        <w:rPr>
          <w:color w:val="auto"/>
          <w:sz w:val="22"/>
          <w:szCs w:val="22"/>
          <w:lang w:val="ru-RU"/>
        </w:rPr>
        <w:t>орталық</w:t>
      </w:r>
      <w:proofErr w:type="spellEnd"/>
      <w:r>
        <w:rPr>
          <w:color w:val="auto"/>
          <w:sz w:val="22"/>
          <w:szCs w:val="22"/>
          <w:lang w:val="ru-RU"/>
        </w:rPr>
        <w:t xml:space="preserve"> </w:t>
      </w:r>
      <w:proofErr w:type="spellStart"/>
      <w:r>
        <w:rPr>
          <w:color w:val="auto"/>
          <w:sz w:val="22"/>
          <w:szCs w:val="22"/>
          <w:lang w:val="ru-RU"/>
        </w:rPr>
        <w:t>депозитарийдің</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кастодиан</w:t>
      </w:r>
      <w:proofErr w:type="spellEnd"/>
      <w:r>
        <w:rPr>
          <w:color w:val="auto"/>
          <w:sz w:val="22"/>
          <w:szCs w:val="22"/>
          <w:lang w:val="ru-RU"/>
        </w:rPr>
        <w:t xml:space="preserve"> </w:t>
      </w:r>
      <w:proofErr w:type="spellStart"/>
      <w:r>
        <w:rPr>
          <w:color w:val="auto"/>
          <w:sz w:val="22"/>
          <w:szCs w:val="22"/>
          <w:lang w:val="ru-RU"/>
        </w:rPr>
        <w:t>банктің</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ұстауды</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w:t>
      </w:r>
      <w:proofErr w:type="spellEnd"/>
      <w:r>
        <w:rPr>
          <w:color w:val="auto"/>
          <w:sz w:val="22"/>
          <w:szCs w:val="22"/>
          <w:lang w:val="ru-RU"/>
        </w:rPr>
        <w:t xml:space="preserve"> </w:t>
      </w:r>
      <w:proofErr w:type="spellStart"/>
      <w:r>
        <w:rPr>
          <w:color w:val="auto"/>
          <w:sz w:val="22"/>
          <w:szCs w:val="22"/>
          <w:lang w:val="ru-RU"/>
        </w:rPr>
        <w:t>көрсетілген</w:t>
      </w:r>
      <w:proofErr w:type="spellEnd"/>
      <w:r>
        <w:rPr>
          <w:color w:val="auto"/>
          <w:sz w:val="22"/>
          <w:szCs w:val="22"/>
          <w:lang w:val="ru-RU"/>
        </w:rPr>
        <w:t xml:space="preserve"> </w:t>
      </w:r>
      <w:proofErr w:type="spellStart"/>
      <w:r>
        <w:rPr>
          <w:color w:val="auto"/>
          <w:sz w:val="22"/>
          <w:szCs w:val="22"/>
          <w:lang w:val="ru-RU"/>
        </w:rPr>
        <w:t>барлық</w:t>
      </w:r>
      <w:proofErr w:type="spellEnd"/>
      <w:r>
        <w:rPr>
          <w:color w:val="auto"/>
          <w:sz w:val="22"/>
          <w:szCs w:val="22"/>
          <w:lang w:val="ru-RU"/>
        </w:rPr>
        <w:t xml:space="preserve"> </w:t>
      </w:r>
      <w:proofErr w:type="spellStart"/>
      <w:r>
        <w:rPr>
          <w:color w:val="auto"/>
          <w:sz w:val="22"/>
          <w:szCs w:val="22"/>
          <w:lang w:val="ru-RU"/>
        </w:rPr>
        <w:t>операциялардың</w:t>
      </w:r>
      <w:proofErr w:type="spellEnd"/>
      <w:r>
        <w:rPr>
          <w:color w:val="auto"/>
          <w:sz w:val="22"/>
          <w:szCs w:val="22"/>
          <w:lang w:val="ru-RU"/>
        </w:rPr>
        <w:t xml:space="preserve"> </w:t>
      </w:r>
      <w:proofErr w:type="spellStart"/>
      <w:r>
        <w:rPr>
          <w:color w:val="auto"/>
          <w:sz w:val="22"/>
          <w:szCs w:val="22"/>
          <w:lang w:val="ru-RU"/>
        </w:rPr>
        <w:t>жазбасы</w:t>
      </w:r>
      <w:proofErr w:type="spellEnd"/>
      <w:r>
        <w:rPr>
          <w:color w:val="auto"/>
          <w:sz w:val="22"/>
          <w:szCs w:val="22"/>
          <w:lang w:val="ru-RU"/>
        </w:rPr>
        <w:t xml:space="preserve"> </w:t>
      </w:r>
      <w:proofErr w:type="spellStart"/>
      <w:r>
        <w:rPr>
          <w:color w:val="auto"/>
          <w:sz w:val="22"/>
          <w:szCs w:val="22"/>
          <w:lang w:val="ru-RU"/>
        </w:rPr>
        <w:t>болады</w:t>
      </w:r>
      <w:proofErr w:type="spellEnd"/>
      <w:r>
        <w:rPr>
          <w:color w:val="auto"/>
          <w:sz w:val="22"/>
          <w:szCs w:val="22"/>
          <w:lang w:val="ru-RU"/>
        </w:rPr>
        <w:t>.</w:t>
      </w:r>
    </w:p>
    <w:bookmarkEnd w:id="18"/>
    <w:p w14:paraId="0C6987AC" w14:textId="77777777" w:rsidR="003621C5" w:rsidRDefault="00761F15">
      <w:pPr>
        <w:pStyle w:val="aa"/>
        <w:numPr>
          <w:ilvl w:val="0"/>
          <w:numId w:val="1"/>
        </w:numPr>
        <w:jc w:val="both"/>
        <w:rPr>
          <w:b/>
          <w:color w:val="auto"/>
          <w:sz w:val="22"/>
          <w:szCs w:val="22"/>
          <w:lang w:val="ru-RU"/>
        </w:rPr>
      </w:pPr>
      <w:proofErr w:type="spellStart"/>
      <w:r>
        <w:rPr>
          <w:b/>
          <w:color w:val="auto"/>
          <w:sz w:val="22"/>
          <w:szCs w:val="22"/>
          <w:lang w:val="ru-RU"/>
        </w:rPr>
        <w:t>Тұтынушының</w:t>
      </w:r>
      <w:proofErr w:type="spellEnd"/>
      <w:r>
        <w:rPr>
          <w:b/>
          <w:color w:val="auto"/>
          <w:sz w:val="22"/>
          <w:szCs w:val="22"/>
          <w:lang w:val="ru-RU"/>
        </w:rPr>
        <w:t xml:space="preserve"> </w:t>
      </w:r>
      <w:proofErr w:type="spellStart"/>
      <w:r>
        <w:rPr>
          <w:b/>
          <w:color w:val="auto"/>
          <w:sz w:val="22"/>
          <w:szCs w:val="22"/>
          <w:lang w:val="ru-RU"/>
        </w:rPr>
        <w:t>тапсырысын</w:t>
      </w:r>
      <w:proofErr w:type="spellEnd"/>
      <w:r>
        <w:rPr>
          <w:b/>
          <w:color w:val="auto"/>
          <w:sz w:val="22"/>
          <w:szCs w:val="22"/>
          <w:lang w:val="ru-RU"/>
        </w:rPr>
        <w:t xml:space="preserve"> беру </w:t>
      </w:r>
      <w:proofErr w:type="spellStart"/>
      <w:r>
        <w:rPr>
          <w:b/>
          <w:color w:val="auto"/>
          <w:sz w:val="22"/>
          <w:szCs w:val="22"/>
          <w:lang w:val="ru-RU"/>
        </w:rPr>
        <w:t>тәртібі</w:t>
      </w:r>
      <w:proofErr w:type="spellEnd"/>
      <w:r>
        <w:rPr>
          <w:b/>
          <w:color w:val="auto"/>
          <w:sz w:val="22"/>
          <w:szCs w:val="22"/>
          <w:lang w:val="ru-RU"/>
        </w:rPr>
        <w:t>.</w:t>
      </w:r>
    </w:p>
    <w:p w14:paraId="47867992" w14:textId="77777777" w:rsidR="003621C5" w:rsidRPr="00A40D9E" w:rsidRDefault="00761F15">
      <w:pPr>
        <w:pStyle w:val="aa"/>
        <w:ind w:firstLine="720"/>
        <w:jc w:val="both"/>
        <w:rPr>
          <w:rStyle w:val="s0"/>
          <w:b/>
          <w:color w:val="auto"/>
          <w:sz w:val="22"/>
          <w:szCs w:val="22"/>
          <w:lang w:val="kk-KZ"/>
        </w:rPr>
      </w:pPr>
      <w:bookmarkStart w:id="19" w:name="_Hlk89767599"/>
      <w:r>
        <w:rPr>
          <w:color w:val="auto"/>
          <w:sz w:val="22"/>
          <w:szCs w:val="22"/>
          <w:lang w:val="ru-RU"/>
        </w:rPr>
        <w:t xml:space="preserve">Брокер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 xml:space="preserve"> </w:t>
      </w:r>
      <w:proofErr w:type="spellStart"/>
      <w:r>
        <w:rPr>
          <w:color w:val="auto"/>
          <w:sz w:val="22"/>
          <w:szCs w:val="22"/>
          <w:lang w:val="ru-RU"/>
        </w:rPr>
        <w:t>мәмілелерді</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бекітілген</w:t>
      </w:r>
      <w:proofErr w:type="spellEnd"/>
      <w:r>
        <w:rPr>
          <w:color w:val="auto"/>
          <w:sz w:val="22"/>
          <w:szCs w:val="22"/>
          <w:lang w:val="ru-RU"/>
        </w:rPr>
        <w:t xml:space="preserve"> </w:t>
      </w:r>
      <w:proofErr w:type="spellStart"/>
      <w:r>
        <w:rPr>
          <w:color w:val="auto"/>
          <w:sz w:val="22"/>
          <w:szCs w:val="22"/>
          <w:lang w:val="ru-RU"/>
        </w:rPr>
        <w:t>нысанына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ресімделетін</w:t>
      </w:r>
      <w:proofErr w:type="spellEnd"/>
      <w:r>
        <w:rPr>
          <w:color w:val="auto"/>
          <w:sz w:val="22"/>
          <w:szCs w:val="22"/>
          <w:lang w:val="ru-RU"/>
        </w:rPr>
        <w:t xml:space="preserve">, </w:t>
      </w:r>
      <w:r>
        <w:rPr>
          <w:rStyle w:val="s0"/>
          <w:color w:val="auto"/>
          <w:sz w:val="22"/>
          <w:szCs w:val="22"/>
          <w:lang w:val="ru-RU"/>
        </w:rPr>
        <w:t xml:space="preserve">Клиент </w:t>
      </w:r>
      <w:proofErr w:type="spellStart"/>
      <w:r>
        <w:rPr>
          <w:rStyle w:val="s0"/>
          <w:color w:val="auto"/>
          <w:sz w:val="22"/>
          <w:szCs w:val="22"/>
          <w:lang w:val="ru-RU"/>
        </w:rPr>
        <w:t>қол</w:t>
      </w:r>
      <w:proofErr w:type="spellEnd"/>
      <w:r>
        <w:rPr>
          <w:rStyle w:val="s0"/>
          <w:color w:val="auto"/>
          <w:sz w:val="22"/>
          <w:szCs w:val="22"/>
          <w:lang w:val="ru-RU"/>
        </w:rPr>
        <w:t xml:space="preserve"> </w:t>
      </w:r>
      <w:proofErr w:type="spellStart"/>
      <w:r>
        <w:rPr>
          <w:rStyle w:val="s0"/>
          <w:color w:val="auto"/>
          <w:sz w:val="22"/>
          <w:szCs w:val="22"/>
          <w:lang w:val="ru-RU"/>
        </w:rPr>
        <w:t>қойған</w:t>
      </w:r>
      <w:proofErr w:type="spellEnd"/>
      <w:r>
        <w:rPr>
          <w:rStyle w:val="s0"/>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sz w:val="22"/>
          <w:szCs w:val="22"/>
          <w:lang w:val="ru-RU"/>
        </w:rPr>
        <w:t>онда</w:t>
      </w:r>
      <w:proofErr w:type="spellEnd"/>
      <w:r>
        <w:rPr>
          <w:sz w:val="22"/>
          <w:szCs w:val="22"/>
          <w:lang w:val="ru-RU"/>
        </w:rPr>
        <w:t xml:space="preserve"> </w:t>
      </w:r>
      <w:proofErr w:type="spellStart"/>
      <w:r>
        <w:rPr>
          <w:sz w:val="22"/>
          <w:szCs w:val="22"/>
          <w:lang w:val="ru-RU"/>
        </w:rPr>
        <w:t>көрсетілген</w:t>
      </w:r>
      <w:proofErr w:type="spellEnd"/>
      <w:r>
        <w:rPr>
          <w:sz w:val="22"/>
          <w:szCs w:val="22"/>
          <w:lang w:val="ru-RU"/>
        </w:rPr>
        <w:t xml:space="preserve"> </w:t>
      </w:r>
      <w:proofErr w:type="spellStart"/>
      <w:r>
        <w:rPr>
          <w:sz w:val="22"/>
          <w:szCs w:val="22"/>
          <w:lang w:val="ru-RU"/>
        </w:rPr>
        <w:t>мәміле</w:t>
      </w:r>
      <w:proofErr w:type="spellEnd"/>
      <w:r>
        <w:rPr>
          <w:sz w:val="22"/>
          <w:szCs w:val="22"/>
          <w:lang w:val="ru-RU"/>
        </w:rPr>
        <w:t xml:space="preserve"> </w:t>
      </w:r>
      <w:proofErr w:type="spellStart"/>
      <w:r>
        <w:rPr>
          <w:sz w:val="22"/>
          <w:szCs w:val="22"/>
          <w:lang w:val="ru-RU"/>
        </w:rPr>
        <w:t>шарттарына</w:t>
      </w:r>
      <w:proofErr w:type="spellEnd"/>
      <w:r>
        <w:rPr>
          <w:sz w:val="22"/>
          <w:szCs w:val="22"/>
          <w:lang w:val="ru-RU"/>
        </w:rPr>
        <w:t xml:space="preserve"> </w:t>
      </w:r>
      <w:proofErr w:type="spellStart"/>
      <w:r>
        <w:rPr>
          <w:sz w:val="22"/>
          <w:szCs w:val="22"/>
          <w:lang w:val="ru-RU"/>
        </w:rPr>
        <w:t>сәйкес</w:t>
      </w:r>
      <w:proofErr w:type="spellEnd"/>
      <w:r>
        <w:rPr>
          <w:sz w:val="22"/>
          <w:szCs w:val="22"/>
          <w:lang w:val="ru-RU"/>
        </w:rPr>
        <w:t xml:space="preserve"> Брокер </w:t>
      </w:r>
      <w:proofErr w:type="spellStart"/>
      <w:r>
        <w:rPr>
          <w:sz w:val="22"/>
          <w:szCs w:val="22"/>
          <w:lang w:val="ru-RU"/>
        </w:rPr>
        <w:t>орындауға</w:t>
      </w:r>
      <w:proofErr w:type="spellEnd"/>
      <w:r>
        <w:rPr>
          <w:sz w:val="22"/>
          <w:szCs w:val="22"/>
          <w:lang w:val="ru-RU"/>
        </w:rPr>
        <w:t xml:space="preserve"> </w:t>
      </w:r>
      <w:proofErr w:type="spellStart"/>
      <w:r>
        <w:rPr>
          <w:sz w:val="22"/>
          <w:szCs w:val="22"/>
          <w:lang w:val="ru-RU"/>
        </w:rPr>
        <w:t>қабылдаған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қабылдаған</w:t>
      </w:r>
      <w:proofErr w:type="spellEnd"/>
      <w:r>
        <w:rPr>
          <w:sz w:val="22"/>
          <w:szCs w:val="22"/>
          <w:lang w:val="ru-RU"/>
        </w:rPr>
        <w:t xml:space="preserve"> </w:t>
      </w:r>
      <w:proofErr w:type="spellStart"/>
      <w:r>
        <w:rPr>
          <w:sz w:val="22"/>
          <w:szCs w:val="22"/>
          <w:lang w:val="ru-RU"/>
        </w:rPr>
        <w:t>бұйрығы</w:t>
      </w:r>
      <w:proofErr w:type="spellEnd"/>
      <w:r>
        <w:rPr>
          <w:sz w:val="22"/>
          <w:szCs w:val="22"/>
          <w:lang w:val="ru-RU"/>
        </w:rPr>
        <w:t xml:space="preserve"> </w:t>
      </w:r>
      <w:proofErr w:type="spellStart"/>
      <w:r>
        <w:rPr>
          <w:sz w:val="22"/>
          <w:szCs w:val="22"/>
          <w:lang w:val="ru-RU"/>
        </w:rPr>
        <w:t>негізінде</w:t>
      </w:r>
      <w:proofErr w:type="spellEnd"/>
      <w:r>
        <w:rPr>
          <w:sz w:val="22"/>
          <w:szCs w:val="22"/>
          <w:lang w:val="ru-RU"/>
        </w:rPr>
        <w:t xml:space="preserve"> </w:t>
      </w:r>
      <w:proofErr w:type="spellStart"/>
      <w:r>
        <w:rPr>
          <w:sz w:val="22"/>
          <w:szCs w:val="22"/>
          <w:lang w:val="ru-RU"/>
        </w:rPr>
        <w:t>жасайды</w:t>
      </w:r>
      <w:proofErr w:type="spellEnd"/>
      <w:r>
        <w:rPr>
          <w:sz w:val="22"/>
          <w:szCs w:val="22"/>
          <w:lang w:val="ru-RU"/>
        </w:rPr>
        <w:t xml:space="preserve">. </w:t>
      </w:r>
      <w:r>
        <w:rPr>
          <w:rFonts w:eastAsia="MingLiU_HKSCS-ExtB"/>
          <w:color w:val="auto"/>
          <w:sz w:val="22"/>
          <w:szCs w:val="22"/>
          <w:lang w:val="kk-KZ"/>
        </w:rPr>
        <w:t xml:space="preserve">Брокерге жазбаша нысанда – электрондық цифрлық қолтаңбаны немесе баламалы байланыс құралдарын пайдалана отырып қолма- </w:t>
      </w:r>
      <w:proofErr w:type="spellStart"/>
      <w:r>
        <w:rPr>
          <w:rStyle w:val="s0"/>
          <w:color w:val="auto"/>
          <w:sz w:val="22"/>
          <w:szCs w:val="22"/>
          <w:lang w:val="ru-RU"/>
        </w:rPr>
        <w:t>қол</w:t>
      </w:r>
      <w:proofErr w:type="spellEnd"/>
      <w:r>
        <w:rPr>
          <w:rStyle w:val="s0"/>
          <w:color w:val="auto"/>
          <w:sz w:val="22"/>
          <w:szCs w:val="22"/>
          <w:lang w:val="ru-RU"/>
        </w:rPr>
        <w:t xml:space="preserve"> </w:t>
      </w:r>
      <w:proofErr w:type="spellStart"/>
      <w:r>
        <w:rPr>
          <w:rStyle w:val="s0"/>
          <w:color w:val="auto"/>
          <w:sz w:val="22"/>
          <w:szCs w:val="22"/>
          <w:lang w:val="ru-RU"/>
        </w:rPr>
        <w:t>ұсынылады</w:t>
      </w:r>
      <w:proofErr w:type="spellEnd"/>
      <w:r>
        <w:rPr>
          <w:rStyle w:val="s0"/>
          <w:color w:val="auto"/>
          <w:sz w:val="22"/>
          <w:szCs w:val="22"/>
          <w:lang w:val="ru-RU"/>
        </w:rPr>
        <w:t xml:space="preserve"> </w:t>
      </w:r>
      <w:r>
        <w:rPr>
          <w:color w:val="auto"/>
          <w:sz w:val="22"/>
          <w:szCs w:val="22"/>
          <w:lang w:val="ru-RU"/>
        </w:rPr>
        <w:t xml:space="preserve">(осы </w:t>
      </w:r>
      <w:proofErr w:type="spellStart"/>
      <w:r>
        <w:rPr>
          <w:color w:val="auto"/>
          <w:sz w:val="22"/>
          <w:szCs w:val="22"/>
          <w:lang w:val="ru-RU"/>
        </w:rPr>
        <w:t>байланыс</w:t>
      </w:r>
      <w:proofErr w:type="spellEnd"/>
      <w:r>
        <w:rPr>
          <w:color w:val="auto"/>
          <w:sz w:val="22"/>
          <w:szCs w:val="22"/>
          <w:lang w:val="ru-RU"/>
        </w:rPr>
        <w:t xml:space="preserve"> </w:t>
      </w:r>
      <w:proofErr w:type="spellStart"/>
      <w:r>
        <w:rPr>
          <w:color w:val="auto"/>
          <w:sz w:val="22"/>
          <w:szCs w:val="22"/>
          <w:lang w:val="ru-RU"/>
        </w:rPr>
        <w:t>түрлерін</w:t>
      </w:r>
      <w:proofErr w:type="spellEnd"/>
      <w:r>
        <w:rPr>
          <w:color w:val="auto"/>
          <w:sz w:val="22"/>
          <w:szCs w:val="22"/>
          <w:lang w:val="ru-RU"/>
        </w:rPr>
        <w:t xml:space="preserve"> </w:t>
      </w:r>
      <w:proofErr w:type="spellStart"/>
      <w:r>
        <w:rPr>
          <w:color w:val="auto"/>
          <w:sz w:val="22"/>
          <w:szCs w:val="22"/>
          <w:lang w:val="ru-RU"/>
        </w:rPr>
        <w:t>пайдалана</w:t>
      </w:r>
      <w:proofErr w:type="spellEnd"/>
      <w:r>
        <w:rPr>
          <w:color w:val="auto"/>
          <w:sz w:val="22"/>
          <w:szCs w:val="22"/>
          <w:lang w:val="ru-RU"/>
        </w:rPr>
        <w:t xml:space="preserve"> </w:t>
      </w:r>
      <w:proofErr w:type="spellStart"/>
      <w:r>
        <w:rPr>
          <w:color w:val="auto"/>
          <w:sz w:val="22"/>
          <w:szCs w:val="22"/>
          <w:lang w:val="ru-RU"/>
        </w:rPr>
        <w:t>отырып</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тапсырыстарын</w:t>
      </w:r>
      <w:proofErr w:type="spellEnd"/>
      <w:r>
        <w:rPr>
          <w:color w:val="auto"/>
          <w:sz w:val="22"/>
          <w:szCs w:val="22"/>
          <w:lang w:val="ru-RU"/>
        </w:rPr>
        <w:t xml:space="preserve"> беру </w:t>
      </w:r>
      <w:proofErr w:type="spellStart"/>
      <w:r>
        <w:rPr>
          <w:color w:val="auto"/>
          <w:sz w:val="22"/>
          <w:szCs w:val="22"/>
          <w:lang w:val="ru-RU"/>
        </w:rPr>
        <w:t>ерекшеліктері</w:t>
      </w:r>
      <w:proofErr w:type="spellEnd"/>
      <w:r>
        <w:rPr>
          <w:color w:val="auto"/>
          <w:sz w:val="22"/>
          <w:szCs w:val="22"/>
          <w:lang w:val="ru-RU"/>
        </w:rPr>
        <w:t xml:space="preserve"> </w:t>
      </w:r>
      <w:proofErr w:type="spellStart"/>
      <w:r>
        <w:rPr>
          <w:color w:val="auto"/>
          <w:sz w:val="22"/>
          <w:szCs w:val="22"/>
          <w:lang w:val="ru-RU"/>
        </w:rPr>
        <w:t>Ережеде</w:t>
      </w:r>
      <w:proofErr w:type="spellEnd"/>
      <w:r>
        <w:rPr>
          <w:color w:val="auto"/>
          <w:sz w:val="22"/>
          <w:szCs w:val="22"/>
          <w:lang w:val="ru-RU"/>
        </w:rPr>
        <w:t xml:space="preserve">, </w:t>
      </w:r>
      <w:proofErr w:type="spellStart"/>
      <w:r>
        <w:rPr>
          <w:color w:val="auto"/>
          <w:sz w:val="22"/>
          <w:szCs w:val="22"/>
          <w:lang w:val="ru-RU"/>
        </w:rPr>
        <w:t>Шартпен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белгіленеді</w:t>
      </w:r>
      <w:proofErr w:type="spellEnd"/>
      <w:r>
        <w:rPr>
          <w:color w:val="auto"/>
          <w:sz w:val="22"/>
          <w:szCs w:val="22"/>
          <w:lang w:val="ru-RU"/>
        </w:rPr>
        <w:t xml:space="preserve">) </w:t>
      </w:r>
      <w:r>
        <w:rPr>
          <w:rFonts w:eastAsia="MingLiU_HKSCS-ExtB"/>
          <w:color w:val="auto"/>
          <w:sz w:val="22"/>
          <w:szCs w:val="22"/>
          <w:lang w:val="kk-KZ"/>
        </w:rPr>
        <w:t xml:space="preserve">. </w:t>
      </w:r>
      <w:r w:rsidRPr="00A40D9E">
        <w:rPr>
          <w:rStyle w:val="s0"/>
          <w:color w:val="auto"/>
          <w:sz w:val="22"/>
          <w:szCs w:val="22"/>
          <w:lang w:val="kk-KZ"/>
        </w:rPr>
        <w:t xml:space="preserve">Клиент </w:t>
      </w:r>
      <w:r>
        <w:rPr>
          <w:rFonts w:eastAsia="MingLiU_HKSCS-ExtB"/>
          <w:color w:val="auto"/>
          <w:sz w:val="22"/>
          <w:szCs w:val="22"/>
          <w:lang w:val="kk-KZ"/>
        </w:rPr>
        <w:t xml:space="preserve">балама байланыс құралдары арқылы </w:t>
      </w:r>
      <w:r w:rsidRPr="00A40D9E">
        <w:rPr>
          <w:rStyle w:val="s0"/>
          <w:color w:val="auto"/>
          <w:sz w:val="22"/>
          <w:szCs w:val="22"/>
          <w:lang w:val="kk-KZ"/>
        </w:rPr>
        <w:t>Брокер қабылдаған Клиенттік Тапсырыстың мазмұнына Клиенттік Тапсырыстың толық сәйкестігін қамтамасыз етуге міндеттенеді.</w:t>
      </w:r>
      <w:r w:rsidRPr="00A40D9E">
        <w:rPr>
          <w:rStyle w:val="a9"/>
          <w:sz w:val="22"/>
          <w:szCs w:val="22"/>
          <w:lang w:val="kk-KZ"/>
        </w:rPr>
        <w:t xml:space="preserve"> </w:t>
      </w:r>
      <w:bookmarkEnd w:id="19"/>
      <w:r w:rsidRPr="00A40D9E">
        <w:rPr>
          <w:rStyle w:val="s0"/>
          <w:sz w:val="22"/>
          <w:szCs w:val="22"/>
          <w:lang w:val="kk-KZ"/>
        </w:rPr>
        <w:t>Клиенттік тапсырысты электрондық құжат немесе өзге де электрондық цифрлық нысанда ресімдеуге және беруге рұқсат етіледі (брокер-клиент электрондық қызмет көрсетуге өтініш берген жағдайда).</w:t>
      </w:r>
      <w:r w:rsidRPr="00A40D9E">
        <w:rPr>
          <w:color w:val="auto"/>
          <w:sz w:val="22"/>
          <w:szCs w:val="22"/>
          <w:lang w:val="kk-KZ"/>
        </w:rPr>
        <w:t xml:space="preserve"> Клиент </w:t>
      </w:r>
      <w:r>
        <w:rPr>
          <w:rFonts w:eastAsia="MingLiU_HKSCS-ExtB"/>
          <w:color w:val="auto"/>
          <w:sz w:val="22"/>
          <w:szCs w:val="22"/>
          <w:lang w:val="kk-KZ"/>
        </w:rPr>
        <w:t xml:space="preserve">электрондық цифрлық қолтаңбаны пайдалана отырып </w:t>
      </w:r>
      <w:r w:rsidRPr="00A40D9E">
        <w:rPr>
          <w:rStyle w:val="s0"/>
          <w:color w:val="auto"/>
          <w:sz w:val="22"/>
          <w:szCs w:val="22"/>
          <w:lang w:val="kk-KZ"/>
        </w:rPr>
        <w:t xml:space="preserve">Клиенттік Тапсырысқа қол қоюға құқылы </w:t>
      </w:r>
      <w:r w:rsidRPr="00A40D9E">
        <w:rPr>
          <w:color w:val="auto"/>
          <w:sz w:val="22"/>
          <w:szCs w:val="22"/>
          <w:lang w:val="kk-KZ"/>
        </w:rPr>
        <w:t xml:space="preserve">және Брокердің автоматтандырылған есепке алу жүйесінде автоматты тексеруден өтетін электрондық түрде ұсыну, ол мыналарды тексереді: сәйкес электрондық цифрлық қолтаңба сертификатын берген куәландыру орталығының арнайы бағдарламалық құралын пайдалана отырып, клиенттің ЭЦҚ түпнұсқалығын; клиенттің ЭЦҚ сертификатының әрекет ету мерзімі; клиенттің тапсырысы бойынша операцияны аяқтау үшін қаржы құралдарының жеткіліктілігі; Клиенттің тапсырысы берілген бағалы қағаздар бойынша ауыртпалықтың (блоктау) болуы. Көрсетілген тексеруде сәйкессіздіктер анықталған жағдайда, Брокер клиенттің электрондық тапсырысын орындауға қабылдаудан бас тартады, ол клиенттік тапсырысқа жүйеде тиісті мәртебе берумен расталады және бас тарту жазбаша түрде берілмейді. </w:t>
      </w:r>
      <w:bookmarkStart w:id="20" w:name="_Hlk89767634"/>
      <w:r w:rsidRPr="00A40D9E">
        <w:rPr>
          <w:color w:val="auto"/>
          <w:sz w:val="22"/>
          <w:szCs w:val="22"/>
          <w:lang w:val="kk-KZ"/>
        </w:rPr>
        <w:t xml:space="preserve">Көрсетілген тексеруде сәйкессіздіктер анықталмаған жағдайда, Брокер жүйеде Клиенттік тапсырысқа сәйкес мәртебе беру арқылы расталатын электрондық Клиенттік тапсырысты орындауға қабылдайды. </w:t>
      </w:r>
      <w:bookmarkEnd w:id="20"/>
      <w:r w:rsidRPr="00A40D9E">
        <w:rPr>
          <w:color w:val="auto"/>
          <w:sz w:val="22"/>
          <w:szCs w:val="22"/>
          <w:lang w:val="kk-KZ"/>
        </w:rPr>
        <w:t>Ережеде қарастырылған жалпы негіздермен қатар, Брокердің пікірі бойынша оның шынайылығы мен сенімділігіне күмән туындаған жағдайда Брокер Клиенттің электрондық тапсырмасын орындауға қабылдамауға құқылы. Брокер клиентке осындай клиенттік тапсырысты орындауға қабылдаудан бас тарту туралы телефон немесе электрондық пошта арқылы хабарлайды.</w:t>
      </w:r>
    </w:p>
    <w:p w14:paraId="0CF2B6B3" w14:textId="77777777" w:rsidR="003621C5" w:rsidRPr="00A40D9E" w:rsidRDefault="00761F15">
      <w:pPr>
        <w:pStyle w:val="Default"/>
        <w:ind w:left="720" w:firstLine="720"/>
        <w:jc w:val="both"/>
        <w:rPr>
          <w:rStyle w:val="s0"/>
          <w:color w:val="auto"/>
          <w:sz w:val="22"/>
          <w:szCs w:val="22"/>
          <w:lang w:val="kk-KZ"/>
        </w:rPr>
      </w:pPr>
      <w:bookmarkStart w:id="21" w:name="_Hlk89767687"/>
      <w:r w:rsidRPr="00A40D9E">
        <w:rPr>
          <w:rStyle w:val="s0"/>
          <w:color w:val="auto"/>
          <w:sz w:val="22"/>
          <w:szCs w:val="22"/>
          <w:lang w:val="kk-KZ"/>
        </w:rPr>
        <w:t xml:space="preserve">Клиенттік тапсырысты қабылдауды Брокер телефон </w:t>
      </w:r>
      <w:r w:rsidRPr="00A40D9E">
        <w:rPr>
          <w:rStyle w:val="a9"/>
          <w:sz w:val="22"/>
          <w:szCs w:val="22"/>
          <w:lang w:val="kk-KZ"/>
        </w:rPr>
        <w:t xml:space="preserve">немесе бейнеконференция арқылы жүзеге асыра алады </w:t>
      </w:r>
      <w:r w:rsidRPr="00A40D9E">
        <w:rPr>
          <w:rStyle w:val="s0"/>
          <w:sz w:val="22"/>
          <w:szCs w:val="22"/>
          <w:lang w:val="kk-KZ"/>
        </w:rPr>
        <w:t xml:space="preserve">, содан кейін </w:t>
      </w:r>
      <w:bookmarkEnd w:id="21"/>
      <w:r w:rsidRPr="00A40D9E">
        <w:rPr>
          <w:rStyle w:val="s0"/>
          <w:sz w:val="22"/>
          <w:szCs w:val="22"/>
          <w:lang w:val="kk-KZ"/>
        </w:rPr>
        <w:t>Брокер клиенттік тапсырыстардың тізілімін толтырады және жүргізеді,</w:t>
      </w:r>
      <w:r w:rsidRPr="00A40D9E">
        <w:rPr>
          <w:rStyle w:val="s0"/>
          <w:color w:val="auto"/>
          <w:sz w:val="22"/>
          <w:szCs w:val="22"/>
          <w:lang w:val="kk-KZ"/>
        </w:rPr>
        <w:t xml:space="preserve"> Клиентпен телефон арқылы сөйлесу/ </w:t>
      </w:r>
      <w:r w:rsidRPr="00A40D9E">
        <w:rPr>
          <w:rStyle w:val="a9"/>
          <w:sz w:val="22"/>
          <w:szCs w:val="22"/>
          <w:lang w:val="kk-KZ"/>
        </w:rPr>
        <w:t xml:space="preserve">бейнеконференция </w:t>
      </w:r>
      <w:r w:rsidRPr="00A40D9E">
        <w:rPr>
          <w:rStyle w:val="s0"/>
          <w:color w:val="auto"/>
          <w:sz w:val="22"/>
          <w:szCs w:val="22"/>
          <w:lang w:val="kk-KZ"/>
        </w:rPr>
        <w:t xml:space="preserve">жазбасымен Клиент сәйкестендіру шартымен </w:t>
      </w:r>
      <w:r w:rsidRPr="00A40D9E">
        <w:rPr>
          <w:rStyle w:val="s0"/>
          <w:sz w:val="22"/>
          <w:szCs w:val="22"/>
          <w:lang w:val="kk-KZ"/>
        </w:rPr>
        <w:t xml:space="preserve">баламалы байланыс құралдарымен беріледі </w:t>
      </w:r>
      <w:r w:rsidRPr="00A40D9E">
        <w:rPr>
          <w:rStyle w:val="s0"/>
          <w:color w:val="auto"/>
          <w:sz w:val="22"/>
          <w:szCs w:val="22"/>
          <w:lang w:val="kk-KZ"/>
        </w:rPr>
        <w:t xml:space="preserve">( </w:t>
      </w:r>
      <w:r w:rsidRPr="00A40D9E">
        <w:rPr>
          <w:color w:val="auto"/>
          <w:sz w:val="22"/>
          <w:szCs w:val="22"/>
          <w:lang w:val="kk-KZ"/>
        </w:rPr>
        <w:t xml:space="preserve">тарап болашақта өз іс-әрекетін немесе алмасуды орынды растау ретінде мұндай жазбаға сілтеме жасауға құқылы) ақпараттың, клиенттің Брокердің клиенттік тапсырысты беруі және сәйкесінше қабылдауы фактісі). Телефон, </w:t>
      </w:r>
      <w:r w:rsidRPr="00A40D9E">
        <w:rPr>
          <w:rStyle w:val="a9"/>
          <w:sz w:val="22"/>
          <w:szCs w:val="22"/>
          <w:lang w:val="kk-KZ"/>
        </w:rPr>
        <w:t xml:space="preserve">бейнеконференцбайланыс </w:t>
      </w:r>
      <w:r w:rsidRPr="00A40D9E">
        <w:rPr>
          <w:color w:val="auto"/>
          <w:sz w:val="22"/>
          <w:szCs w:val="22"/>
          <w:lang w:val="kk-KZ"/>
        </w:rPr>
        <w:t xml:space="preserve">арқылы клиенттік тапсырыстарды беруге құқығы бар клиентті анықтау үшін Брокер келесі ақпаратты ( </w:t>
      </w:r>
      <w:r w:rsidRPr="00A40D9E">
        <w:rPr>
          <w:bCs/>
          <w:color w:val="auto"/>
          <w:sz w:val="22"/>
          <w:szCs w:val="22"/>
          <w:lang w:val="kk-KZ"/>
        </w:rPr>
        <w:t xml:space="preserve">жеке тұлға үшін: </w:t>
      </w:r>
      <w:r w:rsidRPr="00A40D9E">
        <w:rPr>
          <w:color w:val="auto"/>
          <w:sz w:val="22"/>
          <w:szCs w:val="22"/>
          <w:lang w:val="kk-KZ"/>
        </w:rPr>
        <w:t xml:space="preserve">тегі, аты, әкесінің аты (бар болса) пайдалана отырып, клиентті сәйкестендірудің кодтарын және басқа әдістерін пайдаланады. ), жеке сәйкестендіру нөмірі (бар болса) , </w:t>
      </w:r>
      <w:r w:rsidRPr="00A40D9E">
        <w:rPr>
          <w:bCs/>
          <w:color w:val="auto"/>
          <w:sz w:val="22"/>
          <w:szCs w:val="22"/>
          <w:lang w:val="kk-KZ"/>
        </w:rPr>
        <w:t xml:space="preserve">заңды тұлға үшін код сөзі: </w:t>
      </w:r>
      <w:r w:rsidRPr="00A40D9E">
        <w:rPr>
          <w:color w:val="auto"/>
          <w:sz w:val="22"/>
          <w:szCs w:val="22"/>
          <w:lang w:val="kk-KZ"/>
        </w:rPr>
        <w:t>заңды тұлғаның толық атауы, бизнес-сәйкестендіру нөмірі (бар болса), заңды тұлғаның тегі, аты (бар болса) және лауазымы; клиенттік тапсырысты шығаратын ұйым, код сөзі). Брокердің клиенттің тапсырысын ауызша және жазбаша алуы орын алған болып есептеледі, ал егер клиент тапсырысының талаптарын келіскеннен кейін клиент оның берілгенін сөздерді айту арқылы растаса (балама түрде ): «Мен растаймын», «Келісемін» немесе клиент тапсырысының барлық параметрлерімен оның келісетінін бір мағыналы растайтын басқа сөз. Клиенттiң тапсырысы телефон арқылы қабылданған жағдайда Брокердiң жауапты қызметкерiнiң тиiстi дауыстық хабарламасы клиенттiң тапсырысының қабылданғанын растау болып табылады. Телефон арқылы берілген клиенттік тапсырысты орындауға байланысты барлық тәуекелдер, оның ішінде үшінші тұлғалардың алаяқтық транзакциялары тәуекелі клиентке жүктеледі. Брокер клиенттің атынан клиенттік тапсырысты ұсынатын тұлғаның сәйкестендіру сипаттамаларын теріс пайдаланғаны және заңсыз әрекеттері үшін клиент алдында жауап бермейді.</w:t>
      </w:r>
    </w:p>
    <w:p w14:paraId="5657B0A4" w14:textId="77777777" w:rsidR="003621C5" w:rsidRPr="00D86FFD" w:rsidRDefault="00761F15">
      <w:pPr>
        <w:pStyle w:val="aa"/>
        <w:ind w:firstLine="698"/>
        <w:jc w:val="both"/>
        <w:rPr>
          <w:rStyle w:val="s0"/>
          <w:color w:val="auto"/>
          <w:sz w:val="22"/>
          <w:szCs w:val="22"/>
          <w:lang w:val="kk-KZ"/>
        </w:rPr>
      </w:pPr>
      <w:r>
        <w:rPr>
          <w:rFonts w:eastAsia="MingLiU_HKSCS-ExtB"/>
          <w:color w:val="auto"/>
          <w:sz w:val="22"/>
          <w:szCs w:val="22"/>
          <w:lang w:val="kk-KZ"/>
        </w:rPr>
        <w:t xml:space="preserve">Баламалы байланыс құралдарымен </w:t>
      </w:r>
      <w:r w:rsidRPr="00D86FFD">
        <w:rPr>
          <w:rStyle w:val="s0"/>
          <w:sz w:val="22"/>
          <w:szCs w:val="22"/>
          <w:lang w:val="kk-KZ"/>
        </w:rPr>
        <w:t xml:space="preserve">Брокерге берілген клиенттік өтінімдерді Брокер баламалы байланыс құралдарымен берілген клиенттік өтінімдердің тізіліміне енгізеді. </w:t>
      </w:r>
      <w:r w:rsidRPr="00D86FFD">
        <w:rPr>
          <w:color w:val="auto"/>
          <w:sz w:val="22"/>
          <w:szCs w:val="22"/>
          <w:lang w:val="kk-KZ"/>
        </w:rPr>
        <w:t>Көрсетілген тізілім Клиенттік өтінімдерді баламалы байланыс құралдарымен жіберу құқығы берілген Брокердің әрбір клиенті үшін толтырылады. Тізілім бір ай бойы жүргізіледі және Брокер клиенттік тапсырысты алған күнін, тапсырыс негізінде жасалатын мәміле түрін, клиенттік тапсырысты клиент берген байланыс түрін қамтиды. Клиент клиенттік өтінімдерді баламалы байланыс құралдары арқылы берген есепті ай аяқталғаннан кейін Брокер клиенттен немесе оның уәкілетті өкілінен көрсетілген тізілімге қол қояды. Клиенттің немесе оның өкілінің тізілімге қол қоюы клиенттің немесе оның өкілінің баламалы байланыс құралдары арқылы берген тапсырыс берушінің тапсырысын ұсынудың түпнұсқалығын растайды. Брокер бұрын баламалы байланыс құралдары арқылы жіберілген клиенттік өтінімдердің қол қойылған тізілімін ұсыну бойынша Брокер алдында берешегі болса, клиенттен клиенттік өтінімдерді қабылдауды тоқтата тұруға құқылы . Ережеде көзделген жалпы негіздермен қатар, Брокер, егер Брокердің пікірінше, осы өтінімдердің шынайылығы мен сенімділігіне күмәнданатын болса, балама байланыс құралдары арқылы берілген клиенттік өтінімдерді орындауға қабылдамауға құқылы. . Егер клиенттік тапсырыс баламалы байланыс құралдары арқылы алынған жұмыс күні ішінде Брокер клиенттен оны бергені туралы ауызша растау алмаса, Брокер өз тарапынан ешқандай жауапкершіліксіз тапсырманың орындалуын кейінге қалдыруға құқылы. клиент осындай ауызша растауды алғанға дейін келесі жұмыс күніне дейін тапсырыс береді. Брокер тапсырысты тіркеуден және орындаудан бас тарту туралы клиентке телефон немесе электрондық пошта арқылы хабарлай отырып, баламалы байланыс құралдары арқылы алынған клиенттік тапсырысты өз тарапынан жауапкершіліксіз орындамауға құқылы.</w:t>
      </w:r>
    </w:p>
    <w:p w14:paraId="7D206595" w14:textId="77777777" w:rsidR="003621C5" w:rsidRPr="00D86FFD" w:rsidRDefault="00761F15">
      <w:pPr>
        <w:pStyle w:val="Default"/>
        <w:spacing w:after="27"/>
        <w:ind w:left="720" w:firstLine="720"/>
        <w:jc w:val="both"/>
        <w:rPr>
          <w:color w:val="auto"/>
          <w:sz w:val="22"/>
          <w:szCs w:val="22"/>
          <w:lang w:val="kk-KZ"/>
        </w:rPr>
      </w:pPr>
      <w:r w:rsidRPr="00D86FFD">
        <w:rPr>
          <w:color w:val="auto"/>
          <w:sz w:val="22"/>
          <w:szCs w:val="22"/>
          <w:lang w:val="kk-KZ"/>
        </w:rPr>
        <w:t>Брокер клиенттен алынған клиенттік тапсырыстарды орындайды және клиент қабылдаған инвестициялық шешімдердің нәтижелері үшін жауап бермейді.</w:t>
      </w:r>
    </w:p>
    <w:p w14:paraId="5EE5F572" w14:textId="77777777" w:rsidR="003621C5" w:rsidRPr="00D86FFD" w:rsidRDefault="00761F15">
      <w:pPr>
        <w:pStyle w:val="aa"/>
        <w:ind w:firstLine="720"/>
        <w:jc w:val="both"/>
        <w:rPr>
          <w:sz w:val="22"/>
          <w:szCs w:val="22"/>
          <w:lang w:val="kk-KZ"/>
        </w:rPr>
      </w:pPr>
      <w:r w:rsidRPr="00D86FFD">
        <w:rPr>
          <w:sz w:val="22"/>
          <w:szCs w:val="22"/>
          <w:lang w:val="kk-KZ"/>
        </w:rPr>
        <w:t>Клиент тапсырысын беруге байланысты барлық тәуекелдерді тек Клиент көтереді. Клиент өзінің ЭЦҚ деректерін кез келген пайдалану немесе пайдалану нәтижелерінің тәуекелін көтереді.</w:t>
      </w:r>
    </w:p>
    <w:p w14:paraId="3705FB0B" w14:textId="77777777" w:rsidR="003621C5" w:rsidRDefault="00761F15">
      <w:pPr>
        <w:pStyle w:val="aa"/>
        <w:numPr>
          <w:ilvl w:val="0"/>
          <w:numId w:val="1"/>
        </w:numPr>
        <w:jc w:val="both"/>
        <w:rPr>
          <w:b/>
          <w:sz w:val="22"/>
          <w:szCs w:val="22"/>
          <w:lang w:val="ru-RU"/>
        </w:rPr>
      </w:pPr>
      <w:proofErr w:type="spellStart"/>
      <w:r>
        <w:rPr>
          <w:b/>
          <w:color w:val="auto"/>
          <w:sz w:val="22"/>
          <w:szCs w:val="22"/>
          <w:lang w:val="ru-RU"/>
        </w:rPr>
        <w:t>Тапсырысты</w:t>
      </w:r>
      <w:proofErr w:type="spellEnd"/>
      <w:r>
        <w:rPr>
          <w:b/>
          <w:color w:val="auto"/>
          <w:sz w:val="22"/>
          <w:szCs w:val="22"/>
          <w:lang w:val="ru-RU"/>
        </w:rPr>
        <w:t xml:space="preserve"> беру </w:t>
      </w:r>
      <w:proofErr w:type="spellStart"/>
      <w:r>
        <w:rPr>
          <w:b/>
          <w:color w:val="auto"/>
          <w:sz w:val="22"/>
          <w:szCs w:val="22"/>
          <w:lang w:val="ru-RU"/>
        </w:rPr>
        <w:t>тәртібі</w:t>
      </w:r>
      <w:proofErr w:type="spellEnd"/>
      <w:r>
        <w:rPr>
          <w:b/>
          <w:color w:val="auto"/>
          <w:sz w:val="22"/>
          <w:szCs w:val="22"/>
          <w:lang w:val="ru-RU"/>
        </w:rPr>
        <w:t>.</w:t>
      </w:r>
    </w:p>
    <w:p w14:paraId="7B7CACA9" w14:textId="77777777" w:rsidR="003621C5" w:rsidRDefault="00761F15">
      <w:pPr>
        <w:pStyle w:val="aa"/>
        <w:ind w:firstLine="720"/>
        <w:jc w:val="both"/>
        <w:rPr>
          <w:rStyle w:val="s0"/>
          <w:b/>
          <w:sz w:val="22"/>
          <w:szCs w:val="22"/>
          <w:lang w:val="ru-RU"/>
        </w:rPr>
      </w:pPr>
      <w:bookmarkStart w:id="22" w:name="_Hlk89767813"/>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қағаздарды</w:t>
      </w:r>
      <w:proofErr w:type="spellEnd"/>
      <w:r>
        <w:rPr>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w:t>
      </w:r>
      <w:proofErr w:type="spellEnd"/>
      <w:r>
        <w:rPr>
          <w:sz w:val="22"/>
          <w:szCs w:val="22"/>
          <w:lang w:val="ru-RU"/>
        </w:rPr>
        <w:t xml:space="preserve"> </w:t>
      </w:r>
      <w:proofErr w:type="spellStart"/>
      <w:r>
        <w:rPr>
          <w:sz w:val="22"/>
          <w:szCs w:val="22"/>
          <w:lang w:val="ru-RU"/>
        </w:rPr>
        <w:t>клиентпен</w:t>
      </w:r>
      <w:proofErr w:type="spellEnd"/>
      <w:r>
        <w:rPr>
          <w:sz w:val="22"/>
          <w:szCs w:val="22"/>
          <w:lang w:val="ru-RU"/>
        </w:rPr>
        <w:t xml:space="preserve"> </w:t>
      </w:r>
      <w:proofErr w:type="spellStart"/>
      <w:r>
        <w:rPr>
          <w:sz w:val="22"/>
          <w:szCs w:val="22"/>
          <w:lang w:val="ru-RU"/>
        </w:rPr>
        <w:t>жасалған</w:t>
      </w:r>
      <w:proofErr w:type="spellEnd"/>
      <w:r>
        <w:rPr>
          <w:sz w:val="22"/>
          <w:szCs w:val="22"/>
          <w:lang w:val="ru-RU"/>
        </w:rPr>
        <w:t xml:space="preserve"> </w:t>
      </w:r>
      <w:proofErr w:type="spellStart"/>
      <w:r>
        <w:rPr>
          <w:sz w:val="22"/>
          <w:szCs w:val="22"/>
          <w:lang w:val="ru-RU"/>
        </w:rPr>
        <w:t>Шарт</w:t>
      </w:r>
      <w:proofErr w:type="spellEnd"/>
      <w:r>
        <w:rPr>
          <w:sz w:val="22"/>
          <w:szCs w:val="22"/>
          <w:lang w:val="ru-RU"/>
        </w:rPr>
        <w:t xml:space="preserve"> </w:t>
      </w:r>
      <w:proofErr w:type="spellStart"/>
      <w:r>
        <w:rPr>
          <w:sz w:val="22"/>
          <w:szCs w:val="22"/>
          <w:lang w:val="ru-RU"/>
        </w:rPr>
        <w:t>талаптарына</w:t>
      </w:r>
      <w:proofErr w:type="spellEnd"/>
      <w:r>
        <w:rPr>
          <w:sz w:val="22"/>
          <w:szCs w:val="22"/>
          <w:lang w:val="ru-RU"/>
        </w:rPr>
        <w:t xml:space="preserve"> </w:t>
      </w:r>
      <w:proofErr w:type="spellStart"/>
      <w:r>
        <w:rPr>
          <w:sz w:val="22"/>
          <w:szCs w:val="22"/>
          <w:lang w:val="ru-RU"/>
        </w:rPr>
        <w:t>сәйкес</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асырылады</w:t>
      </w:r>
      <w:proofErr w:type="spellEnd"/>
      <w:r>
        <w:rPr>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r>
        <w:rPr>
          <w:rStyle w:val="s0"/>
          <w:color w:val="auto"/>
          <w:sz w:val="22"/>
          <w:szCs w:val="22"/>
          <w:lang w:val="ru-RU"/>
        </w:rPr>
        <w:t xml:space="preserve">Клиент </w:t>
      </w:r>
      <w:proofErr w:type="spellStart"/>
      <w:r>
        <w:rPr>
          <w:rStyle w:val="s0"/>
          <w:color w:val="auto"/>
          <w:sz w:val="22"/>
          <w:szCs w:val="22"/>
          <w:lang w:val="ru-RU"/>
        </w:rPr>
        <w:t>қол</w:t>
      </w:r>
      <w:proofErr w:type="spellEnd"/>
      <w:r>
        <w:rPr>
          <w:rStyle w:val="s0"/>
          <w:color w:val="auto"/>
          <w:sz w:val="22"/>
          <w:szCs w:val="22"/>
          <w:lang w:val="ru-RU"/>
        </w:rPr>
        <w:t xml:space="preserve"> </w:t>
      </w:r>
      <w:proofErr w:type="spellStart"/>
      <w:r>
        <w:rPr>
          <w:rStyle w:val="s0"/>
          <w:color w:val="auto"/>
          <w:sz w:val="22"/>
          <w:szCs w:val="22"/>
          <w:lang w:val="ru-RU"/>
        </w:rPr>
        <w:t>қойған</w:t>
      </w:r>
      <w:proofErr w:type="spellEnd"/>
      <w:r>
        <w:rPr>
          <w:rStyle w:val="s0"/>
          <w:color w:val="auto"/>
          <w:sz w:val="22"/>
          <w:szCs w:val="22"/>
          <w:lang w:val="ru-RU"/>
        </w:rPr>
        <w:t xml:space="preserve"> </w:t>
      </w:r>
      <w:proofErr w:type="spellStart"/>
      <w:r>
        <w:rPr>
          <w:rStyle w:val="s0"/>
          <w:color w:val="auto"/>
          <w:sz w:val="22"/>
          <w:szCs w:val="22"/>
          <w:lang w:val="ru-RU"/>
        </w:rPr>
        <w:t>бұйрықтың</w:t>
      </w:r>
      <w:proofErr w:type="spellEnd"/>
      <w:r>
        <w:rPr>
          <w:rStyle w:val="s0"/>
          <w:color w:val="auto"/>
          <w:sz w:val="22"/>
          <w:szCs w:val="22"/>
          <w:lang w:val="ru-RU"/>
        </w:rPr>
        <w:t xml:space="preserve"> </w:t>
      </w:r>
      <w:proofErr w:type="spellStart"/>
      <w:r>
        <w:rPr>
          <w:rStyle w:val="s0"/>
          <w:color w:val="auto"/>
          <w:sz w:val="22"/>
          <w:szCs w:val="22"/>
          <w:lang w:val="ru-RU"/>
        </w:rPr>
        <w:t>негізінде</w:t>
      </w:r>
      <w:proofErr w:type="spellEnd"/>
      <w:r>
        <w:rPr>
          <w:rStyle w:val="s0"/>
          <w:color w:val="auto"/>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шотындағы</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қағаздармен</w:t>
      </w:r>
      <w:proofErr w:type="spellEnd"/>
      <w:r>
        <w:rPr>
          <w:sz w:val="22"/>
          <w:szCs w:val="22"/>
          <w:lang w:val="ru-RU"/>
        </w:rPr>
        <w:t xml:space="preserve"> </w:t>
      </w:r>
      <w:proofErr w:type="spellStart"/>
      <w:r>
        <w:rPr>
          <w:sz w:val="22"/>
          <w:szCs w:val="22"/>
          <w:lang w:val="ru-RU"/>
        </w:rPr>
        <w:t>операцияны</w:t>
      </w:r>
      <w:proofErr w:type="spellEnd"/>
      <w:r>
        <w:rPr>
          <w:sz w:val="22"/>
          <w:szCs w:val="22"/>
          <w:lang w:val="ru-RU"/>
        </w:rPr>
        <w:t xml:space="preserve"> </w:t>
      </w:r>
      <w:proofErr w:type="spellStart"/>
      <w:proofErr w:type="gramStart"/>
      <w:r>
        <w:rPr>
          <w:sz w:val="22"/>
          <w:szCs w:val="22"/>
          <w:lang w:val="ru-RU"/>
        </w:rPr>
        <w:t>тіркейді</w:t>
      </w:r>
      <w:proofErr w:type="spellEnd"/>
      <w:r>
        <w:rPr>
          <w:sz w:val="22"/>
          <w:szCs w:val="22"/>
          <w:lang w:val="ru-RU"/>
        </w:rPr>
        <w:t xml:space="preserve"> .</w:t>
      </w:r>
      <w:proofErr w:type="gram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color w:val="auto"/>
          <w:sz w:val="22"/>
          <w:szCs w:val="22"/>
          <w:lang w:val="ru-RU"/>
        </w:rPr>
        <w:t>тапсырмасын</w:t>
      </w:r>
      <w:proofErr w:type="spellEnd"/>
      <w:r>
        <w:rPr>
          <w:color w:val="auto"/>
          <w:sz w:val="22"/>
          <w:szCs w:val="22"/>
          <w:lang w:val="ru-RU"/>
        </w:rPr>
        <w:t xml:space="preserve"> </w:t>
      </w:r>
      <w:proofErr w:type="spellStart"/>
      <w:r>
        <w:rPr>
          <w:sz w:val="22"/>
          <w:szCs w:val="22"/>
          <w:lang w:val="ru-RU"/>
        </w:rPr>
        <w:t>орындауды</w:t>
      </w:r>
      <w:proofErr w:type="spellEnd"/>
      <w:r>
        <w:rPr>
          <w:sz w:val="22"/>
          <w:szCs w:val="22"/>
          <w:lang w:val="ru-RU"/>
        </w:rPr>
        <w:t xml:space="preserve"> брокер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дилер </w:t>
      </w:r>
      <w:proofErr w:type="spellStart"/>
      <w:r>
        <w:rPr>
          <w:sz w:val="22"/>
          <w:szCs w:val="22"/>
          <w:lang w:val="ru-RU"/>
        </w:rPr>
        <w:t>онда</w:t>
      </w:r>
      <w:proofErr w:type="spellEnd"/>
      <w:r>
        <w:rPr>
          <w:sz w:val="22"/>
          <w:szCs w:val="22"/>
          <w:lang w:val="ru-RU"/>
        </w:rPr>
        <w:t xml:space="preserve"> </w:t>
      </w:r>
      <w:proofErr w:type="spellStart"/>
      <w:r>
        <w:rPr>
          <w:sz w:val="22"/>
          <w:szCs w:val="22"/>
          <w:lang w:val="ru-RU"/>
        </w:rPr>
        <w:t>көрсетілген</w:t>
      </w:r>
      <w:proofErr w:type="spellEnd"/>
      <w:r>
        <w:rPr>
          <w:sz w:val="22"/>
          <w:szCs w:val="22"/>
          <w:lang w:val="ru-RU"/>
        </w:rPr>
        <w:t xml:space="preserve"> </w:t>
      </w:r>
      <w:proofErr w:type="spellStart"/>
      <w:r>
        <w:rPr>
          <w:sz w:val="22"/>
          <w:szCs w:val="22"/>
          <w:lang w:val="ru-RU"/>
        </w:rPr>
        <w:t>мәміле</w:t>
      </w:r>
      <w:proofErr w:type="spellEnd"/>
      <w:r>
        <w:rPr>
          <w:sz w:val="22"/>
          <w:szCs w:val="22"/>
          <w:lang w:val="ru-RU"/>
        </w:rPr>
        <w:t xml:space="preserve"> </w:t>
      </w:r>
      <w:proofErr w:type="spellStart"/>
      <w:r>
        <w:rPr>
          <w:sz w:val="22"/>
          <w:szCs w:val="22"/>
          <w:lang w:val="ru-RU"/>
        </w:rPr>
        <w:t>шарттарын</w:t>
      </w:r>
      <w:proofErr w:type="spellEnd"/>
      <w:r>
        <w:rPr>
          <w:sz w:val="22"/>
          <w:szCs w:val="22"/>
          <w:lang w:val="ru-RU"/>
        </w:rPr>
        <w:t xml:space="preserve"> </w:t>
      </w:r>
      <w:proofErr w:type="spellStart"/>
      <w:r>
        <w:rPr>
          <w:sz w:val="22"/>
          <w:szCs w:val="22"/>
          <w:lang w:val="ru-RU"/>
        </w:rPr>
        <w:t>сақтай</w:t>
      </w:r>
      <w:proofErr w:type="spellEnd"/>
      <w:r>
        <w:rPr>
          <w:sz w:val="22"/>
          <w:szCs w:val="22"/>
          <w:lang w:val="ru-RU"/>
        </w:rPr>
        <w:t xml:space="preserve"> </w:t>
      </w:r>
      <w:proofErr w:type="spellStart"/>
      <w:r>
        <w:rPr>
          <w:sz w:val="22"/>
          <w:szCs w:val="22"/>
          <w:lang w:val="ru-RU"/>
        </w:rPr>
        <w:t>отырып</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асырады</w:t>
      </w:r>
      <w:proofErr w:type="spellEnd"/>
      <w:r>
        <w:rPr>
          <w:sz w:val="22"/>
          <w:szCs w:val="22"/>
          <w:lang w:val="ru-RU"/>
        </w:rPr>
        <w:t>.</w:t>
      </w:r>
    </w:p>
    <w:p w14:paraId="78F8BD29" w14:textId="77777777" w:rsidR="003621C5" w:rsidRDefault="00761F15">
      <w:pPr>
        <w:pStyle w:val="aa"/>
        <w:ind w:firstLine="720"/>
        <w:jc w:val="both"/>
        <w:rPr>
          <w:sz w:val="22"/>
          <w:szCs w:val="22"/>
          <w:lang w:val="ru-RU"/>
        </w:rPr>
      </w:pPr>
      <w:proofErr w:type="spellStart"/>
      <w:r>
        <w:rPr>
          <w:sz w:val="22"/>
          <w:szCs w:val="22"/>
          <w:lang w:val="ru-RU"/>
        </w:rPr>
        <w:t>Тапсырысты</w:t>
      </w:r>
      <w:proofErr w:type="spellEnd"/>
      <w:r>
        <w:rPr>
          <w:sz w:val="22"/>
          <w:szCs w:val="22"/>
          <w:lang w:val="ru-RU"/>
        </w:rPr>
        <w:t xml:space="preserve"> Клиент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ұстаушыға</w:t>
      </w:r>
      <w:proofErr w:type="spellEnd"/>
      <w:r>
        <w:rPr>
          <w:sz w:val="22"/>
          <w:szCs w:val="22"/>
          <w:lang w:val="ru-RU"/>
        </w:rPr>
        <w:t xml:space="preserve"> </w:t>
      </w:r>
      <w:proofErr w:type="spellStart"/>
      <w:r>
        <w:rPr>
          <w:sz w:val="22"/>
          <w:szCs w:val="22"/>
          <w:lang w:val="ru-RU"/>
        </w:rPr>
        <w:t>жазбаша</w:t>
      </w:r>
      <w:proofErr w:type="spellEnd"/>
      <w:r>
        <w:rPr>
          <w:sz w:val="22"/>
          <w:szCs w:val="22"/>
          <w:lang w:val="ru-RU"/>
        </w:rPr>
        <w:t>/</w:t>
      </w:r>
      <w:proofErr w:type="spellStart"/>
      <w:r>
        <w:rPr>
          <w:sz w:val="22"/>
          <w:szCs w:val="22"/>
          <w:lang w:val="ru-RU"/>
        </w:rPr>
        <w:t>жеке</w:t>
      </w:r>
      <w:proofErr w:type="spellEnd"/>
      <w:r>
        <w:rPr>
          <w:sz w:val="22"/>
          <w:szCs w:val="22"/>
          <w:lang w:val="ru-RU"/>
        </w:rPr>
        <w:t>/</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электрондық</w:t>
      </w:r>
      <w:proofErr w:type="spellEnd"/>
      <w:r>
        <w:rPr>
          <w:sz w:val="22"/>
          <w:szCs w:val="22"/>
          <w:lang w:val="ru-RU"/>
        </w:rPr>
        <w:t xml:space="preserve"> </w:t>
      </w:r>
      <w:proofErr w:type="spellStart"/>
      <w:r>
        <w:rPr>
          <w:sz w:val="22"/>
          <w:szCs w:val="22"/>
          <w:lang w:val="ru-RU"/>
        </w:rPr>
        <w:t>цифрлық</w:t>
      </w:r>
      <w:proofErr w:type="spellEnd"/>
      <w:r>
        <w:rPr>
          <w:sz w:val="22"/>
          <w:szCs w:val="22"/>
          <w:lang w:val="ru-RU"/>
        </w:rPr>
        <w:t xml:space="preserve"> </w:t>
      </w:r>
      <w:proofErr w:type="spellStart"/>
      <w:r>
        <w:rPr>
          <w:sz w:val="22"/>
          <w:szCs w:val="22"/>
          <w:lang w:val="ru-RU"/>
        </w:rPr>
        <w:t>қолтаңбаны</w:t>
      </w:r>
      <w:proofErr w:type="spellEnd"/>
      <w:r>
        <w:rPr>
          <w:sz w:val="22"/>
          <w:szCs w:val="22"/>
          <w:lang w:val="ru-RU"/>
        </w:rPr>
        <w:t xml:space="preserve"> </w:t>
      </w:r>
      <w:proofErr w:type="spellStart"/>
      <w:r>
        <w:rPr>
          <w:sz w:val="22"/>
          <w:szCs w:val="22"/>
          <w:lang w:val="ru-RU"/>
        </w:rPr>
        <w:t>пайдалана</w:t>
      </w:r>
      <w:proofErr w:type="spellEnd"/>
      <w:r>
        <w:rPr>
          <w:sz w:val="22"/>
          <w:szCs w:val="22"/>
          <w:lang w:val="ru-RU"/>
        </w:rPr>
        <w:t xml:space="preserve"> </w:t>
      </w:r>
      <w:proofErr w:type="spellStart"/>
      <w:r>
        <w:rPr>
          <w:sz w:val="22"/>
          <w:szCs w:val="22"/>
          <w:lang w:val="ru-RU"/>
        </w:rPr>
        <w:t>отырып</w:t>
      </w:r>
      <w:proofErr w:type="spellEnd"/>
      <w:r>
        <w:rPr>
          <w:sz w:val="22"/>
          <w:szCs w:val="22"/>
          <w:lang w:val="ru-RU"/>
        </w:rPr>
        <w:t xml:space="preserve"> (</w:t>
      </w:r>
      <w:proofErr w:type="spellStart"/>
      <w:r>
        <w:rPr>
          <w:sz w:val="22"/>
          <w:szCs w:val="22"/>
          <w:lang w:val="ru-RU"/>
        </w:rPr>
        <w:t>тиісті</w:t>
      </w:r>
      <w:proofErr w:type="spellEnd"/>
      <w:r>
        <w:rPr>
          <w:sz w:val="22"/>
          <w:szCs w:val="22"/>
          <w:lang w:val="ru-RU"/>
        </w:rPr>
        <w:t xml:space="preserve"> </w:t>
      </w:r>
      <w:proofErr w:type="spellStart"/>
      <w:r>
        <w:rPr>
          <w:sz w:val="22"/>
          <w:szCs w:val="22"/>
          <w:lang w:val="ru-RU"/>
        </w:rPr>
        <w:t>бағдарламалық</w:t>
      </w:r>
      <w:proofErr w:type="spellEnd"/>
      <w:r>
        <w:rPr>
          <w:sz w:val="22"/>
          <w:szCs w:val="22"/>
          <w:lang w:val="ru-RU"/>
        </w:rPr>
        <w:t xml:space="preserve"> </w:t>
      </w:r>
      <w:proofErr w:type="spellStart"/>
      <w:r>
        <w:rPr>
          <w:sz w:val="22"/>
          <w:szCs w:val="22"/>
          <w:lang w:val="ru-RU"/>
        </w:rPr>
        <w:t>қамтамасыз</w:t>
      </w:r>
      <w:proofErr w:type="spellEnd"/>
      <w:r>
        <w:rPr>
          <w:sz w:val="22"/>
          <w:szCs w:val="22"/>
          <w:lang w:val="ru-RU"/>
        </w:rPr>
        <w:t xml:space="preserve"> </w:t>
      </w:r>
      <w:proofErr w:type="spellStart"/>
      <w:r>
        <w:rPr>
          <w:sz w:val="22"/>
          <w:szCs w:val="22"/>
          <w:lang w:val="ru-RU"/>
        </w:rPr>
        <w:t>ету</w:t>
      </w:r>
      <w:proofErr w:type="spellEnd"/>
      <w:r>
        <w:rPr>
          <w:sz w:val="22"/>
          <w:szCs w:val="22"/>
          <w:lang w:val="ru-RU"/>
        </w:rPr>
        <w:t xml:space="preserve"> </w:t>
      </w:r>
      <w:proofErr w:type="spellStart"/>
      <w:r>
        <w:rPr>
          <w:sz w:val="22"/>
          <w:szCs w:val="22"/>
          <w:lang w:val="ru-RU"/>
        </w:rPr>
        <w:t>болған</w:t>
      </w:r>
      <w:proofErr w:type="spellEnd"/>
      <w:r>
        <w:rPr>
          <w:sz w:val="22"/>
          <w:szCs w:val="22"/>
          <w:lang w:val="ru-RU"/>
        </w:rPr>
        <w:t xml:space="preserve"> </w:t>
      </w:r>
      <w:proofErr w:type="spellStart"/>
      <w:r>
        <w:rPr>
          <w:sz w:val="22"/>
          <w:szCs w:val="22"/>
          <w:lang w:val="ru-RU"/>
        </w:rPr>
        <w:t>жағдайда</w:t>
      </w:r>
      <w:proofErr w:type="spellEnd"/>
      <w:r>
        <w:rPr>
          <w:sz w:val="22"/>
          <w:szCs w:val="22"/>
          <w:lang w:val="ru-RU"/>
        </w:rPr>
        <w:t xml:space="preserve">) </w:t>
      </w:r>
      <w:proofErr w:type="spellStart"/>
      <w:r>
        <w:rPr>
          <w:sz w:val="22"/>
          <w:szCs w:val="22"/>
          <w:lang w:val="ru-RU"/>
        </w:rPr>
        <w:t>электронды</w:t>
      </w:r>
      <w:proofErr w:type="spellEnd"/>
      <w:r>
        <w:rPr>
          <w:sz w:val="22"/>
          <w:szCs w:val="22"/>
          <w:lang w:val="ru-RU"/>
        </w:rPr>
        <w:t xml:space="preserve"> </w:t>
      </w:r>
      <w:proofErr w:type="spellStart"/>
      <w:r>
        <w:rPr>
          <w:sz w:val="22"/>
          <w:szCs w:val="22"/>
          <w:lang w:val="ru-RU"/>
        </w:rPr>
        <w:t>түрде</w:t>
      </w:r>
      <w:proofErr w:type="spellEnd"/>
      <w:r>
        <w:rPr>
          <w:sz w:val="22"/>
          <w:szCs w:val="22"/>
          <w:lang w:val="ru-RU"/>
        </w:rPr>
        <w:t xml:space="preserve"> </w:t>
      </w:r>
      <w:proofErr w:type="spellStart"/>
      <w:r>
        <w:rPr>
          <w:sz w:val="22"/>
          <w:szCs w:val="22"/>
          <w:lang w:val="ru-RU"/>
        </w:rPr>
        <w:t>береді</w:t>
      </w:r>
      <w:proofErr w:type="spellEnd"/>
      <w:r>
        <w:rPr>
          <w:sz w:val="22"/>
          <w:szCs w:val="22"/>
          <w:lang w:val="ru-RU"/>
        </w:rPr>
        <w:t>.</w:t>
      </w:r>
    </w:p>
    <w:p w14:paraId="797DD224" w14:textId="77777777" w:rsidR="003621C5" w:rsidRDefault="00761F15">
      <w:pPr>
        <w:pStyle w:val="Default"/>
        <w:spacing w:after="27"/>
        <w:ind w:left="720" w:firstLine="720"/>
        <w:jc w:val="both"/>
        <w:rPr>
          <w:color w:val="auto"/>
          <w:sz w:val="22"/>
          <w:szCs w:val="22"/>
          <w:lang w:val="ru-RU"/>
        </w:rPr>
      </w:pP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тұлға</w:t>
      </w:r>
      <w:proofErr w:type="spellEnd"/>
      <w:r>
        <w:rPr>
          <w:sz w:val="22"/>
          <w:szCs w:val="22"/>
          <w:lang w:val="ru-RU"/>
        </w:rPr>
        <w:t xml:space="preserve"> </w:t>
      </w:r>
      <w:proofErr w:type="spellStart"/>
      <w:r>
        <w:rPr>
          <w:color w:val="auto"/>
          <w:sz w:val="22"/>
          <w:szCs w:val="22"/>
          <w:lang w:val="ru-RU"/>
        </w:rPr>
        <w:t>клиенттен</w:t>
      </w:r>
      <w:proofErr w:type="spellEnd"/>
      <w:r>
        <w:rPr>
          <w:color w:val="auto"/>
          <w:sz w:val="22"/>
          <w:szCs w:val="22"/>
          <w:lang w:val="ru-RU"/>
        </w:rPr>
        <w:t xml:space="preserve"> </w:t>
      </w:r>
      <w:proofErr w:type="spellStart"/>
      <w:r>
        <w:rPr>
          <w:color w:val="auto"/>
          <w:sz w:val="22"/>
          <w:szCs w:val="22"/>
          <w:lang w:val="ru-RU"/>
        </w:rPr>
        <w:t>алынған</w:t>
      </w:r>
      <w:proofErr w:type="spellEnd"/>
      <w:r>
        <w:rPr>
          <w:color w:val="auto"/>
          <w:sz w:val="22"/>
          <w:szCs w:val="22"/>
          <w:lang w:val="ru-RU"/>
        </w:rPr>
        <w:t xml:space="preserve"> </w:t>
      </w:r>
      <w:proofErr w:type="spellStart"/>
      <w:r>
        <w:rPr>
          <w:color w:val="auto"/>
          <w:sz w:val="22"/>
          <w:szCs w:val="22"/>
          <w:lang w:val="ru-RU"/>
        </w:rPr>
        <w:t>тапсырыстарды</w:t>
      </w:r>
      <w:proofErr w:type="spellEnd"/>
      <w:r>
        <w:rPr>
          <w:color w:val="auto"/>
          <w:sz w:val="22"/>
          <w:szCs w:val="22"/>
          <w:lang w:val="ru-RU"/>
        </w:rPr>
        <w:t xml:space="preserve"> </w:t>
      </w:r>
      <w:proofErr w:type="spellStart"/>
      <w:r>
        <w:rPr>
          <w:color w:val="auto"/>
          <w:sz w:val="22"/>
          <w:szCs w:val="22"/>
          <w:lang w:val="ru-RU"/>
        </w:rPr>
        <w:t>орындайды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клиент </w:t>
      </w:r>
      <w:proofErr w:type="spellStart"/>
      <w:r>
        <w:rPr>
          <w:color w:val="auto"/>
          <w:sz w:val="22"/>
          <w:szCs w:val="22"/>
          <w:lang w:val="ru-RU"/>
        </w:rPr>
        <w:t>қабылдаған</w:t>
      </w:r>
      <w:proofErr w:type="spellEnd"/>
      <w:r>
        <w:rPr>
          <w:color w:val="auto"/>
          <w:sz w:val="22"/>
          <w:szCs w:val="22"/>
          <w:lang w:val="ru-RU"/>
        </w:rPr>
        <w:t xml:space="preserve"> </w:t>
      </w:r>
      <w:proofErr w:type="spellStart"/>
      <w:r>
        <w:rPr>
          <w:color w:val="auto"/>
          <w:sz w:val="22"/>
          <w:szCs w:val="22"/>
          <w:lang w:val="ru-RU"/>
        </w:rPr>
        <w:t>инвестициялық</w:t>
      </w:r>
      <w:proofErr w:type="spellEnd"/>
      <w:r>
        <w:rPr>
          <w:color w:val="auto"/>
          <w:sz w:val="22"/>
          <w:szCs w:val="22"/>
          <w:lang w:val="ru-RU"/>
        </w:rPr>
        <w:t xml:space="preserve"> </w:t>
      </w:r>
      <w:proofErr w:type="spellStart"/>
      <w:r>
        <w:rPr>
          <w:color w:val="auto"/>
          <w:sz w:val="22"/>
          <w:szCs w:val="22"/>
          <w:lang w:val="ru-RU"/>
        </w:rPr>
        <w:t>шешімдердің</w:t>
      </w:r>
      <w:proofErr w:type="spellEnd"/>
      <w:r>
        <w:rPr>
          <w:color w:val="auto"/>
          <w:sz w:val="22"/>
          <w:szCs w:val="22"/>
          <w:lang w:val="ru-RU"/>
        </w:rPr>
        <w:t xml:space="preserve"> </w:t>
      </w:r>
      <w:proofErr w:type="spellStart"/>
      <w:r>
        <w:rPr>
          <w:color w:val="auto"/>
          <w:sz w:val="22"/>
          <w:szCs w:val="22"/>
          <w:lang w:val="ru-RU"/>
        </w:rPr>
        <w:t>нәтижелері</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жауап</w:t>
      </w:r>
      <w:proofErr w:type="spellEnd"/>
      <w:r>
        <w:rPr>
          <w:color w:val="auto"/>
          <w:sz w:val="22"/>
          <w:szCs w:val="22"/>
          <w:lang w:val="ru-RU"/>
        </w:rPr>
        <w:t xml:space="preserve"> </w:t>
      </w:r>
      <w:proofErr w:type="spellStart"/>
      <w:r>
        <w:rPr>
          <w:color w:val="auto"/>
          <w:sz w:val="22"/>
          <w:szCs w:val="22"/>
          <w:lang w:val="ru-RU"/>
        </w:rPr>
        <w:t>бермейді</w:t>
      </w:r>
      <w:proofErr w:type="spellEnd"/>
      <w:r>
        <w:rPr>
          <w:color w:val="auto"/>
          <w:sz w:val="22"/>
          <w:szCs w:val="22"/>
          <w:lang w:val="ru-RU"/>
        </w:rPr>
        <w:t>.</w:t>
      </w:r>
    </w:p>
    <w:p w14:paraId="6AF39FD8" w14:textId="77777777" w:rsidR="003621C5" w:rsidRDefault="00761F15">
      <w:pPr>
        <w:pStyle w:val="aa"/>
        <w:ind w:firstLine="720"/>
        <w:jc w:val="both"/>
        <w:rPr>
          <w:sz w:val="22"/>
          <w:szCs w:val="22"/>
          <w:lang w:val="ru-RU"/>
        </w:rPr>
      </w:pPr>
      <w:proofErr w:type="spellStart"/>
      <w:r>
        <w:rPr>
          <w:sz w:val="22"/>
          <w:szCs w:val="22"/>
          <w:lang w:val="ru-RU"/>
        </w:rPr>
        <w:t>Тапсырысты</w:t>
      </w:r>
      <w:proofErr w:type="spellEnd"/>
      <w:r>
        <w:rPr>
          <w:sz w:val="22"/>
          <w:szCs w:val="22"/>
          <w:lang w:val="ru-RU"/>
        </w:rPr>
        <w:t xml:space="preserve"> </w:t>
      </w:r>
      <w:proofErr w:type="spellStart"/>
      <w:r>
        <w:rPr>
          <w:sz w:val="22"/>
          <w:szCs w:val="22"/>
          <w:lang w:val="ru-RU"/>
        </w:rPr>
        <w:t>беруге</w:t>
      </w:r>
      <w:proofErr w:type="spellEnd"/>
      <w:r>
        <w:rPr>
          <w:sz w:val="22"/>
          <w:szCs w:val="22"/>
          <w:lang w:val="ru-RU"/>
        </w:rPr>
        <w:t xml:space="preserve"> </w:t>
      </w:r>
      <w:proofErr w:type="spellStart"/>
      <w:r>
        <w:rPr>
          <w:sz w:val="22"/>
          <w:szCs w:val="22"/>
          <w:lang w:val="ru-RU"/>
        </w:rPr>
        <w:t>байланысты</w:t>
      </w:r>
      <w:proofErr w:type="spellEnd"/>
      <w:r>
        <w:rPr>
          <w:sz w:val="22"/>
          <w:szCs w:val="22"/>
          <w:lang w:val="ru-RU"/>
        </w:rPr>
        <w:t xml:space="preserve"> </w:t>
      </w:r>
      <w:proofErr w:type="spellStart"/>
      <w:r>
        <w:rPr>
          <w:sz w:val="22"/>
          <w:szCs w:val="22"/>
          <w:lang w:val="ru-RU"/>
        </w:rPr>
        <w:t>барлық</w:t>
      </w:r>
      <w:proofErr w:type="spellEnd"/>
      <w:r>
        <w:rPr>
          <w:sz w:val="22"/>
          <w:szCs w:val="22"/>
          <w:lang w:val="ru-RU"/>
        </w:rPr>
        <w:t xml:space="preserve"> </w:t>
      </w:r>
      <w:proofErr w:type="spellStart"/>
      <w:r>
        <w:rPr>
          <w:sz w:val="22"/>
          <w:szCs w:val="22"/>
          <w:lang w:val="ru-RU"/>
        </w:rPr>
        <w:t>тәуекелдерді</w:t>
      </w:r>
      <w:proofErr w:type="spellEnd"/>
      <w:r>
        <w:rPr>
          <w:sz w:val="22"/>
          <w:szCs w:val="22"/>
          <w:lang w:val="ru-RU"/>
        </w:rPr>
        <w:t xml:space="preserve"> тек Клиент </w:t>
      </w:r>
      <w:proofErr w:type="spellStart"/>
      <w:r>
        <w:rPr>
          <w:sz w:val="22"/>
          <w:szCs w:val="22"/>
          <w:lang w:val="ru-RU"/>
        </w:rPr>
        <w:t>көтереді</w:t>
      </w:r>
      <w:proofErr w:type="spellEnd"/>
      <w:r>
        <w:rPr>
          <w:sz w:val="22"/>
          <w:szCs w:val="22"/>
          <w:lang w:val="ru-RU"/>
        </w:rPr>
        <w:t xml:space="preserve">. </w:t>
      </w:r>
      <w:bookmarkEnd w:id="22"/>
      <w:r>
        <w:rPr>
          <w:sz w:val="22"/>
          <w:szCs w:val="22"/>
          <w:lang w:val="ru-RU"/>
        </w:rPr>
        <w:t xml:space="preserve">Клиент </w:t>
      </w:r>
      <w:proofErr w:type="spellStart"/>
      <w:r>
        <w:rPr>
          <w:sz w:val="22"/>
          <w:szCs w:val="22"/>
          <w:lang w:val="ru-RU"/>
        </w:rPr>
        <w:t>өзінің</w:t>
      </w:r>
      <w:proofErr w:type="spellEnd"/>
      <w:r>
        <w:rPr>
          <w:sz w:val="22"/>
          <w:szCs w:val="22"/>
          <w:lang w:val="ru-RU"/>
        </w:rPr>
        <w:t xml:space="preserve"> ЭЦҚ </w:t>
      </w:r>
      <w:proofErr w:type="spellStart"/>
      <w:r>
        <w:rPr>
          <w:sz w:val="22"/>
          <w:szCs w:val="22"/>
          <w:lang w:val="ru-RU"/>
        </w:rPr>
        <w:t>деректерін</w:t>
      </w:r>
      <w:proofErr w:type="spellEnd"/>
      <w:r>
        <w:rPr>
          <w:sz w:val="22"/>
          <w:szCs w:val="22"/>
          <w:lang w:val="ru-RU"/>
        </w:rPr>
        <w:t xml:space="preserve"> </w:t>
      </w:r>
      <w:proofErr w:type="spellStart"/>
      <w:r>
        <w:rPr>
          <w:sz w:val="22"/>
          <w:szCs w:val="22"/>
          <w:lang w:val="ru-RU"/>
        </w:rPr>
        <w:t>кез</w:t>
      </w:r>
      <w:proofErr w:type="spellEnd"/>
      <w:r>
        <w:rPr>
          <w:sz w:val="22"/>
          <w:szCs w:val="22"/>
          <w:lang w:val="ru-RU"/>
        </w:rPr>
        <w:t xml:space="preserve"> </w:t>
      </w:r>
      <w:proofErr w:type="spellStart"/>
      <w:r>
        <w:rPr>
          <w:sz w:val="22"/>
          <w:szCs w:val="22"/>
          <w:lang w:val="ru-RU"/>
        </w:rPr>
        <w:t>келген</w:t>
      </w:r>
      <w:proofErr w:type="spellEnd"/>
      <w:r>
        <w:rPr>
          <w:sz w:val="22"/>
          <w:szCs w:val="22"/>
          <w:lang w:val="ru-RU"/>
        </w:rPr>
        <w:t xml:space="preserve"> </w:t>
      </w:r>
      <w:proofErr w:type="spellStart"/>
      <w:r>
        <w:rPr>
          <w:sz w:val="22"/>
          <w:szCs w:val="22"/>
          <w:lang w:val="ru-RU"/>
        </w:rPr>
        <w:t>пайдалану</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пайдалану</w:t>
      </w:r>
      <w:proofErr w:type="spellEnd"/>
      <w:r>
        <w:rPr>
          <w:sz w:val="22"/>
          <w:szCs w:val="22"/>
          <w:lang w:val="ru-RU"/>
        </w:rPr>
        <w:t xml:space="preserve"> </w:t>
      </w:r>
      <w:proofErr w:type="spellStart"/>
      <w:r>
        <w:rPr>
          <w:sz w:val="22"/>
          <w:szCs w:val="22"/>
          <w:lang w:val="ru-RU"/>
        </w:rPr>
        <w:t>нәтижелерінің</w:t>
      </w:r>
      <w:proofErr w:type="spellEnd"/>
      <w:r>
        <w:rPr>
          <w:sz w:val="22"/>
          <w:szCs w:val="22"/>
          <w:lang w:val="ru-RU"/>
        </w:rPr>
        <w:t xml:space="preserve"> </w:t>
      </w:r>
      <w:proofErr w:type="spellStart"/>
      <w:r>
        <w:rPr>
          <w:sz w:val="22"/>
          <w:szCs w:val="22"/>
          <w:lang w:val="ru-RU"/>
        </w:rPr>
        <w:t>тәуекелін</w:t>
      </w:r>
      <w:proofErr w:type="spellEnd"/>
      <w:r>
        <w:rPr>
          <w:sz w:val="22"/>
          <w:szCs w:val="22"/>
          <w:lang w:val="ru-RU"/>
        </w:rPr>
        <w:t xml:space="preserve"> </w:t>
      </w:r>
      <w:proofErr w:type="spellStart"/>
      <w:r>
        <w:rPr>
          <w:sz w:val="22"/>
          <w:szCs w:val="22"/>
          <w:lang w:val="ru-RU"/>
        </w:rPr>
        <w:t>көтереді</w:t>
      </w:r>
      <w:proofErr w:type="spellEnd"/>
      <w:r>
        <w:rPr>
          <w:sz w:val="22"/>
          <w:szCs w:val="22"/>
          <w:lang w:val="ru-RU"/>
        </w:rPr>
        <w:t>.</w:t>
      </w:r>
    </w:p>
    <w:p w14:paraId="1F48098C" w14:textId="77777777" w:rsidR="003621C5" w:rsidRDefault="00761F15">
      <w:pPr>
        <w:pStyle w:val="aa"/>
        <w:numPr>
          <w:ilvl w:val="0"/>
          <w:numId w:val="1"/>
        </w:numPr>
        <w:spacing w:after="27"/>
        <w:jc w:val="both"/>
        <w:rPr>
          <w:rStyle w:val="s0"/>
          <w:color w:val="auto"/>
          <w:sz w:val="22"/>
          <w:szCs w:val="22"/>
          <w:lang w:val="ru-RU"/>
        </w:rPr>
      </w:pPr>
      <w:bookmarkStart w:id="23" w:name="SUB3800"/>
      <w:bookmarkStart w:id="24" w:name="SUB3900"/>
      <w:bookmarkEnd w:id="23"/>
      <w:bookmarkEnd w:id="24"/>
      <w:proofErr w:type="spellStart"/>
      <w:r>
        <w:rPr>
          <w:rStyle w:val="s0"/>
          <w:b/>
          <w:color w:val="auto"/>
          <w:sz w:val="22"/>
          <w:szCs w:val="22"/>
          <w:lang w:val="ru-RU"/>
        </w:rPr>
        <w:t>Клиенттің</w:t>
      </w:r>
      <w:proofErr w:type="spellEnd"/>
      <w:r>
        <w:rPr>
          <w:rStyle w:val="s0"/>
          <w:b/>
          <w:color w:val="auto"/>
          <w:sz w:val="22"/>
          <w:szCs w:val="22"/>
          <w:lang w:val="ru-RU"/>
        </w:rPr>
        <w:t xml:space="preserve"> </w:t>
      </w:r>
      <w:proofErr w:type="spellStart"/>
      <w:r>
        <w:rPr>
          <w:rStyle w:val="s0"/>
          <w:b/>
          <w:color w:val="auto"/>
          <w:sz w:val="22"/>
          <w:szCs w:val="22"/>
          <w:lang w:val="ru-RU"/>
        </w:rPr>
        <w:t>тапсырысын</w:t>
      </w:r>
      <w:proofErr w:type="spellEnd"/>
      <w:r>
        <w:rPr>
          <w:rStyle w:val="s0"/>
          <w:b/>
          <w:color w:val="auto"/>
          <w:sz w:val="22"/>
          <w:szCs w:val="22"/>
          <w:lang w:val="ru-RU"/>
        </w:rPr>
        <w:t>/</w:t>
      </w:r>
      <w:proofErr w:type="spellStart"/>
      <w:r>
        <w:rPr>
          <w:rStyle w:val="s0"/>
          <w:b/>
          <w:color w:val="auto"/>
          <w:sz w:val="22"/>
          <w:szCs w:val="22"/>
          <w:lang w:val="ru-RU"/>
        </w:rPr>
        <w:t>тапсырмасын</w:t>
      </w:r>
      <w:proofErr w:type="spellEnd"/>
      <w:r>
        <w:rPr>
          <w:rStyle w:val="s0"/>
          <w:b/>
          <w:color w:val="auto"/>
          <w:sz w:val="22"/>
          <w:szCs w:val="22"/>
          <w:lang w:val="ru-RU"/>
        </w:rPr>
        <w:t xml:space="preserve"> </w:t>
      </w:r>
      <w:proofErr w:type="spellStart"/>
      <w:r>
        <w:rPr>
          <w:rStyle w:val="s0"/>
          <w:b/>
          <w:color w:val="auto"/>
          <w:sz w:val="22"/>
          <w:szCs w:val="22"/>
          <w:lang w:val="ru-RU"/>
        </w:rPr>
        <w:t>қабылдау</w:t>
      </w:r>
      <w:proofErr w:type="spellEnd"/>
      <w:r>
        <w:rPr>
          <w:rStyle w:val="s0"/>
          <w:b/>
          <w:color w:val="auto"/>
          <w:sz w:val="22"/>
          <w:szCs w:val="22"/>
          <w:lang w:val="ru-RU"/>
        </w:rPr>
        <w:t xml:space="preserve"> </w:t>
      </w:r>
      <w:proofErr w:type="spellStart"/>
      <w:r>
        <w:rPr>
          <w:rStyle w:val="s0"/>
          <w:b/>
          <w:color w:val="auto"/>
          <w:sz w:val="22"/>
          <w:szCs w:val="22"/>
          <w:lang w:val="ru-RU"/>
        </w:rPr>
        <w:t>және</w:t>
      </w:r>
      <w:proofErr w:type="spellEnd"/>
      <w:r>
        <w:rPr>
          <w:rStyle w:val="s0"/>
          <w:b/>
          <w:color w:val="auto"/>
          <w:sz w:val="22"/>
          <w:szCs w:val="22"/>
          <w:lang w:val="ru-RU"/>
        </w:rPr>
        <w:t xml:space="preserve"> </w:t>
      </w:r>
      <w:proofErr w:type="spellStart"/>
      <w:r>
        <w:rPr>
          <w:rStyle w:val="s0"/>
          <w:b/>
          <w:color w:val="auto"/>
          <w:sz w:val="22"/>
          <w:szCs w:val="22"/>
          <w:lang w:val="ru-RU"/>
        </w:rPr>
        <w:t>орындау</w:t>
      </w:r>
      <w:proofErr w:type="spellEnd"/>
      <w:r>
        <w:rPr>
          <w:rStyle w:val="s0"/>
          <w:b/>
          <w:color w:val="auto"/>
          <w:sz w:val="22"/>
          <w:szCs w:val="22"/>
          <w:lang w:val="ru-RU"/>
        </w:rPr>
        <w:t xml:space="preserve"> </w:t>
      </w:r>
      <w:proofErr w:type="spellStart"/>
      <w:r>
        <w:rPr>
          <w:rStyle w:val="s0"/>
          <w:b/>
          <w:color w:val="auto"/>
          <w:sz w:val="22"/>
          <w:szCs w:val="22"/>
          <w:lang w:val="ru-RU"/>
        </w:rPr>
        <w:t>тәртібі</w:t>
      </w:r>
      <w:proofErr w:type="spellEnd"/>
      <w:r>
        <w:rPr>
          <w:rStyle w:val="s0"/>
          <w:b/>
          <w:color w:val="auto"/>
          <w:sz w:val="22"/>
          <w:szCs w:val="22"/>
          <w:lang w:val="ru-RU"/>
        </w:rPr>
        <w:t>.</w:t>
      </w:r>
    </w:p>
    <w:p w14:paraId="29A2FEE0" w14:textId="77777777" w:rsidR="003621C5" w:rsidRDefault="00761F15">
      <w:pPr>
        <w:spacing w:after="27"/>
        <w:ind w:left="709" w:firstLine="709"/>
        <w:jc w:val="both"/>
        <w:rPr>
          <w:rStyle w:val="s0"/>
          <w:color w:val="auto"/>
          <w:sz w:val="22"/>
          <w:szCs w:val="22"/>
          <w:lang w:val="ru-RU"/>
        </w:rPr>
      </w:pP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ұстауды</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w:t>
      </w:r>
      <w:proofErr w:type="spellEnd"/>
      <w:r>
        <w:rPr>
          <w:color w:val="auto"/>
          <w:sz w:val="22"/>
          <w:szCs w:val="22"/>
          <w:lang w:val="ru-RU"/>
        </w:rPr>
        <w:t xml:space="preserve"> </w:t>
      </w:r>
      <w:proofErr w:type="spellStart"/>
      <w:r>
        <w:rPr>
          <w:color w:val="auto"/>
          <w:sz w:val="22"/>
          <w:szCs w:val="22"/>
          <w:lang w:val="ru-RU"/>
        </w:rPr>
        <w:t>эмитенттің</w:t>
      </w:r>
      <w:proofErr w:type="spellEnd"/>
      <w:r>
        <w:rPr>
          <w:color w:val="auto"/>
          <w:sz w:val="22"/>
          <w:szCs w:val="22"/>
          <w:lang w:val="ru-RU"/>
        </w:rPr>
        <w:t xml:space="preserve"> </w:t>
      </w:r>
      <w:proofErr w:type="spellStart"/>
      <w:r>
        <w:rPr>
          <w:color w:val="auto"/>
          <w:sz w:val="22"/>
          <w:szCs w:val="22"/>
          <w:lang w:val="ru-RU"/>
        </w:rPr>
        <w:t>эмиссиялық</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қағаздары</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міндеттемелері</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қағаздармен</w:t>
      </w:r>
      <w:proofErr w:type="spellEnd"/>
      <w:r>
        <w:rPr>
          <w:color w:val="auto"/>
          <w:sz w:val="22"/>
          <w:szCs w:val="22"/>
          <w:lang w:val="ru-RU"/>
        </w:rPr>
        <w:t>/</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ету</w:t>
      </w:r>
      <w:proofErr w:type="spellEnd"/>
      <w:r>
        <w:rPr>
          <w:color w:val="auto"/>
          <w:sz w:val="22"/>
          <w:szCs w:val="22"/>
          <w:lang w:val="ru-RU"/>
        </w:rPr>
        <w:t xml:space="preserve"> </w:t>
      </w:r>
      <w:proofErr w:type="spellStart"/>
      <w:r>
        <w:rPr>
          <w:color w:val="auto"/>
          <w:sz w:val="22"/>
          <w:szCs w:val="22"/>
          <w:lang w:val="ru-RU"/>
        </w:rPr>
        <w:t>құқықтарымен</w:t>
      </w:r>
      <w:proofErr w:type="spellEnd"/>
      <w:r>
        <w:rPr>
          <w:color w:val="auto"/>
          <w:sz w:val="22"/>
          <w:szCs w:val="22"/>
          <w:lang w:val="ru-RU"/>
        </w:rPr>
        <w:t xml:space="preserve"> </w:t>
      </w:r>
      <w:proofErr w:type="spellStart"/>
      <w:r>
        <w:rPr>
          <w:color w:val="auto"/>
          <w:sz w:val="22"/>
          <w:szCs w:val="22"/>
          <w:lang w:val="ru-RU"/>
        </w:rPr>
        <w:t>мәмілелерді</w:t>
      </w:r>
      <w:proofErr w:type="spellEnd"/>
      <w:r>
        <w:rPr>
          <w:color w:val="auto"/>
          <w:sz w:val="22"/>
          <w:szCs w:val="22"/>
          <w:lang w:val="ru-RU"/>
        </w:rPr>
        <w:t xml:space="preserve"> </w:t>
      </w:r>
      <w:proofErr w:type="spellStart"/>
      <w:r>
        <w:rPr>
          <w:color w:val="auto"/>
          <w:sz w:val="22"/>
          <w:szCs w:val="22"/>
          <w:lang w:val="ru-RU"/>
        </w:rPr>
        <w:t>тіркеу</w:t>
      </w:r>
      <w:proofErr w:type="spellEnd"/>
      <w:r>
        <w:rPr>
          <w:color w:val="auto"/>
          <w:sz w:val="22"/>
          <w:szCs w:val="22"/>
          <w:lang w:val="ru-RU"/>
        </w:rPr>
        <w:t xml:space="preserve">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түрде</w:t>
      </w:r>
      <w:proofErr w:type="spellEnd"/>
      <w:r>
        <w:rPr>
          <w:color w:val="auto"/>
          <w:sz w:val="22"/>
          <w:szCs w:val="22"/>
          <w:lang w:val="ru-RU"/>
        </w:rPr>
        <w:t xml:space="preserve"> </w:t>
      </w:r>
      <w:proofErr w:type="spellStart"/>
      <w:r>
        <w:rPr>
          <w:color w:val="auto"/>
          <w:sz w:val="22"/>
          <w:szCs w:val="22"/>
          <w:lang w:val="ru-RU"/>
        </w:rPr>
        <w:t>ресімделген</w:t>
      </w:r>
      <w:proofErr w:type="spellEnd"/>
      <w:r>
        <w:rPr>
          <w:color w:val="auto"/>
          <w:sz w:val="22"/>
          <w:szCs w:val="22"/>
          <w:lang w:val="ru-RU"/>
        </w:rPr>
        <w:t xml:space="preserve"> </w:t>
      </w:r>
      <w:proofErr w:type="spellStart"/>
      <w:r>
        <w:rPr>
          <w:color w:val="auto"/>
          <w:sz w:val="22"/>
          <w:szCs w:val="22"/>
          <w:lang w:val="ru-RU"/>
        </w:rPr>
        <w:t>бұйрық</w:t>
      </w:r>
      <w:proofErr w:type="spellEnd"/>
      <w:r>
        <w:rPr>
          <w:color w:val="auto"/>
          <w:sz w:val="22"/>
          <w:szCs w:val="22"/>
          <w:lang w:val="ru-RU"/>
        </w:rPr>
        <w:t xml:space="preserve"> </w:t>
      </w:r>
      <w:proofErr w:type="spellStart"/>
      <w:r>
        <w:rPr>
          <w:color w:val="auto"/>
          <w:sz w:val="22"/>
          <w:szCs w:val="22"/>
          <w:lang w:val="ru-RU"/>
        </w:rPr>
        <w:t>негізінде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шотында</w:t>
      </w:r>
      <w:proofErr w:type="spellEnd"/>
      <w:r>
        <w:rPr>
          <w:color w:val="auto"/>
          <w:sz w:val="22"/>
          <w:szCs w:val="22"/>
          <w:lang w:val="ru-RU"/>
        </w:rPr>
        <w:t xml:space="preserve">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операцияларды</w:t>
      </w:r>
      <w:proofErr w:type="spellEnd"/>
      <w:r>
        <w:rPr>
          <w:color w:val="auto"/>
          <w:sz w:val="22"/>
          <w:szCs w:val="22"/>
          <w:lang w:val="ru-RU"/>
        </w:rPr>
        <w:t xml:space="preserve"> </w:t>
      </w:r>
      <w:proofErr w:type="spellStart"/>
      <w:r>
        <w:rPr>
          <w:color w:val="auto"/>
          <w:sz w:val="22"/>
          <w:szCs w:val="22"/>
          <w:lang w:val="ru-RU"/>
        </w:rPr>
        <w:t>жүргізу</w:t>
      </w:r>
      <w:proofErr w:type="spellEnd"/>
      <w:r>
        <w:rPr>
          <w:color w:val="auto"/>
          <w:sz w:val="22"/>
          <w:szCs w:val="22"/>
          <w:lang w:val="ru-RU"/>
        </w:rPr>
        <w:t xml:space="preserve"> </w:t>
      </w:r>
      <w:proofErr w:type="spellStart"/>
      <w:r>
        <w:rPr>
          <w:color w:val="auto"/>
          <w:sz w:val="22"/>
          <w:szCs w:val="22"/>
          <w:lang w:val="ru-RU"/>
        </w:rPr>
        <w:t>арқылы</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асырылады</w:t>
      </w:r>
      <w:proofErr w:type="spellEnd"/>
      <w:r>
        <w:rPr>
          <w:color w:val="auto"/>
          <w:sz w:val="22"/>
          <w:szCs w:val="22"/>
          <w:lang w:val="ru-RU"/>
        </w:rPr>
        <w:t>.</w:t>
      </w:r>
    </w:p>
    <w:p w14:paraId="6D18A7FF" w14:textId="77777777" w:rsidR="003621C5" w:rsidRDefault="00761F15">
      <w:pPr>
        <w:pStyle w:val="aa"/>
        <w:ind w:firstLine="720"/>
        <w:jc w:val="both"/>
        <w:rPr>
          <w:b/>
          <w:color w:val="auto"/>
          <w:sz w:val="22"/>
          <w:szCs w:val="22"/>
          <w:lang w:val="ru-RU"/>
        </w:rPr>
      </w:pPr>
      <w:proofErr w:type="spellStart"/>
      <w:r>
        <w:rPr>
          <w:rStyle w:val="s0"/>
          <w:color w:val="auto"/>
          <w:sz w:val="22"/>
          <w:szCs w:val="22"/>
          <w:lang w:val="ru-RU"/>
        </w:rPr>
        <w:t>Клиенттің</w:t>
      </w:r>
      <w:proofErr w:type="spellEnd"/>
      <w:r>
        <w:rPr>
          <w:rStyle w:val="s0"/>
          <w:color w:val="auto"/>
          <w:sz w:val="22"/>
          <w:szCs w:val="22"/>
          <w:lang w:val="ru-RU"/>
        </w:rPr>
        <w:t xml:space="preserve"> </w:t>
      </w:r>
      <w:proofErr w:type="spellStart"/>
      <w:r>
        <w:rPr>
          <w:rStyle w:val="s0"/>
          <w:color w:val="auto"/>
          <w:sz w:val="22"/>
          <w:szCs w:val="22"/>
          <w:lang w:val="ru-RU"/>
        </w:rPr>
        <w:t>бұйрығын</w:t>
      </w:r>
      <w:proofErr w:type="spellEnd"/>
      <w:r>
        <w:rPr>
          <w:rStyle w:val="s0"/>
          <w:color w:val="auto"/>
          <w:sz w:val="22"/>
          <w:szCs w:val="22"/>
          <w:lang w:val="ru-RU"/>
        </w:rPr>
        <w:t>/</w:t>
      </w:r>
      <w:proofErr w:type="spellStart"/>
      <w:r>
        <w:rPr>
          <w:rStyle w:val="s0"/>
          <w:color w:val="auto"/>
          <w:sz w:val="22"/>
          <w:szCs w:val="22"/>
          <w:lang w:val="ru-RU"/>
        </w:rPr>
        <w:t>өкімін</w:t>
      </w:r>
      <w:proofErr w:type="spellEnd"/>
      <w:r>
        <w:rPr>
          <w:rStyle w:val="s0"/>
          <w:color w:val="auto"/>
          <w:sz w:val="22"/>
          <w:szCs w:val="22"/>
          <w:lang w:val="ru-RU"/>
        </w:rPr>
        <w:t xml:space="preserve"> </w:t>
      </w:r>
      <w:proofErr w:type="spellStart"/>
      <w:r>
        <w:rPr>
          <w:rStyle w:val="s0"/>
          <w:color w:val="auto"/>
          <w:sz w:val="22"/>
          <w:szCs w:val="22"/>
          <w:lang w:val="ru-RU"/>
        </w:rPr>
        <w:t>алғаннан</w:t>
      </w:r>
      <w:proofErr w:type="spellEnd"/>
      <w:r>
        <w:rPr>
          <w:rStyle w:val="s0"/>
          <w:color w:val="auto"/>
          <w:sz w:val="22"/>
          <w:szCs w:val="22"/>
          <w:lang w:val="ru-RU"/>
        </w:rPr>
        <w:t xml:space="preserve"> </w:t>
      </w:r>
      <w:proofErr w:type="spellStart"/>
      <w:r>
        <w:rPr>
          <w:rStyle w:val="s0"/>
          <w:color w:val="auto"/>
          <w:sz w:val="22"/>
          <w:szCs w:val="22"/>
          <w:lang w:val="ru-RU"/>
        </w:rPr>
        <w:t>кейін</w:t>
      </w:r>
      <w:proofErr w:type="spellEnd"/>
      <w:r>
        <w:rPr>
          <w:rStyle w:val="s0"/>
          <w:color w:val="auto"/>
          <w:sz w:val="22"/>
          <w:szCs w:val="22"/>
          <w:lang w:val="ru-RU"/>
        </w:rPr>
        <w:t xml:space="preserve"> Брокер </w:t>
      </w:r>
      <w:r>
        <w:rPr>
          <w:color w:val="auto"/>
          <w:sz w:val="22"/>
          <w:szCs w:val="22"/>
          <w:lang w:val="ru-RU"/>
        </w:rPr>
        <w:t>/</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бұйрығына</w:t>
      </w:r>
      <w:proofErr w:type="spellEnd"/>
      <w:r>
        <w:rPr>
          <w:color w:val="auto"/>
          <w:sz w:val="22"/>
          <w:szCs w:val="22"/>
          <w:lang w:val="ru-RU"/>
        </w:rPr>
        <w:t>/</w:t>
      </w:r>
      <w:proofErr w:type="spellStart"/>
      <w:r>
        <w:rPr>
          <w:color w:val="auto"/>
          <w:sz w:val="22"/>
          <w:szCs w:val="22"/>
          <w:lang w:val="ru-RU"/>
        </w:rPr>
        <w:t>өкіміне</w:t>
      </w:r>
      <w:proofErr w:type="spellEnd"/>
      <w:r>
        <w:rPr>
          <w:color w:val="auto"/>
          <w:sz w:val="22"/>
          <w:szCs w:val="22"/>
          <w:lang w:val="ru-RU"/>
        </w:rPr>
        <w:t xml:space="preserve"> </w:t>
      </w:r>
      <w:proofErr w:type="spellStart"/>
      <w:r>
        <w:rPr>
          <w:color w:val="auto"/>
          <w:sz w:val="22"/>
          <w:szCs w:val="22"/>
          <w:lang w:val="ru-RU"/>
        </w:rPr>
        <w:t>қол</w:t>
      </w:r>
      <w:proofErr w:type="spellEnd"/>
      <w:r>
        <w:rPr>
          <w:color w:val="auto"/>
          <w:sz w:val="22"/>
          <w:szCs w:val="22"/>
          <w:lang w:val="ru-RU"/>
        </w:rPr>
        <w:t xml:space="preserve"> </w:t>
      </w:r>
      <w:proofErr w:type="spellStart"/>
      <w:r>
        <w:rPr>
          <w:color w:val="auto"/>
          <w:sz w:val="22"/>
          <w:szCs w:val="22"/>
          <w:lang w:val="ru-RU"/>
        </w:rPr>
        <w:t>қойған</w:t>
      </w:r>
      <w:proofErr w:type="spellEnd"/>
      <w:r>
        <w:rPr>
          <w:color w:val="auto"/>
          <w:sz w:val="22"/>
          <w:szCs w:val="22"/>
          <w:lang w:val="ru-RU"/>
        </w:rPr>
        <w:t xml:space="preserve"> </w:t>
      </w:r>
      <w:proofErr w:type="spellStart"/>
      <w:r>
        <w:rPr>
          <w:color w:val="auto"/>
          <w:sz w:val="22"/>
          <w:szCs w:val="22"/>
          <w:lang w:val="ru-RU"/>
        </w:rPr>
        <w:t>тұлға</w:t>
      </w:r>
      <w:proofErr w:type="spellEnd"/>
      <w:r>
        <w:rPr>
          <w:color w:val="auto"/>
          <w:sz w:val="22"/>
          <w:szCs w:val="22"/>
          <w:lang w:val="ru-RU"/>
        </w:rPr>
        <w:t>(лар)</w:t>
      </w:r>
      <w:proofErr w:type="spellStart"/>
      <w:r>
        <w:rPr>
          <w:color w:val="auto"/>
          <w:sz w:val="22"/>
          <w:szCs w:val="22"/>
          <w:lang w:val="ru-RU"/>
        </w:rPr>
        <w:t>дың</w:t>
      </w:r>
      <w:proofErr w:type="spellEnd"/>
      <w:r>
        <w:rPr>
          <w:color w:val="auto"/>
          <w:sz w:val="22"/>
          <w:szCs w:val="22"/>
          <w:lang w:val="ru-RU"/>
        </w:rPr>
        <w:t xml:space="preserve"> </w:t>
      </w:r>
      <w:proofErr w:type="spellStart"/>
      <w:r>
        <w:rPr>
          <w:rStyle w:val="s0"/>
          <w:color w:val="auto"/>
          <w:sz w:val="22"/>
          <w:szCs w:val="22"/>
          <w:lang w:val="ru-RU"/>
        </w:rPr>
        <w:t>өкілеттігін</w:t>
      </w:r>
      <w:proofErr w:type="spellEnd"/>
      <w:r>
        <w:rPr>
          <w:rStyle w:val="s0"/>
          <w:color w:val="auto"/>
          <w:sz w:val="22"/>
          <w:szCs w:val="22"/>
          <w:lang w:val="ru-RU"/>
        </w:rPr>
        <w:t xml:space="preserve"> </w:t>
      </w:r>
      <w:proofErr w:type="spellStart"/>
      <w:proofErr w:type="gramStart"/>
      <w:r>
        <w:rPr>
          <w:rStyle w:val="s0"/>
          <w:color w:val="auto"/>
          <w:sz w:val="22"/>
          <w:szCs w:val="22"/>
          <w:lang w:val="ru-RU"/>
        </w:rPr>
        <w:t>тексереді</w:t>
      </w:r>
      <w:proofErr w:type="spellEnd"/>
      <w:r>
        <w:rPr>
          <w:rStyle w:val="s0"/>
          <w:color w:val="auto"/>
          <w:sz w:val="22"/>
          <w:szCs w:val="22"/>
          <w:lang w:val="ru-RU"/>
        </w:rPr>
        <w:t xml:space="preserve"> ,</w:t>
      </w:r>
      <w:proofErr w:type="gramEnd"/>
      <w:r>
        <w:rPr>
          <w:rStyle w:val="s0"/>
          <w:color w:val="auto"/>
          <w:sz w:val="22"/>
          <w:szCs w:val="22"/>
          <w:lang w:val="ru-RU"/>
        </w:rPr>
        <w:t xml:space="preserve"> </w:t>
      </w:r>
      <w:proofErr w:type="spellStart"/>
      <w:r>
        <w:rPr>
          <w:rStyle w:val="s0"/>
          <w:color w:val="auto"/>
          <w:sz w:val="22"/>
          <w:szCs w:val="22"/>
          <w:lang w:val="ru-RU"/>
        </w:rPr>
        <w:t>Клиенттің</w:t>
      </w:r>
      <w:proofErr w:type="spellEnd"/>
      <w:r>
        <w:rPr>
          <w:rStyle w:val="s0"/>
          <w:color w:val="auto"/>
          <w:sz w:val="22"/>
          <w:szCs w:val="22"/>
          <w:lang w:val="ru-RU"/>
        </w:rPr>
        <w:t xml:space="preserve"> </w:t>
      </w:r>
      <w:proofErr w:type="spellStart"/>
      <w:r>
        <w:rPr>
          <w:rStyle w:val="s0"/>
          <w:color w:val="auto"/>
          <w:sz w:val="22"/>
          <w:szCs w:val="22"/>
          <w:lang w:val="ru-RU"/>
        </w:rPr>
        <w:t>бұйрығына</w:t>
      </w:r>
      <w:proofErr w:type="spellEnd"/>
      <w:r>
        <w:rPr>
          <w:rStyle w:val="s0"/>
          <w:color w:val="auto"/>
          <w:sz w:val="22"/>
          <w:szCs w:val="22"/>
          <w:lang w:val="ru-RU"/>
        </w:rPr>
        <w:t>/</w:t>
      </w:r>
      <w:proofErr w:type="spellStart"/>
      <w:r>
        <w:rPr>
          <w:rStyle w:val="s0"/>
          <w:color w:val="auto"/>
          <w:sz w:val="22"/>
          <w:szCs w:val="22"/>
          <w:lang w:val="ru-RU"/>
        </w:rPr>
        <w:t>өкіміне</w:t>
      </w:r>
      <w:proofErr w:type="spellEnd"/>
      <w:r>
        <w:rPr>
          <w:rStyle w:val="s0"/>
          <w:color w:val="auto"/>
          <w:sz w:val="22"/>
          <w:szCs w:val="22"/>
          <w:lang w:val="ru-RU"/>
        </w:rPr>
        <w:t xml:space="preserve"> ЭЦҚ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қолтаңбаны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мөрді</w:t>
      </w:r>
      <w:proofErr w:type="spellEnd"/>
      <w:r>
        <w:rPr>
          <w:color w:val="auto"/>
          <w:sz w:val="22"/>
          <w:szCs w:val="22"/>
          <w:lang w:val="ru-RU"/>
        </w:rPr>
        <w:t xml:space="preserve"> (бар </w:t>
      </w:r>
      <w:proofErr w:type="spellStart"/>
      <w:r>
        <w:rPr>
          <w:color w:val="auto"/>
          <w:sz w:val="22"/>
          <w:szCs w:val="22"/>
          <w:lang w:val="ru-RU"/>
        </w:rPr>
        <w:t>болса</w:t>
      </w:r>
      <w:proofErr w:type="spellEnd"/>
      <w:r>
        <w:rPr>
          <w:color w:val="auto"/>
          <w:sz w:val="22"/>
          <w:szCs w:val="22"/>
          <w:lang w:val="ru-RU"/>
        </w:rPr>
        <w:t xml:space="preserve">) </w:t>
      </w:r>
      <w:proofErr w:type="spellStart"/>
      <w:r>
        <w:rPr>
          <w:color w:val="auto"/>
          <w:sz w:val="22"/>
          <w:szCs w:val="22"/>
          <w:lang w:val="ru-RU"/>
        </w:rPr>
        <w:t>тексереді</w:t>
      </w:r>
      <w:proofErr w:type="spellEnd"/>
      <w:r>
        <w:rPr>
          <w:color w:val="auto"/>
          <w:sz w:val="22"/>
          <w:szCs w:val="22"/>
          <w:lang w:val="ru-RU"/>
        </w:rPr>
        <w:t xml:space="preserve">. </w:t>
      </w:r>
      <w:proofErr w:type="spellStart"/>
      <w:r>
        <w:rPr>
          <w:color w:val="auto"/>
          <w:sz w:val="22"/>
          <w:szCs w:val="22"/>
          <w:lang w:val="ru-RU"/>
        </w:rPr>
        <w:t>қағаз</w:t>
      </w:r>
      <w:proofErr w:type="spellEnd"/>
      <w:r>
        <w:rPr>
          <w:color w:val="auto"/>
          <w:sz w:val="22"/>
          <w:szCs w:val="22"/>
          <w:lang w:val="ru-RU"/>
        </w:rPr>
        <w:t xml:space="preserve"> </w:t>
      </w:r>
      <w:proofErr w:type="spellStart"/>
      <w:r>
        <w:rPr>
          <w:color w:val="auto"/>
          <w:sz w:val="22"/>
          <w:szCs w:val="22"/>
          <w:lang w:val="ru-RU"/>
        </w:rPr>
        <w:t>жеткізгіштегі</w:t>
      </w:r>
      <w:proofErr w:type="spellEnd"/>
      <w:r>
        <w:rPr>
          <w:color w:val="auto"/>
          <w:sz w:val="22"/>
          <w:szCs w:val="22"/>
          <w:lang w:val="ru-RU"/>
        </w:rPr>
        <w:t xml:space="preserve">) клиент </w:t>
      </w:r>
      <w:proofErr w:type="spellStart"/>
      <w:r>
        <w:rPr>
          <w:color w:val="auto"/>
          <w:sz w:val="22"/>
          <w:szCs w:val="22"/>
          <w:lang w:val="ru-RU"/>
        </w:rPr>
        <w:t>ұсынатын</w:t>
      </w:r>
      <w:proofErr w:type="spellEnd"/>
      <w:r>
        <w:rPr>
          <w:color w:val="auto"/>
          <w:sz w:val="22"/>
          <w:szCs w:val="22"/>
          <w:lang w:val="ru-RU"/>
        </w:rPr>
        <w:t xml:space="preserve"> </w:t>
      </w:r>
      <w:proofErr w:type="spellStart"/>
      <w:r>
        <w:rPr>
          <w:color w:val="auto"/>
          <w:sz w:val="22"/>
          <w:szCs w:val="22"/>
          <w:lang w:val="ru-RU"/>
        </w:rPr>
        <w:t>қолтаңба</w:t>
      </w:r>
      <w:proofErr w:type="spellEnd"/>
      <w:r>
        <w:rPr>
          <w:color w:val="auto"/>
          <w:sz w:val="22"/>
          <w:szCs w:val="22"/>
          <w:lang w:val="ru-RU"/>
        </w:rPr>
        <w:t xml:space="preserve">(лар) </w:t>
      </w:r>
      <w:proofErr w:type="spellStart"/>
      <w:r>
        <w:rPr>
          <w:color w:val="auto"/>
          <w:sz w:val="22"/>
          <w:szCs w:val="22"/>
          <w:lang w:val="ru-RU"/>
        </w:rPr>
        <w:t>үлгісі</w:t>
      </w:r>
      <w:proofErr w:type="spellEnd"/>
      <w:r>
        <w:rPr>
          <w:color w:val="auto"/>
          <w:sz w:val="22"/>
          <w:szCs w:val="22"/>
          <w:lang w:val="ru-RU"/>
        </w:rPr>
        <w:t xml:space="preserve"> мен </w:t>
      </w:r>
      <w:proofErr w:type="spellStart"/>
      <w:r>
        <w:rPr>
          <w:color w:val="auto"/>
          <w:sz w:val="22"/>
          <w:szCs w:val="22"/>
          <w:lang w:val="ru-RU"/>
        </w:rPr>
        <w:t>мөр</w:t>
      </w:r>
      <w:proofErr w:type="spellEnd"/>
      <w:r>
        <w:rPr>
          <w:color w:val="auto"/>
          <w:sz w:val="22"/>
          <w:szCs w:val="22"/>
          <w:lang w:val="ru-RU"/>
        </w:rPr>
        <w:t xml:space="preserve"> </w:t>
      </w:r>
      <w:proofErr w:type="spellStart"/>
      <w:r>
        <w:rPr>
          <w:color w:val="auto"/>
          <w:sz w:val="22"/>
          <w:szCs w:val="22"/>
          <w:lang w:val="ru-RU"/>
        </w:rPr>
        <w:t>таңбасының</w:t>
      </w:r>
      <w:proofErr w:type="spellEnd"/>
      <w:r>
        <w:rPr>
          <w:color w:val="auto"/>
          <w:sz w:val="22"/>
          <w:szCs w:val="22"/>
          <w:lang w:val="ru-RU"/>
        </w:rPr>
        <w:t xml:space="preserve"> (бар </w:t>
      </w:r>
      <w:proofErr w:type="spellStart"/>
      <w:r>
        <w:rPr>
          <w:color w:val="auto"/>
          <w:sz w:val="22"/>
          <w:szCs w:val="22"/>
          <w:lang w:val="ru-RU"/>
        </w:rPr>
        <w:t>болса</w:t>
      </w:r>
      <w:proofErr w:type="spellEnd"/>
      <w:r>
        <w:rPr>
          <w:color w:val="auto"/>
          <w:sz w:val="22"/>
          <w:szCs w:val="22"/>
          <w:lang w:val="ru-RU"/>
        </w:rPr>
        <w:t xml:space="preserve">) </w:t>
      </w:r>
      <w:proofErr w:type="spellStart"/>
      <w:r>
        <w:rPr>
          <w:color w:val="auto"/>
          <w:sz w:val="22"/>
          <w:szCs w:val="22"/>
          <w:lang w:val="ru-RU"/>
        </w:rPr>
        <w:t>карточкадағы</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тұлғаның</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өкілінің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басын</w:t>
      </w:r>
      <w:proofErr w:type="spellEnd"/>
      <w:r>
        <w:rPr>
          <w:color w:val="auto"/>
          <w:sz w:val="22"/>
          <w:szCs w:val="22"/>
          <w:lang w:val="ru-RU"/>
        </w:rPr>
        <w:t xml:space="preserve"> </w:t>
      </w:r>
      <w:proofErr w:type="spellStart"/>
      <w:r>
        <w:rPr>
          <w:color w:val="auto"/>
          <w:sz w:val="22"/>
          <w:szCs w:val="22"/>
          <w:lang w:val="ru-RU"/>
        </w:rPr>
        <w:t>куәландыратын</w:t>
      </w:r>
      <w:proofErr w:type="spellEnd"/>
      <w:r>
        <w:rPr>
          <w:color w:val="auto"/>
          <w:sz w:val="22"/>
          <w:szCs w:val="22"/>
          <w:lang w:val="ru-RU"/>
        </w:rPr>
        <w:t xml:space="preserve"> </w:t>
      </w:r>
      <w:proofErr w:type="spellStart"/>
      <w:r>
        <w:rPr>
          <w:color w:val="auto"/>
          <w:sz w:val="22"/>
          <w:szCs w:val="22"/>
          <w:lang w:val="ru-RU"/>
        </w:rPr>
        <w:t>құжаттың</w:t>
      </w:r>
      <w:proofErr w:type="spellEnd"/>
      <w:r>
        <w:rPr>
          <w:color w:val="auto"/>
          <w:sz w:val="22"/>
          <w:szCs w:val="22"/>
          <w:lang w:val="ru-RU"/>
        </w:rPr>
        <w:t xml:space="preserve"> </w:t>
      </w:r>
      <w:proofErr w:type="spellStart"/>
      <w:r>
        <w:rPr>
          <w:color w:val="auto"/>
          <w:sz w:val="22"/>
          <w:szCs w:val="22"/>
          <w:lang w:val="ru-RU"/>
        </w:rPr>
        <w:t>үлгілеріне</w:t>
      </w:r>
      <w:proofErr w:type="spellEnd"/>
      <w:r>
        <w:rPr>
          <w:color w:val="auto"/>
          <w:sz w:val="22"/>
          <w:szCs w:val="22"/>
          <w:lang w:val="ru-RU"/>
        </w:rPr>
        <w:t xml:space="preserve"> </w:t>
      </w:r>
      <w:proofErr w:type="spellStart"/>
      <w:r>
        <w:rPr>
          <w:color w:val="auto"/>
          <w:sz w:val="22"/>
          <w:szCs w:val="22"/>
          <w:lang w:val="ru-RU"/>
        </w:rPr>
        <w:t>сәйкестігіне</w:t>
      </w:r>
      <w:proofErr w:type="spellEnd"/>
      <w:r>
        <w:rPr>
          <w:color w:val="auto"/>
          <w:sz w:val="22"/>
          <w:szCs w:val="22"/>
          <w:lang w:val="ru-RU"/>
        </w:rPr>
        <w:t>.</w:t>
      </w:r>
    </w:p>
    <w:p w14:paraId="65F1CC8F" w14:textId="77777777" w:rsidR="003621C5" w:rsidRDefault="00761F15">
      <w:pPr>
        <w:ind w:left="709" w:firstLine="11"/>
        <w:jc w:val="both"/>
        <w:rPr>
          <w:color w:val="auto"/>
          <w:sz w:val="22"/>
          <w:szCs w:val="22"/>
          <w:lang w:val="ru-RU"/>
        </w:rPr>
      </w:pPr>
      <w:proofErr w:type="spellStart"/>
      <w:r>
        <w:rPr>
          <w:rStyle w:val="s0"/>
          <w:color w:val="auto"/>
          <w:sz w:val="22"/>
          <w:szCs w:val="22"/>
          <w:lang w:val="ru-RU"/>
        </w:rPr>
        <w:t>Клиенттің</w:t>
      </w:r>
      <w:proofErr w:type="spellEnd"/>
      <w:r>
        <w:rPr>
          <w:rStyle w:val="s0"/>
          <w:color w:val="auto"/>
          <w:sz w:val="22"/>
          <w:szCs w:val="22"/>
          <w:lang w:val="ru-RU"/>
        </w:rPr>
        <w:t xml:space="preserve"> </w:t>
      </w:r>
      <w:proofErr w:type="spellStart"/>
      <w:r>
        <w:rPr>
          <w:rStyle w:val="s0"/>
          <w:color w:val="auto"/>
          <w:sz w:val="22"/>
          <w:szCs w:val="22"/>
          <w:lang w:val="ru-RU"/>
        </w:rPr>
        <w:t>тапсырысын</w:t>
      </w:r>
      <w:proofErr w:type="spellEnd"/>
      <w:r>
        <w:rPr>
          <w:rStyle w:val="s0"/>
          <w:color w:val="auto"/>
          <w:sz w:val="22"/>
          <w:szCs w:val="22"/>
          <w:lang w:val="ru-RU"/>
        </w:rPr>
        <w:t>/</w:t>
      </w:r>
      <w:proofErr w:type="spellStart"/>
      <w:r>
        <w:rPr>
          <w:rStyle w:val="s0"/>
          <w:color w:val="auto"/>
          <w:sz w:val="22"/>
          <w:szCs w:val="22"/>
          <w:lang w:val="ru-RU"/>
        </w:rPr>
        <w:t>тапсырмасын</w:t>
      </w:r>
      <w:proofErr w:type="spellEnd"/>
      <w:r>
        <w:rPr>
          <w:rStyle w:val="s0"/>
          <w:color w:val="auto"/>
          <w:sz w:val="22"/>
          <w:szCs w:val="22"/>
          <w:lang w:val="ru-RU"/>
        </w:rPr>
        <w:t xml:space="preserve"> </w:t>
      </w:r>
      <w:proofErr w:type="spellStart"/>
      <w:r>
        <w:rPr>
          <w:sz w:val="22"/>
          <w:szCs w:val="22"/>
          <w:lang w:val="ru-RU"/>
        </w:rPr>
        <w:t>қабылдау</w:t>
      </w:r>
      <w:proofErr w:type="spellEnd"/>
      <w:r>
        <w:rPr>
          <w:sz w:val="22"/>
          <w:szCs w:val="22"/>
          <w:lang w:val="ru-RU"/>
        </w:rPr>
        <w:t xml:space="preserve"> Клиент </w:t>
      </w:r>
      <w:proofErr w:type="spellStart"/>
      <w:r>
        <w:rPr>
          <w:sz w:val="22"/>
          <w:szCs w:val="22"/>
          <w:lang w:val="ru-RU"/>
        </w:rPr>
        <w:t>тапсырысының</w:t>
      </w:r>
      <w:proofErr w:type="spellEnd"/>
      <w:r>
        <w:rPr>
          <w:sz w:val="22"/>
          <w:szCs w:val="22"/>
          <w:lang w:val="ru-RU"/>
        </w:rPr>
        <w:t xml:space="preserve"> </w:t>
      </w:r>
      <w:r>
        <w:rPr>
          <w:rStyle w:val="s0"/>
          <w:color w:val="auto"/>
          <w:sz w:val="22"/>
          <w:szCs w:val="22"/>
          <w:lang w:val="ru-RU"/>
        </w:rPr>
        <w:t>/</w:t>
      </w:r>
      <w:proofErr w:type="spellStart"/>
      <w:r>
        <w:rPr>
          <w:rStyle w:val="s0"/>
          <w:color w:val="auto"/>
          <w:sz w:val="22"/>
          <w:szCs w:val="22"/>
          <w:lang w:val="ru-RU"/>
        </w:rPr>
        <w:t>тапсырыстың</w:t>
      </w:r>
      <w:proofErr w:type="spellEnd"/>
      <w:r>
        <w:rPr>
          <w:rStyle w:val="s0"/>
          <w:color w:val="auto"/>
          <w:sz w:val="22"/>
          <w:szCs w:val="22"/>
          <w:lang w:val="ru-RU"/>
        </w:rPr>
        <w:t xml:space="preserve"> </w:t>
      </w:r>
      <w:proofErr w:type="spellStart"/>
      <w:r>
        <w:rPr>
          <w:sz w:val="22"/>
          <w:szCs w:val="22"/>
          <w:lang w:val="ru-RU"/>
        </w:rPr>
        <w:t>түпнұсқасында</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тапсырысын</w:t>
      </w:r>
      <w:proofErr w:type="spellEnd"/>
      <w:r>
        <w:rPr>
          <w:sz w:val="22"/>
          <w:szCs w:val="22"/>
          <w:lang w:val="ru-RU"/>
        </w:rPr>
        <w:t xml:space="preserve"> </w:t>
      </w:r>
      <w:r>
        <w:rPr>
          <w:rStyle w:val="s0"/>
          <w:color w:val="auto"/>
          <w:sz w:val="22"/>
          <w:szCs w:val="22"/>
          <w:lang w:val="ru-RU"/>
        </w:rPr>
        <w:t>/</w:t>
      </w:r>
      <w:proofErr w:type="spellStart"/>
      <w:r>
        <w:rPr>
          <w:rStyle w:val="s0"/>
          <w:color w:val="auto"/>
          <w:sz w:val="22"/>
          <w:szCs w:val="22"/>
          <w:lang w:val="ru-RU"/>
        </w:rPr>
        <w:t>тапсырмасын</w:t>
      </w:r>
      <w:proofErr w:type="spellEnd"/>
      <w:r>
        <w:rPr>
          <w:rStyle w:val="s0"/>
          <w:color w:val="auto"/>
          <w:sz w:val="22"/>
          <w:szCs w:val="22"/>
          <w:lang w:val="ru-RU"/>
        </w:rPr>
        <w:t xml:space="preserve"> беру </w:t>
      </w:r>
      <w:proofErr w:type="spellStart"/>
      <w:r>
        <w:rPr>
          <w:rStyle w:val="s0"/>
          <w:color w:val="auto"/>
          <w:sz w:val="22"/>
          <w:szCs w:val="22"/>
          <w:lang w:val="ru-RU"/>
        </w:rPr>
        <w:t>үшін</w:t>
      </w:r>
      <w:proofErr w:type="spellEnd"/>
      <w:r>
        <w:rPr>
          <w:rStyle w:val="s0"/>
          <w:color w:val="auto"/>
          <w:sz w:val="22"/>
          <w:szCs w:val="22"/>
          <w:lang w:val="ru-RU"/>
        </w:rPr>
        <w:t xml:space="preserve"> </w:t>
      </w:r>
      <w:proofErr w:type="spellStart"/>
      <w:r>
        <w:rPr>
          <w:rStyle w:val="s0"/>
          <w:color w:val="auto"/>
          <w:sz w:val="22"/>
          <w:szCs w:val="22"/>
          <w:lang w:val="ru-RU"/>
        </w:rPr>
        <w:t>пайдаланылатын</w:t>
      </w:r>
      <w:proofErr w:type="spellEnd"/>
      <w:r>
        <w:rPr>
          <w:rStyle w:val="s0"/>
          <w:color w:val="auto"/>
          <w:sz w:val="22"/>
          <w:szCs w:val="22"/>
          <w:lang w:val="ru-RU"/>
        </w:rPr>
        <w:t xml:space="preserve"> </w:t>
      </w:r>
      <w:proofErr w:type="spellStart"/>
      <w:r>
        <w:rPr>
          <w:rStyle w:val="s0"/>
          <w:color w:val="auto"/>
          <w:sz w:val="22"/>
          <w:szCs w:val="22"/>
          <w:lang w:val="ru-RU"/>
        </w:rPr>
        <w:t>бағдарламалық</w:t>
      </w:r>
      <w:proofErr w:type="spellEnd"/>
      <w:r>
        <w:rPr>
          <w:rStyle w:val="s0"/>
          <w:color w:val="auto"/>
          <w:sz w:val="22"/>
          <w:szCs w:val="22"/>
          <w:lang w:val="ru-RU"/>
        </w:rPr>
        <w:t xml:space="preserve"> </w:t>
      </w:r>
      <w:proofErr w:type="spellStart"/>
      <w:r>
        <w:rPr>
          <w:rStyle w:val="s0"/>
          <w:color w:val="auto"/>
          <w:sz w:val="22"/>
          <w:szCs w:val="22"/>
          <w:lang w:val="ru-RU"/>
        </w:rPr>
        <w:t>құралда</w:t>
      </w:r>
      <w:proofErr w:type="spellEnd"/>
      <w:r>
        <w:rPr>
          <w:rStyle w:val="s0"/>
          <w:color w:val="auto"/>
          <w:sz w:val="22"/>
          <w:szCs w:val="22"/>
          <w:lang w:val="ru-RU"/>
        </w:rPr>
        <w:t xml:space="preserve"> </w:t>
      </w:r>
      <w:proofErr w:type="spellStart"/>
      <w:r>
        <w:rPr>
          <w:rStyle w:val="s0"/>
          <w:color w:val="auto"/>
          <w:sz w:val="22"/>
          <w:szCs w:val="22"/>
          <w:lang w:val="ru-RU"/>
        </w:rPr>
        <w:t>Брокердің</w:t>
      </w:r>
      <w:proofErr w:type="spellEnd"/>
      <w:r>
        <w:rPr>
          <w:rStyle w:val="s0"/>
          <w:color w:val="auto"/>
          <w:sz w:val="22"/>
          <w:szCs w:val="22"/>
          <w:lang w:val="ru-RU"/>
        </w:rPr>
        <w:t>/</w:t>
      </w:r>
      <w:proofErr w:type="spellStart"/>
      <w:r>
        <w:rPr>
          <w:rStyle w:val="s0"/>
          <w:color w:val="auto"/>
          <w:sz w:val="22"/>
          <w:szCs w:val="22"/>
          <w:lang w:val="ru-RU"/>
        </w:rPr>
        <w:t>номиналдының</w:t>
      </w:r>
      <w:proofErr w:type="spellEnd"/>
      <w:r>
        <w:rPr>
          <w:rStyle w:val="s0"/>
          <w:color w:val="auto"/>
          <w:sz w:val="22"/>
          <w:szCs w:val="22"/>
          <w:lang w:val="ru-RU"/>
        </w:rPr>
        <w:t xml:space="preserve"> </w:t>
      </w:r>
      <w:proofErr w:type="spellStart"/>
      <w:r>
        <w:rPr>
          <w:rStyle w:val="s0"/>
          <w:color w:val="auto"/>
          <w:sz w:val="22"/>
          <w:szCs w:val="22"/>
          <w:lang w:val="ru-RU"/>
        </w:rPr>
        <w:t>тиісті</w:t>
      </w:r>
      <w:proofErr w:type="spellEnd"/>
      <w:r>
        <w:rPr>
          <w:rStyle w:val="s0"/>
          <w:color w:val="auto"/>
          <w:sz w:val="22"/>
          <w:szCs w:val="22"/>
          <w:lang w:val="ru-RU"/>
        </w:rPr>
        <w:t xml:space="preserve"> </w:t>
      </w:r>
      <w:proofErr w:type="spellStart"/>
      <w:r>
        <w:rPr>
          <w:rStyle w:val="s0"/>
          <w:color w:val="auto"/>
          <w:sz w:val="22"/>
          <w:szCs w:val="22"/>
          <w:lang w:val="ru-RU"/>
        </w:rPr>
        <w:t>белгісін</w:t>
      </w:r>
      <w:proofErr w:type="spellEnd"/>
      <w:r>
        <w:rPr>
          <w:rStyle w:val="s0"/>
          <w:color w:val="auto"/>
          <w:sz w:val="22"/>
          <w:szCs w:val="22"/>
          <w:lang w:val="ru-RU"/>
        </w:rPr>
        <w:t xml:space="preserve"> </w:t>
      </w:r>
      <w:proofErr w:type="spellStart"/>
      <w:r>
        <w:rPr>
          <w:rStyle w:val="s0"/>
          <w:color w:val="auto"/>
          <w:sz w:val="22"/>
          <w:szCs w:val="22"/>
          <w:lang w:val="ru-RU"/>
        </w:rPr>
        <w:t>қою</w:t>
      </w:r>
      <w:proofErr w:type="spellEnd"/>
      <w:r>
        <w:rPr>
          <w:rStyle w:val="s0"/>
          <w:color w:val="auto"/>
          <w:sz w:val="22"/>
          <w:szCs w:val="22"/>
          <w:lang w:val="ru-RU"/>
        </w:rPr>
        <w:t xml:space="preserve"> </w:t>
      </w:r>
      <w:proofErr w:type="spellStart"/>
      <w:r>
        <w:rPr>
          <w:rStyle w:val="s0"/>
          <w:color w:val="auto"/>
          <w:sz w:val="22"/>
          <w:szCs w:val="22"/>
          <w:lang w:val="ru-RU"/>
        </w:rPr>
        <w:t>арқылы</w:t>
      </w:r>
      <w:proofErr w:type="spellEnd"/>
      <w:r>
        <w:rPr>
          <w:rStyle w:val="s0"/>
          <w:color w:val="auto"/>
          <w:sz w:val="22"/>
          <w:szCs w:val="22"/>
          <w:lang w:val="ru-RU"/>
        </w:rPr>
        <w:t xml:space="preserve"> </w:t>
      </w:r>
      <w:proofErr w:type="spellStart"/>
      <w:proofErr w:type="gramStart"/>
      <w:r>
        <w:rPr>
          <w:rStyle w:val="s0"/>
          <w:color w:val="auto"/>
          <w:sz w:val="22"/>
          <w:szCs w:val="22"/>
          <w:lang w:val="ru-RU"/>
        </w:rPr>
        <w:t>расталады</w:t>
      </w:r>
      <w:proofErr w:type="spellEnd"/>
      <w:r>
        <w:rPr>
          <w:rStyle w:val="s0"/>
          <w:color w:val="auto"/>
          <w:sz w:val="22"/>
          <w:szCs w:val="22"/>
          <w:lang w:val="ru-RU"/>
        </w:rPr>
        <w:t xml:space="preserve"> </w:t>
      </w:r>
      <w:r>
        <w:rPr>
          <w:color w:val="auto"/>
          <w:sz w:val="22"/>
          <w:szCs w:val="22"/>
          <w:lang w:val="ru-RU"/>
        </w:rPr>
        <w:t>.</w:t>
      </w:r>
      <w:proofErr w:type="gramEnd"/>
    </w:p>
    <w:p w14:paraId="08416B96" w14:textId="77777777" w:rsidR="003621C5" w:rsidRDefault="00761F15">
      <w:pPr>
        <w:ind w:left="720" w:firstLine="698"/>
        <w:jc w:val="both"/>
        <w:rPr>
          <w:color w:val="auto"/>
          <w:sz w:val="22"/>
          <w:szCs w:val="22"/>
          <w:lang w:val="ru-RU"/>
        </w:rPr>
      </w:pPr>
      <w:bookmarkStart w:id="25" w:name="_Hlk89767864"/>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барлық</w:t>
      </w:r>
      <w:proofErr w:type="spellEnd"/>
      <w:r>
        <w:rPr>
          <w:color w:val="auto"/>
          <w:sz w:val="22"/>
          <w:szCs w:val="22"/>
          <w:lang w:val="ru-RU"/>
        </w:rPr>
        <w:t xml:space="preserve"> </w:t>
      </w:r>
      <w:proofErr w:type="spellStart"/>
      <w:r>
        <w:rPr>
          <w:color w:val="auto"/>
          <w:sz w:val="22"/>
          <w:szCs w:val="22"/>
          <w:lang w:val="ru-RU"/>
        </w:rPr>
        <w:t>тапсырыстары</w:t>
      </w:r>
      <w:proofErr w:type="spellEnd"/>
      <w:r>
        <w:rPr>
          <w:color w:val="auto"/>
          <w:sz w:val="22"/>
          <w:szCs w:val="22"/>
          <w:lang w:val="ru-RU"/>
        </w:rPr>
        <w:t>/</w:t>
      </w:r>
      <w:proofErr w:type="spellStart"/>
      <w:r>
        <w:rPr>
          <w:color w:val="auto"/>
          <w:sz w:val="22"/>
          <w:szCs w:val="22"/>
          <w:lang w:val="ru-RU"/>
        </w:rPr>
        <w:t>тапсырмалары</w:t>
      </w:r>
      <w:proofErr w:type="spellEnd"/>
      <w:r>
        <w:rPr>
          <w:color w:val="auto"/>
          <w:sz w:val="22"/>
          <w:szCs w:val="22"/>
          <w:lang w:val="ru-RU"/>
        </w:rPr>
        <w:t xml:space="preserve">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бухгалтерлік</w:t>
      </w:r>
      <w:proofErr w:type="spellEnd"/>
      <w:r>
        <w:rPr>
          <w:color w:val="auto"/>
          <w:sz w:val="22"/>
          <w:szCs w:val="22"/>
          <w:lang w:val="ru-RU"/>
        </w:rPr>
        <w:t xml:space="preserve"> </w:t>
      </w:r>
      <w:proofErr w:type="spellStart"/>
      <w:r>
        <w:rPr>
          <w:color w:val="auto"/>
          <w:sz w:val="22"/>
          <w:szCs w:val="22"/>
          <w:lang w:val="ru-RU"/>
        </w:rPr>
        <w:t>есеп</w:t>
      </w:r>
      <w:proofErr w:type="spellEnd"/>
      <w:r>
        <w:rPr>
          <w:color w:val="auto"/>
          <w:sz w:val="22"/>
          <w:szCs w:val="22"/>
          <w:lang w:val="ru-RU"/>
        </w:rPr>
        <w:t xml:space="preserve"> </w:t>
      </w:r>
      <w:proofErr w:type="spellStart"/>
      <w:r>
        <w:rPr>
          <w:color w:val="auto"/>
          <w:sz w:val="22"/>
          <w:szCs w:val="22"/>
          <w:lang w:val="ru-RU"/>
        </w:rPr>
        <w:t>жүйесінде</w:t>
      </w:r>
      <w:proofErr w:type="spellEnd"/>
      <w:r>
        <w:rPr>
          <w:color w:val="auto"/>
          <w:sz w:val="22"/>
          <w:szCs w:val="22"/>
          <w:lang w:val="ru-RU"/>
        </w:rPr>
        <w:t xml:space="preserve"> </w:t>
      </w:r>
      <w:proofErr w:type="spellStart"/>
      <w:r>
        <w:rPr>
          <w:color w:val="auto"/>
          <w:sz w:val="22"/>
          <w:szCs w:val="22"/>
          <w:lang w:val="ru-RU"/>
        </w:rPr>
        <w:t>тіркелуге</w:t>
      </w:r>
      <w:proofErr w:type="spellEnd"/>
      <w:r>
        <w:rPr>
          <w:color w:val="auto"/>
          <w:sz w:val="22"/>
          <w:szCs w:val="22"/>
          <w:lang w:val="ru-RU"/>
        </w:rPr>
        <w:t xml:space="preserve"> </w:t>
      </w:r>
      <w:proofErr w:type="spellStart"/>
      <w:r>
        <w:rPr>
          <w:color w:val="auto"/>
          <w:sz w:val="22"/>
          <w:szCs w:val="22"/>
          <w:lang w:val="ru-RU"/>
        </w:rPr>
        <w:t>жатады</w:t>
      </w:r>
      <w:proofErr w:type="spellEnd"/>
      <w:r>
        <w:rPr>
          <w:color w:val="auto"/>
          <w:sz w:val="22"/>
          <w:szCs w:val="22"/>
          <w:lang w:val="ru-RU"/>
        </w:rPr>
        <w:t>.</w:t>
      </w:r>
    </w:p>
    <w:bookmarkEnd w:id="25"/>
    <w:p w14:paraId="50C9009B" w14:textId="77777777" w:rsidR="003621C5" w:rsidRDefault="00761F15">
      <w:pPr>
        <w:ind w:left="709" w:firstLine="709"/>
        <w:jc w:val="both"/>
        <w:rPr>
          <w:color w:val="auto"/>
          <w:sz w:val="22"/>
          <w:szCs w:val="22"/>
          <w:lang w:val="ru-RU"/>
        </w:rPr>
      </w:pPr>
      <w:r>
        <w:rPr>
          <w:sz w:val="22"/>
          <w:szCs w:val="22"/>
          <w:lang w:val="ru-RU"/>
        </w:rPr>
        <w:t xml:space="preserve">Егер </w:t>
      </w:r>
      <w:r>
        <w:rPr>
          <w:rStyle w:val="s0"/>
          <w:color w:val="auto"/>
          <w:sz w:val="22"/>
          <w:szCs w:val="22"/>
          <w:lang w:val="ru-RU"/>
        </w:rPr>
        <w:t xml:space="preserve">Брокер </w:t>
      </w:r>
      <w:r>
        <w:rPr>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color w:val="auto"/>
          <w:sz w:val="22"/>
          <w:szCs w:val="22"/>
          <w:lang w:val="ru-RU"/>
        </w:rPr>
        <w:t xml:space="preserve"> </w:t>
      </w:r>
      <w:proofErr w:type="spellStart"/>
      <w:r>
        <w:rPr>
          <w:color w:val="auto"/>
          <w:sz w:val="22"/>
          <w:szCs w:val="22"/>
          <w:lang w:val="ru-RU"/>
        </w:rPr>
        <w:t>Ереженің</w:t>
      </w:r>
      <w:proofErr w:type="spellEnd"/>
      <w:r>
        <w:rPr>
          <w:color w:val="auto"/>
          <w:sz w:val="22"/>
          <w:szCs w:val="22"/>
          <w:lang w:val="ru-RU"/>
        </w:rPr>
        <w:t xml:space="preserve"> 4-тарауында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негіздерді</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ішінде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шотында</w:t>
      </w:r>
      <w:proofErr w:type="spellEnd"/>
      <w:r>
        <w:rPr>
          <w:color w:val="auto"/>
          <w:sz w:val="22"/>
          <w:szCs w:val="22"/>
          <w:lang w:val="ru-RU"/>
        </w:rPr>
        <w:t xml:space="preserve"> </w:t>
      </w:r>
      <w:proofErr w:type="spellStart"/>
      <w:r>
        <w:rPr>
          <w:color w:val="auto"/>
          <w:sz w:val="22"/>
          <w:szCs w:val="22"/>
          <w:lang w:val="ru-RU"/>
        </w:rPr>
        <w:t>ақшаның</w:t>
      </w:r>
      <w:proofErr w:type="spellEnd"/>
      <w:r>
        <w:rPr>
          <w:color w:val="auto"/>
          <w:sz w:val="22"/>
          <w:szCs w:val="22"/>
          <w:lang w:val="ru-RU"/>
        </w:rPr>
        <w:t>/</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қағаздардың</w:t>
      </w:r>
      <w:proofErr w:type="spellEnd"/>
      <w:r>
        <w:rPr>
          <w:color w:val="auto"/>
          <w:sz w:val="22"/>
          <w:szCs w:val="22"/>
          <w:lang w:val="ru-RU"/>
        </w:rPr>
        <w:t xml:space="preserve"> </w:t>
      </w:r>
      <w:proofErr w:type="spellStart"/>
      <w:r>
        <w:rPr>
          <w:color w:val="auto"/>
          <w:sz w:val="22"/>
          <w:szCs w:val="22"/>
          <w:lang w:val="ru-RU"/>
        </w:rPr>
        <w:t>жеткіліксіздігін</w:t>
      </w:r>
      <w:proofErr w:type="spellEnd"/>
      <w:r>
        <w:rPr>
          <w:color w:val="auto"/>
          <w:sz w:val="22"/>
          <w:szCs w:val="22"/>
          <w:lang w:val="ru-RU"/>
        </w:rPr>
        <w:t xml:space="preserve"> </w:t>
      </w:r>
      <w:proofErr w:type="spellStart"/>
      <w:r>
        <w:rPr>
          <w:color w:val="auto"/>
          <w:sz w:val="22"/>
          <w:szCs w:val="22"/>
          <w:lang w:val="ru-RU"/>
        </w:rPr>
        <w:t>анықтаса</w:t>
      </w:r>
      <w:proofErr w:type="spellEnd"/>
      <w:r>
        <w:rPr>
          <w:color w:val="auto"/>
          <w:sz w:val="22"/>
          <w:szCs w:val="22"/>
          <w:lang w:val="ru-RU"/>
        </w:rPr>
        <w:t xml:space="preserve">, </w:t>
      </w:r>
      <w:proofErr w:type="spellStart"/>
      <w:r>
        <w:rPr>
          <w:color w:val="auto"/>
          <w:sz w:val="22"/>
          <w:szCs w:val="22"/>
          <w:lang w:val="ru-RU"/>
        </w:rPr>
        <w:t>онда</w:t>
      </w:r>
      <w:proofErr w:type="spellEnd"/>
      <w:r>
        <w:rPr>
          <w:color w:val="auto"/>
          <w:sz w:val="22"/>
          <w:szCs w:val="22"/>
          <w:lang w:val="ru-RU"/>
        </w:rPr>
        <w:t xml:space="preserve"> </w:t>
      </w:r>
      <w:proofErr w:type="spellStart"/>
      <w:r>
        <w:rPr>
          <w:color w:val="auto"/>
          <w:sz w:val="22"/>
          <w:szCs w:val="22"/>
          <w:lang w:val="ru-RU"/>
        </w:rPr>
        <w:t>ол</w:t>
      </w:r>
      <w:proofErr w:type="spellEnd"/>
      <w:r>
        <w:rPr>
          <w:color w:val="auto"/>
          <w:sz w:val="22"/>
          <w:szCs w:val="22"/>
          <w:lang w:val="ru-RU"/>
        </w:rPr>
        <w:t xml:space="preserve"> Клиентке осы </w:t>
      </w:r>
      <w:proofErr w:type="spellStart"/>
      <w:r>
        <w:rPr>
          <w:color w:val="auto"/>
          <w:sz w:val="22"/>
          <w:szCs w:val="22"/>
          <w:lang w:val="ru-RU"/>
        </w:rPr>
        <w:t>Кодексте</w:t>
      </w:r>
      <w:proofErr w:type="spellEnd"/>
      <w:r>
        <w:rPr>
          <w:color w:val="auto"/>
          <w:sz w:val="22"/>
          <w:szCs w:val="22"/>
          <w:lang w:val="ru-RU"/>
        </w:rPr>
        <w:t xml:space="preserve"> </w:t>
      </w:r>
      <w:proofErr w:type="spellStart"/>
      <w:r>
        <w:rPr>
          <w:color w:val="auto"/>
          <w:sz w:val="22"/>
          <w:szCs w:val="22"/>
          <w:lang w:val="ru-RU"/>
        </w:rPr>
        <w:t>көрсетілген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себептерін</w:t>
      </w:r>
      <w:proofErr w:type="spellEnd"/>
      <w:r>
        <w:rPr>
          <w:color w:val="auto"/>
          <w:sz w:val="22"/>
          <w:szCs w:val="22"/>
          <w:lang w:val="ru-RU"/>
        </w:rPr>
        <w:t xml:space="preserve"> </w:t>
      </w:r>
      <w:proofErr w:type="spellStart"/>
      <w:r>
        <w:rPr>
          <w:color w:val="auto"/>
          <w:sz w:val="22"/>
          <w:szCs w:val="22"/>
          <w:lang w:val="ru-RU"/>
        </w:rPr>
        <w:t>көрсете</w:t>
      </w:r>
      <w:proofErr w:type="spellEnd"/>
      <w:r>
        <w:rPr>
          <w:color w:val="auto"/>
          <w:sz w:val="22"/>
          <w:szCs w:val="22"/>
          <w:lang w:val="ru-RU"/>
        </w:rPr>
        <w:t xml:space="preserve"> </w:t>
      </w:r>
      <w:proofErr w:type="spellStart"/>
      <w:r>
        <w:rPr>
          <w:color w:val="auto"/>
          <w:sz w:val="22"/>
          <w:szCs w:val="22"/>
          <w:lang w:val="ru-RU"/>
        </w:rPr>
        <w:t>отырып</w:t>
      </w:r>
      <w:proofErr w:type="spellEnd"/>
      <w:r>
        <w:rPr>
          <w:color w:val="auto"/>
          <w:sz w:val="22"/>
          <w:szCs w:val="22"/>
          <w:lang w:val="ru-RU"/>
        </w:rPr>
        <w:t xml:space="preserve">,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хабарламаны</w:t>
      </w:r>
      <w:proofErr w:type="spellEnd"/>
      <w:r>
        <w:rPr>
          <w:color w:val="auto"/>
          <w:sz w:val="22"/>
          <w:szCs w:val="22"/>
          <w:lang w:val="ru-RU"/>
        </w:rPr>
        <w:t xml:space="preserve"> (бас </w:t>
      </w:r>
      <w:proofErr w:type="spellStart"/>
      <w:r>
        <w:rPr>
          <w:color w:val="auto"/>
          <w:sz w:val="22"/>
          <w:szCs w:val="22"/>
          <w:lang w:val="ru-RU"/>
        </w:rPr>
        <w:t>тартуды</w:t>
      </w:r>
      <w:proofErr w:type="spellEnd"/>
      <w:r>
        <w:rPr>
          <w:color w:val="auto"/>
          <w:sz w:val="22"/>
          <w:szCs w:val="22"/>
          <w:lang w:val="ru-RU"/>
        </w:rPr>
        <w:t xml:space="preserve">) </w:t>
      </w:r>
      <w:proofErr w:type="spellStart"/>
      <w:r>
        <w:rPr>
          <w:color w:val="auto"/>
          <w:sz w:val="22"/>
          <w:szCs w:val="22"/>
          <w:lang w:val="ru-RU"/>
        </w:rPr>
        <w:t>жібереді</w:t>
      </w:r>
      <w:proofErr w:type="spellEnd"/>
      <w:r>
        <w:rPr>
          <w:color w:val="auto"/>
          <w:sz w:val="22"/>
          <w:szCs w:val="22"/>
          <w:lang w:val="ru-RU"/>
        </w:rPr>
        <w:t xml:space="preserve">. </w:t>
      </w:r>
      <w:proofErr w:type="spellStart"/>
      <w:r>
        <w:rPr>
          <w:color w:val="auto"/>
          <w:sz w:val="22"/>
          <w:szCs w:val="22"/>
          <w:lang w:val="ru-RU"/>
        </w:rPr>
        <w:t>Келісім</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хабарламаға</w:t>
      </w:r>
      <w:proofErr w:type="spellEnd"/>
      <w:r>
        <w:rPr>
          <w:color w:val="auto"/>
          <w:sz w:val="22"/>
          <w:szCs w:val="22"/>
          <w:lang w:val="ru-RU"/>
        </w:rPr>
        <w:t xml:space="preserve"> </w:t>
      </w:r>
      <w:proofErr w:type="spellStart"/>
      <w:r>
        <w:rPr>
          <w:color w:val="auto"/>
          <w:sz w:val="22"/>
          <w:szCs w:val="22"/>
          <w:lang w:val="ru-RU"/>
        </w:rPr>
        <w:t>қарсылықтары</w:t>
      </w:r>
      <w:proofErr w:type="spellEnd"/>
      <w:r>
        <w:rPr>
          <w:color w:val="auto"/>
          <w:sz w:val="22"/>
          <w:szCs w:val="22"/>
          <w:lang w:val="ru-RU"/>
        </w:rPr>
        <w:t xml:space="preserve"> </w:t>
      </w:r>
      <w:proofErr w:type="spellStart"/>
      <w:r>
        <w:rPr>
          <w:color w:val="auto"/>
          <w:sz w:val="22"/>
          <w:szCs w:val="22"/>
          <w:lang w:val="ru-RU"/>
        </w:rPr>
        <w:t>болған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w:t>
      </w:r>
      <w:proofErr w:type="spellStart"/>
      <w:r>
        <w:rPr>
          <w:color w:val="auto"/>
          <w:sz w:val="22"/>
          <w:szCs w:val="22"/>
          <w:lang w:val="ru-RU"/>
        </w:rPr>
        <w:t>ол</w:t>
      </w:r>
      <w:proofErr w:type="spellEnd"/>
      <w:r>
        <w:rPr>
          <w:color w:val="auto"/>
          <w:sz w:val="22"/>
          <w:szCs w:val="22"/>
          <w:lang w:val="ru-RU"/>
        </w:rPr>
        <w:t xml:space="preserve"> 3 (</w:t>
      </w:r>
      <w:proofErr w:type="spellStart"/>
      <w:r>
        <w:rPr>
          <w:color w:val="auto"/>
          <w:sz w:val="22"/>
          <w:szCs w:val="22"/>
          <w:lang w:val="ru-RU"/>
        </w:rPr>
        <w:t>үш</w:t>
      </w:r>
      <w:proofErr w:type="spellEnd"/>
      <w:r>
        <w:rPr>
          <w:color w:val="auto"/>
          <w:sz w:val="22"/>
          <w:szCs w:val="22"/>
          <w:lang w:val="ru-RU"/>
        </w:rPr>
        <w:t xml:space="preserve">) </w:t>
      </w:r>
      <w:proofErr w:type="spellStart"/>
      <w:r>
        <w:rPr>
          <w:color w:val="auto"/>
          <w:sz w:val="22"/>
          <w:szCs w:val="22"/>
          <w:lang w:val="ru-RU"/>
        </w:rPr>
        <w:t>жұмыс</w:t>
      </w:r>
      <w:proofErr w:type="spellEnd"/>
      <w:r>
        <w:rPr>
          <w:color w:val="auto"/>
          <w:sz w:val="22"/>
          <w:szCs w:val="22"/>
          <w:lang w:val="ru-RU"/>
        </w:rPr>
        <w:t xml:space="preserve"> </w:t>
      </w:r>
      <w:proofErr w:type="spellStart"/>
      <w:r>
        <w:rPr>
          <w:color w:val="auto"/>
          <w:sz w:val="22"/>
          <w:szCs w:val="22"/>
          <w:lang w:val="ru-RU"/>
        </w:rPr>
        <w:t>күні</w:t>
      </w:r>
      <w:proofErr w:type="spellEnd"/>
      <w:r>
        <w:rPr>
          <w:color w:val="auto"/>
          <w:sz w:val="22"/>
          <w:szCs w:val="22"/>
          <w:lang w:val="ru-RU"/>
        </w:rPr>
        <w:t xml:space="preserve"> </w:t>
      </w:r>
      <w:proofErr w:type="spellStart"/>
      <w:r>
        <w:rPr>
          <w:color w:val="auto"/>
          <w:sz w:val="22"/>
          <w:szCs w:val="22"/>
          <w:lang w:val="ru-RU"/>
        </w:rPr>
        <w:t>ішінде</w:t>
      </w:r>
      <w:proofErr w:type="spellEnd"/>
      <w:r>
        <w:rPr>
          <w:color w:val="auto"/>
          <w:sz w:val="22"/>
          <w:szCs w:val="22"/>
          <w:lang w:val="ru-RU"/>
        </w:rPr>
        <w:t xml:space="preserve"> </w:t>
      </w:r>
      <w:proofErr w:type="spellStart"/>
      <w:r>
        <w:rPr>
          <w:color w:val="auto"/>
          <w:sz w:val="22"/>
          <w:szCs w:val="22"/>
          <w:lang w:val="ru-RU"/>
        </w:rPr>
        <w:t>олар</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Брокерге</w:t>
      </w:r>
      <w:proofErr w:type="spellEnd"/>
      <w:r>
        <w:rPr>
          <w:color w:val="auto"/>
          <w:sz w:val="22"/>
          <w:szCs w:val="22"/>
          <w:lang w:val="ru-RU"/>
        </w:rPr>
        <w:t>/</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ұстаушыға</w:t>
      </w:r>
      <w:proofErr w:type="spellEnd"/>
      <w:r>
        <w:rPr>
          <w:color w:val="auto"/>
          <w:sz w:val="22"/>
          <w:szCs w:val="22"/>
          <w:lang w:val="ru-RU"/>
        </w:rPr>
        <w:t xml:space="preserve"> </w:t>
      </w:r>
      <w:proofErr w:type="spellStart"/>
      <w:r>
        <w:rPr>
          <w:color w:val="auto"/>
          <w:sz w:val="22"/>
          <w:szCs w:val="22"/>
          <w:lang w:val="ru-RU"/>
        </w:rPr>
        <w:t>хабарлауға</w:t>
      </w:r>
      <w:proofErr w:type="spellEnd"/>
      <w:r>
        <w:rPr>
          <w:color w:val="auto"/>
          <w:sz w:val="22"/>
          <w:szCs w:val="22"/>
          <w:lang w:val="ru-RU"/>
        </w:rPr>
        <w:t xml:space="preserve"> </w:t>
      </w:r>
      <w:proofErr w:type="spellStart"/>
      <w:r>
        <w:rPr>
          <w:color w:val="auto"/>
          <w:sz w:val="22"/>
          <w:szCs w:val="22"/>
          <w:lang w:val="ru-RU"/>
        </w:rPr>
        <w:t>міндетті</w:t>
      </w:r>
      <w:proofErr w:type="spellEnd"/>
      <w:r>
        <w:rPr>
          <w:color w:val="auto"/>
          <w:sz w:val="22"/>
          <w:szCs w:val="22"/>
          <w:lang w:val="ru-RU"/>
        </w:rPr>
        <w:t xml:space="preserve">, </w:t>
      </w:r>
      <w:proofErr w:type="spellStart"/>
      <w:r>
        <w:rPr>
          <w:color w:val="auto"/>
          <w:sz w:val="22"/>
          <w:szCs w:val="22"/>
          <w:lang w:val="ru-RU"/>
        </w:rPr>
        <w:t>әйтпесе</w:t>
      </w:r>
      <w:proofErr w:type="spellEnd"/>
      <w:r>
        <w:rPr>
          <w:color w:val="auto"/>
          <w:sz w:val="22"/>
          <w:szCs w:val="22"/>
          <w:lang w:val="ru-RU"/>
        </w:rPr>
        <w:t xml:space="preserve"> </w:t>
      </w:r>
      <w:proofErr w:type="spellStart"/>
      <w:r>
        <w:rPr>
          <w:color w:val="auto"/>
          <w:sz w:val="22"/>
          <w:szCs w:val="22"/>
          <w:lang w:val="ru-RU"/>
        </w:rPr>
        <w:t>хабарлама</w:t>
      </w:r>
      <w:proofErr w:type="spellEnd"/>
      <w:r>
        <w:rPr>
          <w:color w:val="auto"/>
          <w:sz w:val="22"/>
          <w:szCs w:val="22"/>
          <w:lang w:val="ru-RU"/>
        </w:rPr>
        <w:t xml:space="preserve"> </w:t>
      </w:r>
      <w:proofErr w:type="spellStart"/>
      <w:r>
        <w:rPr>
          <w:color w:val="auto"/>
          <w:sz w:val="22"/>
          <w:szCs w:val="22"/>
          <w:lang w:val="ru-RU"/>
        </w:rPr>
        <w:t>Клиентпен</w:t>
      </w:r>
      <w:proofErr w:type="spellEnd"/>
      <w:r>
        <w:rPr>
          <w:color w:val="auto"/>
          <w:sz w:val="22"/>
          <w:szCs w:val="22"/>
          <w:lang w:val="ru-RU"/>
        </w:rPr>
        <w:t xml:space="preserve"> </w:t>
      </w:r>
      <w:proofErr w:type="spellStart"/>
      <w:r>
        <w:rPr>
          <w:color w:val="auto"/>
          <w:sz w:val="22"/>
          <w:szCs w:val="22"/>
          <w:lang w:val="ru-RU"/>
        </w:rPr>
        <w:t>қабылданған</w:t>
      </w:r>
      <w:proofErr w:type="spellEnd"/>
      <w:r>
        <w:rPr>
          <w:color w:val="auto"/>
          <w:sz w:val="22"/>
          <w:szCs w:val="22"/>
          <w:lang w:val="ru-RU"/>
        </w:rPr>
        <w:t xml:space="preserve"> </w:t>
      </w:r>
      <w:proofErr w:type="spellStart"/>
      <w:r>
        <w:rPr>
          <w:color w:val="auto"/>
          <w:sz w:val="22"/>
          <w:szCs w:val="22"/>
          <w:lang w:val="ru-RU"/>
        </w:rPr>
        <w:t>болып</w:t>
      </w:r>
      <w:proofErr w:type="spellEnd"/>
      <w:r>
        <w:rPr>
          <w:color w:val="auto"/>
          <w:sz w:val="22"/>
          <w:szCs w:val="22"/>
          <w:lang w:val="ru-RU"/>
        </w:rPr>
        <w:t xml:space="preserve"> </w:t>
      </w:r>
      <w:proofErr w:type="spellStart"/>
      <w:r>
        <w:rPr>
          <w:color w:val="auto"/>
          <w:sz w:val="22"/>
          <w:szCs w:val="22"/>
          <w:lang w:val="ru-RU"/>
        </w:rPr>
        <w:t>саналады</w:t>
      </w:r>
      <w:proofErr w:type="spellEnd"/>
      <w:r>
        <w:rPr>
          <w:color w:val="auto"/>
          <w:sz w:val="22"/>
          <w:szCs w:val="22"/>
          <w:lang w:val="ru-RU"/>
        </w:rPr>
        <w:t>.</w:t>
      </w:r>
    </w:p>
    <w:p w14:paraId="4A290D1B" w14:textId="77777777" w:rsidR="003621C5" w:rsidRDefault="00761F15">
      <w:pPr>
        <w:pStyle w:val="Default"/>
        <w:spacing w:after="27"/>
        <w:ind w:left="709" w:firstLine="709"/>
        <w:jc w:val="both"/>
        <w:rPr>
          <w:color w:val="auto"/>
          <w:sz w:val="22"/>
          <w:szCs w:val="22"/>
          <w:lang w:val="ru-RU"/>
        </w:rPr>
      </w:pP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тапсырысы</w:t>
      </w:r>
      <w:proofErr w:type="spellEnd"/>
      <w:r>
        <w:rPr>
          <w:color w:val="auto"/>
          <w:sz w:val="22"/>
          <w:szCs w:val="22"/>
          <w:lang w:val="ru-RU"/>
        </w:rPr>
        <w:t>/</w:t>
      </w:r>
      <w:proofErr w:type="spellStart"/>
      <w:r>
        <w:rPr>
          <w:color w:val="auto"/>
          <w:sz w:val="22"/>
          <w:szCs w:val="22"/>
          <w:lang w:val="ru-RU"/>
        </w:rPr>
        <w:t>өкімі</w:t>
      </w:r>
      <w:proofErr w:type="spellEnd"/>
      <w:r>
        <w:rPr>
          <w:color w:val="auto"/>
          <w:sz w:val="22"/>
          <w:szCs w:val="22"/>
          <w:lang w:val="ru-RU"/>
        </w:rPr>
        <w:t xml:space="preserve"> оны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w:t>
      </w:r>
      <w:proofErr w:type="spellEnd"/>
      <w:r>
        <w:rPr>
          <w:color w:val="auto"/>
          <w:sz w:val="22"/>
          <w:szCs w:val="22"/>
          <w:lang w:val="ru-RU"/>
        </w:rPr>
        <w:t xml:space="preserve"> </w:t>
      </w:r>
      <w:proofErr w:type="spellStart"/>
      <w:r>
        <w:rPr>
          <w:color w:val="auto"/>
          <w:sz w:val="22"/>
          <w:szCs w:val="22"/>
          <w:lang w:val="ru-RU"/>
        </w:rPr>
        <w:t>қабылдаудың</w:t>
      </w:r>
      <w:proofErr w:type="spellEnd"/>
      <w:r>
        <w:rPr>
          <w:color w:val="auto"/>
          <w:sz w:val="22"/>
          <w:szCs w:val="22"/>
          <w:lang w:val="ru-RU"/>
        </w:rPr>
        <w:t xml:space="preserve"> </w:t>
      </w:r>
      <w:proofErr w:type="spellStart"/>
      <w:r>
        <w:rPr>
          <w:color w:val="auto"/>
          <w:sz w:val="22"/>
          <w:szCs w:val="22"/>
          <w:lang w:val="ru-RU"/>
        </w:rPr>
        <w:t>хронологиялық</w:t>
      </w:r>
      <w:proofErr w:type="spellEnd"/>
      <w:r>
        <w:rPr>
          <w:color w:val="auto"/>
          <w:sz w:val="22"/>
          <w:szCs w:val="22"/>
          <w:lang w:val="ru-RU"/>
        </w:rPr>
        <w:t xml:space="preserve"> </w:t>
      </w:r>
      <w:proofErr w:type="spellStart"/>
      <w:r>
        <w:rPr>
          <w:color w:val="auto"/>
          <w:sz w:val="22"/>
          <w:szCs w:val="22"/>
          <w:lang w:val="ru-RU"/>
        </w:rPr>
        <w:t>тәртібімен</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қағаздардың</w:t>
      </w:r>
      <w:proofErr w:type="spellEnd"/>
      <w:r>
        <w:rPr>
          <w:color w:val="auto"/>
          <w:sz w:val="22"/>
          <w:szCs w:val="22"/>
          <w:lang w:val="ru-RU"/>
        </w:rPr>
        <w:t xml:space="preserve"> </w:t>
      </w:r>
      <w:proofErr w:type="spellStart"/>
      <w:r>
        <w:rPr>
          <w:color w:val="auto"/>
          <w:sz w:val="22"/>
          <w:szCs w:val="22"/>
          <w:lang w:val="ru-RU"/>
        </w:rPr>
        <w:t>белгілі</w:t>
      </w:r>
      <w:proofErr w:type="spellEnd"/>
      <w:r>
        <w:rPr>
          <w:color w:val="auto"/>
          <w:sz w:val="22"/>
          <w:szCs w:val="22"/>
          <w:lang w:val="ru-RU"/>
        </w:rPr>
        <w:t xml:space="preserve"> </w:t>
      </w:r>
      <w:proofErr w:type="spellStart"/>
      <w:r>
        <w:rPr>
          <w:color w:val="auto"/>
          <w:sz w:val="22"/>
          <w:szCs w:val="22"/>
          <w:lang w:val="ru-RU"/>
        </w:rPr>
        <w:t>бір</w:t>
      </w:r>
      <w:proofErr w:type="spellEnd"/>
      <w:r>
        <w:rPr>
          <w:color w:val="auto"/>
          <w:sz w:val="22"/>
          <w:szCs w:val="22"/>
          <w:lang w:val="ru-RU"/>
        </w:rPr>
        <w:t xml:space="preserve"> </w:t>
      </w:r>
      <w:proofErr w:type="spellStart"/>
      <w:r>
        <w:rPr>
          <w:color w:val="auto"/>
          <w:sz w:val="22"/>
          <w:szCs w:val="22"/>
          <w:lang w:val="ru-RU"/>
        </w:rPr>
        <w:t>түрін</w:t>
      </w:r>
      <w:proofErr w:type="spellEnd"/>
      <w:r>
        <w:rPr>
          <w:color w:val="auto"/>
          <w:sz w:val="22"/>
          <w:szCs w:val="22"/>
          <w:lang w:val="ru-RU"/>
        </w:rPr>
        <w:t xml:space="preserve"> </w:t>
      </w:r>
      <w:proofErr w:type="spellStart"/>
      <w:r>
        <w:rPr>
          <w:color w:val="auto"/>
          <w:sz w:val="22"/>
          <w:szCs w:val="22"/>
          <w:lang w:val="ru-RU"/>
        </w:rPr>
        <w:t>орналастыру</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онда</w:t>
      </w:r>
      <w:proofErr w:type="spellEnd"/>
      <w:r>
        <w:rPr>
          <w:color w:val="auto"/>
          <w:sz w:val="22"/>
          <w:szCs w:val="22"/>
          <w:lang w:val="ru-RU"/>
        </w:rPr>
        <w:t xml:space="preserve"> </w:t>
      </w:r>
      <w:proofErr w:type="spellStart"/>
      <w:r>
        <w:rPr>
          <w:color w:val="auto"/>
          <w:sz w:val="22"/>
          <w:szCs w:val="22"/>
          <w:lang w:val="ru-RU"/>
        </w:rPr>
        <w:t>көрсетілген</w:t>
      </w:r>
      <w:proofErr w:type="spellEnd"/>
      <w:r>
        <w:rPr>
          <w:color w:val="auto"/>
          <w:sz w:val="22"/>
          <w:szCs w:val="22"/>
          <w:lang w:val="ru-RU"/>
        </w:rPr>
        <w:t xml:space="preserve"> </w:t>
      </w:r>
      <w:proofErr w:type="spellStart"/>
      <w:r>
        <w:rPr>
          <w:color w:val="auto"/>
          <w:sz w:val="22"/>
          <w:szCs w:val="22"/>
          <w:lang w:val="ru-RU"/>
        </w:rPr>
        <w:t>мерзімде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жұмыс</w:t>
      </w:r>
      <w:proofErr w:type="spellEnd"/>
      <w:r>
        <w:rPr>
          <w:color w:val="auto"/>
          <w:sz w:val="22"/>
          <w:szCs w:val="22"/>
          <w:lang w:val="ru-RU"/>
        </w:rPr>
        <w:t xml:space="preserve"> </w:t>
      </w:r>
      <w:proofErr w:type="spellStart"/>
      <w:r>
        <w:rPr>
          <w:color w:val="auto"/>
          <w:sz w:val="22"/>
          <w:szCs w:val="22"/>
          <w:lang w:val="ru-RU"/>
        </w:rPr>
        <w:t>уақытын</w:t>
      </w:r>
      <w:proofErr w:type="spellEnd"/>
      <w:r>
        <w:rPr>
          <w:color w:val="auto"/>
          <w:sz w:val="22"/>
          <w:szCs w:val="22"/>
          <w:lang w:val="ru-RU"/>
        </w:rPr>
        <w:t xml:space="preserve"> </w:t>
      </w:r>
      <w:proofErr w:type="spellStart"/>
      <w:r>
        <w:rPr>
          <w:color w:val="auto"/>
          <w:sz w:val="22"/>
          <w:szCs w:val="22"/>
          <w:lang w:val="ru-RU"/>
        </w:rPr>
        <w:t>ескере</w:t>
      </w:r>
      <w:proofErr w:type="spellEnd"/>
      <w:r>
        <w:rPr>
          <w:color w:val="auto"/>
          <w:sz w:val="22"/>
          <w:szCs w:val="22"/>
          <w:lang w:val="ru-RU"/>
        </w:rPr>
        <w:t xml:space="preserve"> </w:t>
      </w:r>
      <w:proofErr w:type="spellStart"/>
      <w:r>
        <w:rPr>
          <w:color w:val="auto"/>
          <w:sz w:val="22"/>
          <w:szCs w:val="22"/>
          <w:lang w:val="ru-RU"/>
        </w:rPr>
        <w:t>отырып</w:t>
      </w:r>
      <w:proofErr w:type="spellEnd"/>
      <w:r>
        <w:rPr>
          <w:color w:val="auto"/>
          <w:sz w:val="22"/>
          <w:szCs w:val="22"/>
          <w:lang w:val="ru-RU"/>
        </w:rPr>
        <w:t xml:space="preserve"> </w:t>
      </w:r>
      <w:proofErr w:type="spellStart"/>
      <w:r>
        <w:rPr>
          <w:color w:val="auto"/>
          <w:sz w:val="22"/>
          <w:szCs w:val="22"/>
          <w:lang w:val="ru-RU"/>
        </w:rPr>
        <w:t>орындалуға</w:t>
      </w:r>
      <w:proofErr w:type="spellEnd"/>
      <w:r>
        <w:rPr>
          <w:color w:val="auto"/>
          <w:sz w:val="22"/>
          <w:szCs w:val="22"/>
          <w:lang w:val="ru-RU"/>
        </w:rPr>
        <w:t xml:space="preserve"> </w:t>
      </w:r>
      <w:proofErr w:type="spellStart"/>
      <w:r>
        <w:rPr>
          <w:color w:val="auto"/>
          <w:sz w:val="22"/>
          <w:szCs w:val="22"/>
          <w:lang w:val="ru-RU"/>
        </w:rPr>
        <w:t>жатады</w:t>
      </w:r>
      <w:proofErr w:type="spellEnd"/>
      <w:r>
        <w:rPr>
          <w:color w:val="auto"/>
          <w:sz w:val="22"/>
          <w:szCs w:val="22"/>
          <w:lang w:val="ru-RU"/>
        </w:rPr>
        <w:t xml:space="preserve">. оны </w:t>
      </w:r>
      <w:proofErr w:type="spellStart"/>
      <w:r>
        <w:rPr>
          <w:color w:val="auto"/>
          <w:sz w:val="22"/>
          <w:szCs w:val="22"/>
          <w:lang w:val="ru-RU"/>
        </w:rPr>
        <w:t>орындауға</w:t>
      </w:r>
      <w:proofErr w:type="spellEnd"/>
      <w:r>
        <w:rPr>
          <w:color w:val="auto"/>
          <w:sz w:val="22"/>
          <w:szCs w:val="22"/>
          <w:lang w:val="ru-RU"/>
        </w:rPr>
        <w:t xml:space="preserve"> </w:t>
      </w:r>
      <w:proofErr w:type="spellStart"/>
      <w:r>
        <w:rPr>
          <w:color w:val="auto"/>
          <w:sz w:val="22"/>
          <w:szCs w:val="22"/>
          <w:lang w:val="ru-RU"/>
        </w:rPr>
        <w:t>қатысқан</w:t>
      </w:r>
      <w:proofErr w:type="spellEnd"/>
      <w:r>
        <w:rPr>
          <w:color w:val="auto"/>
          <w:sz w:val="22"/>
          <w:szCs w:val="22"/>
          <w:lang w:val="ru-RU"/>
        </w:rPr>
        <w:t xml:space="preserve"> </w:t>
      </w:r>
      <w:proofErr w:type="spellStart"/>
      <w:r>
        <w:rPr>
          <w:color w:val="auto"/>
          <w:sz w:val="22"/>
          <w:szCs w:val="22"/>
          <w:lang w:val="ru-RU"/>
        </w:rPr>
        <w:t>үшінші</w:t>
      </w:r>
      <w:proofErr w:type="spellEnd"/>
      <w:r>
        <w:rPr>
          <w:color w:val="auto"/>
          <w:sz w:val="22"/>
          <w:szCs w:val="22"/>
          <w:lang w:val="ru-RU"/>
        </w:rPr>
        <w:t xml:space="preserve"> </w:t>
      </w:r>
      <w:proofErr w:type="spellStart"/>
      <w:r>
        <w:rPr>
          <w:color w:val="auto"/>
          <w:sz w:val="22"/>
          <w:szCs w:val="22"/>
          <w:lang w:val="ru-RU"/>
        </w:rPr>
        <w:t>тұлғалар</w:t>
      </w:r>
      <w:proofErr w:type="spellEnd"/>
      <w:r>
        <w:rPr>
          <w:color w:val="auto"/>
          <w:sz w:val="22"/>
          <w:szCs w:val="22"/>
          <w:lang w:val="ru-RU"/>
        </w:rPr>
        <w:t xml:space="preserve">, </w:t>
      </w:r>
      <w:proofErr w:type="spellStart"/>
      <w:r>
        <w:rPr>
          <w:color w:val="auto"/>
          <w:sz w:val="22"/>
          <w:szCs w:val="22"/>
          <w:lang w:val="ru-RU"/>
        </w:rPr>
        <w:t>яғни</w:t>
      </w:r>
      <w:proofErr w:type="spellEnd"/>
      <w:r>
        <w:rPr>
          <w:color w:val="auto"/>
          <w:sz w:val="22"/>
          <w:szCs w:val="22"/>
          <w:lang w:val="ru-RU"/>
        </w:rPr>
        <w:t xml:space="preserve"> е. </w:t>
      </w:r>
      <w:proofErr w:type="spellStart"/>
      <w:r>
        <w:rPr>
          <w:sz w:val="22"/>
          <w:szCs w:val="22"/>
          <w:lang w:val="ru-RU"/>
        </w:rPr>
        <w:t>ағымдағы</w:t>
      </w:r>
      <w:proofErr w:type="spellEnd"/>
      <w:r>
        <w:rPr>
          <w:sz w:val="22"/>
          <w:szCs w:val="22"/>
          <w:lang w:val="ru-RU"/>
        </w:rPr>
        <w:t xml:space="preserve"> </w:t>
      </w:r>
      <w:proofErr w:type="spellStart"/>
      <w:r>
        <w:rPr>
          <w:sz w:val="22"/>
          <w:szCs w:val="22"/>
          <w:lang w:val="ru-RU"/>
        </w:rPr>
        <w:t>сауда</w:t>
      </w:r>
      <w:proofErr w:type="spellEnd"/>
      <w:r>
        <w:rPr>
          <w:sz w:val="22"/>
          <w:szCs w:val="22"/>
          <w:lang w:val="ru-RU"/>
        </w:rPr>
        <w:t xml:space="preserve"> </w:t>
      </w:r>
      <w:proofErr w:type="spellStart"/>
      <w:r>
        <w:rPr>
          <w:sz w:val="22"/>
          <w:szCs w:val="22"/>
          <w:lang w:val="ru-RU"/>
        </w:rPr>
        <w:t>сессиясының</w:t>
      </w:r>
      <w:proofErr w:type="spellEnd"/>
      <w:r>
        <w:rPr>
          <w:sz w:val="22"/>
          <w:szCs w:val="22"/>
          <w:lang w:val="ru-RU"/>
        </w:rPr>
        <w:t xml:space="preserve"> </w:t>
      </w:r>
      <w:proofErr w:type="spellStart"/>
      <w:r>
        <w:rPr>
          <w:sz w:val="22"/>
          <w:szCs w:val="22"/>
          <w:lang w:val="ru-RU"/>
        </w:rPr>
        <w:t>соңына</w:t>
      </w:r>
      <w:proofErr w:type="spellEnd"/>
      <w:r>
        <w:rPr>
          <w:sz w:val="22"/>
          <w:szCs w:val="22"/>
          <w:lang w:val="ru-RU"/>
        </w:rPr>
        <w:t xml:space="preserve"> </w:t>
      </w:r>
      <w:proofErr w:type="spellStart"/>
      <w:r>
        <w:rPr>
          <w:sz w:val="22"/>
          <w:szCs w:val="22"/>
          <w:lang w:val="ru-RU"/>
        </w:rPr>
        <w:t>дейін</w:t>
      </w:r>
      <w:proofErr w:type="spellEnd"/>
      <w:r>
        <w:rPr>
          <w:sz w:val="22"/>
          <w:szCs w:val="22"/>
          <w:lang w:val="ru-RU"/>
        </w:rPr>
        <w:t xml:space="preserve"> </w:t>
      </w:r>
      <w:proofErr w:type="spellStart"/>
      <w:proofErr w:type="gramStart"/>
      <w:r>
        <w:rPr>
          <w:color w:val="auto"/>
          <w:sz w:val="22"/>
          <w:szCs w:val="22"/>
          <w:lang w:val="ru-RU"/>
        </w:rPr>
        <w:t>жарамды</w:t>
      </w:r>
      <w:proofErr w:type="spellEnd"/>
      <w:r>
        <w:rPr>
          <w:color w:val="auto"/>
          <w:sz w:val="22"/>
          <w:szCs w:val="22"/>
          <w:lang w:val="ru-RU"/>
        </w:rPr>
        <w:t xml:space="preserve"> .</w:t>
      </w:r>
      <w:proofErr w:type="gramEnd"/>
    </w:p>
    <w:p w14:paraId="23E893A3" w14:textId="77777777" w:rsidR="003621C5" w:rsidRDefault="00761F15">
      <w:pPr>
        <w:ind w:left="709" w:firstLine="709"/>
        <w:contextualSpacing/>
        <w:jc w:val="both"/>
        <w:rPr>
          <w:b/>
          <w:snapToGrid w:val="0"/>
          <w:sz w:val="22"/>
          <w:szCs w:val="22"/>
          <w:lang w:val="ru-RU"/>
        </w:rPr>
      </w:pPr>
      <w:proofErr w:type="spellStart"/>
      <w:r>
        <w:rPr>
          <w:bCs/>
          <w:sz w:val="22"/>
          <w:szCs w:val="22"/>
          <w:lang w:val="ru-RU"/>
        </w:rPr>
        <w:t>Клиенттiң</w:t>
      </w:r>
      <w:proofErr w:type="spellEnd"/>
      <w:r>
        <w:rPr>
          <w:bCs/>
          <w:sz w:val="22"/>
          <w:szCs w:val="22"/>
          <w:lang w:val="ru-RU"/>
        </w:rPr>
        <w:t xml:space="preserve"> </w:t>
      </w:r>
      <w:proofErr w:type="spellStart"/>
      <w:r>
        <w:rPr>
          <w:bCs/>
          <w:sz w:val="22"/>
          <w:szCs w:val="22"/>
          <w:lang w:val="ru-RU"/>
        </w:rPr>
        <w:t>халықаралық</w:t>
      </w:r>
      <w:proofErr w:type="spellEnd"/>
      <w:r>
        <w:rPr>
          <w:bCs/>
          <w:sz w:val="22"/>
          <w:szCs w:val="22"/>
          <w:lang w:val="ru-RU"/>
        </w:rPr>
        <w:t xml:space="preserve"> </w:t>
      </w:r>
      <w:proofErr w:type="spellStart"/>
      <w:r>
        <w:rPr>
          <w:bCs/>
          <w:sz w:val="22"/>
          <w:szCs w:val="22"/>
          <w:lang w:val="ru-RU"/>
        </w:rPr>
        <w:t>нарықтардағы</w:t>
      </w:r>
      <w:proofErr w:type="spellEnd"/>
      <w:r>
        <w:rPr>
          <w:bCs/>
          <w:sz w:val="22"/>
          <w:szCs w:val="22"/>
          <w:lang w:val="ru-RU"/>
        </w:rPr>
        <w:t xml:space="preserve"> </w:t>
      </w:r>
      <w:proofErr w:type="spellStart"/>
      <w:r>
        <w:rPr>
          <w:bCs/>
          <w:sz w:val="22"/>
          <w:szCs w:val="22"/>
          <w:lang w:val="ru-RU"/>
        </w:rPr>
        <w:t>мәмiлелерге</w:t>
      </w:r>
      <w:proofErr w:type="spellEnd"/>
      <w:r>
        <w:rPr>
          <w:bCs/>
          <w:sz w:val="22"/>
          <w:szCs w:val="22"/>
          <w:lang w:val="ru-RU"/>
        </w:rPr>
        <w:t xml:space="preserve"> </w:t>
      </w:r>
      <w:proofErr w:type="spellStart"/>
      <w:r>
        <w:rPr>
          <w:bCs/>
          <w:sz w:val="22"/>
          <w:szCs w:val="22"/>
          <w:lang w:val="ru-RU"/>
        </w:rPr>
        <w:t>тапсырыстарын</w:t>
      </w:r>
      <w:proofErr w:type="spellEnd"/>
      <w:r>
        <w:rPr>
          <w:bCs/>
          <w:sz w:val="22"/>
          <w:szCs w:val="22"/>
          <w:lang w:val="ru-RU"/>
        </w:rPr>
        <w:t xml:space="preserve"> беру </w:t>
      </w:r>
      <w:proofErr w:type="spellStart"/>
      <w:r>
        <w:rPr>
          <w:bCs/>
          <w:sz w:val="22"/>
          <w:szCs w:val="22"/>
          <w:lang w:val="ru-RU"/>
        </w:rPr>
        <w:t>кезiнде</w:t>
      </w:r>
      <w:proofErr w:type="spellEnd"/>
      <w:r>
        <w:rPr>
          <w:bCs/>
          <w:sz w:val="22"/>
          <w:szCs w:val="22"/>
          <w:lang w:val="ru-RU"/>
        </w:rPr>
        <w:t xml:space="preserve"> </w:t>
      </w:r>
      <w:proofErr w:type="spellStart"/>
      <w:r>
        <w:rPr>
          <w:bCs/>
          <w:sz w:val="22"/>
          <w:szCs w:val="22"/>
          <w:lang w:val="ru-RU"/>
        </w:rPr>
        <w:t>клиенттiң</w:t>
      </w:r>
      <w:proofErr w:type="spellEnd"/>
      <w:r>
        <w:rPr>
          <w:bCs/>
          <w:sz w:val="22"/>
          <w:szCs w:val="22"/>
          <w:lang w:val="ru-RU"/>
        </w:rPr>
        <w:t xml:space="preserve"> </w:t>
      </w:r>
      <w:proofErr w:type="spellStart"/>
      <w:r>
        <w:rPr>
          <w:bCs/>
          <w:sz w:val="22"/>
          <w:szCs w:val="22"/>
          <w:lang w:val="ru-RU"/>
        </w:rPr>
        <w:t>өкiмiн</w:t>
      </w:r>
      <w:proofErr w:type="spellEnd"/>
      <w:r>
        <w:rPr>
          <w:bCs/>
          <w:sz w:val="22"/>
          <w:szCs w:val="22"/>
          <w:lang w:val="ru-RU"/>
        </w:rPr>
        <w:t xml:space="preserve"> </w:t>
      </w:r>
      <w:proofErr w:type="spellStart"/>
      <w:r>
        <w:rPr>
          <w:bCs/>
          <w:sz w:val="22"/>
          <w:szCs w:val="22"/>
          <w:lang w:val="ru-RU"/>
        </w:rPr>
        <w:t>орындау</w:t>
      </w:r>
      <w:proofErr w:type="spellEnd"/>
      <w:r>
        <w:rPr>
          <w:bCs/>
          <w:sz w:val="22"/>
          <w:szCs w:val="22"/>
          <w:lang w:val="ru-RU"/>
        </w:rPr>
        <w:t xml:space="preserve"> </w:t>
      </w:r>
      <w:proofErr w:type="spellStart"/>
      <w:r>
        <w:rPr>
          <w:bCs/>
          <w:sz w:val="22"/>
          <w:szCs w:val="22"/>
          <w:lang w:val="ru-RU"/>
        </w:rPr>
        <w:t>мерзiмi</w:t>
      </w:r>
      <w:proofErr w:type="spellEnd"/>
      <w:r>
        <w:rPr>
          <w:bCs/>
          <w:sz w:val="22"/>
          <w:szCs w:val="22"/>
          <w:lang w:val="ru-RU"/>
        </w:rPr>
        <w:t xml:space="preserve"> </w:t>
      </w:r>
      <w:proofErr w:type="spellStart"/>
      <w:r>
        <w:rPr>
          <w:bCs/>
          <w:sz w:val="22"/>
          <w:szCs w:val="22"/>
          <w:lang w:val="ru-RU"/>
        </w:rPr>
        <w:t>клиенттiң</w:t>
      </w:r>
      <w:proofErr w:type="spellEnd"/>
      <w:r>
        <w:rPr>
          <w:bCs/>
          <w:sz w:val="22"/>
          <w:szCs w:val="22"/>
          <w:lang w:val="ru-RU"/>
        </w:rPr>
        <w:t xml:space="preserve"> </w:t>
      </w:r>
      <w:proofErr w:type="spellStart"/>
      <w:r>
        <w:rPr>
          <w:bCs/>
          <w:sz w:val="22"/>
          <w:szCs w:val="22"/>
          <w:lang w:val="ru-RU"/>
        </w:rPr>
        <w:t>өкiмiн</w:t>
      </w:r>
      <w:proofErr w:type="spellEnd"/>
      <w:r>
        <w:rPr>
          <w:bCs/>
          <w:sz w:val="22"/>
          <w:szCs w:val="22"/>
          <w:lang w:val="ru-RU"/>
        </w:rPr>
        <w:t xml:space="preserve"> </w:t>
      </w:r>
      <w:proofErr w:type="spellStart"/>
      <w:r>
        <w:rPr>
          <w:bCs/>
          <w:sz w:val="22"/>
          <w:szCs w:val="22"/>
          <w:lang w:val="ru-RU"/>
        </w:rPr>
        <w:t>қабылдаған</w:t>
      </w:r>
      <w:proofErr w:type="spellEnd"/>
      <w:r>
        <w:rPr>
          <w:bCs/>
          <w:sz w:val="22"/>
          <w:szCs w:val="22"/>
          <w:lang w:val="ru-RU"/>
        </w:rPr>
        <w:t xml:space="preserve"> </w:t>
      </w:r>
      <w:proofErr w:type="spellStart"/>
      <w:r>
        <w:rPr>
          <w:bCs/>
          <w:sz w:val="22"/>
          <w:szCs w:val="22"/>
          <w:lang w:val="ru-RU"/>
        </w:rPr>
        <w:t>сәттен</w:t>
      </w:r>
      <w:proofErr w:type="spellEnd"/>
      <w:r>
        <w:rPr>
          <w:bCs/>
          <w:sz w:val="22"/>
          <w:szCs w:val="22"/>
          <w:lang w:val="ru-RU"/>
        </w:rPr>
        <w:t xml:space="preserve"> </w:t>
      </w:r>
      <w:proofErr w:type="spellStart"/>
      <w:r>
        <w:rPr>
          <w:bCs/>
          <w:sz w:val="22"/>
          <w:szCs w:val="22"/>
          <w:lang w:val="ru-RU"/>
        </w:rPr>
        <w:t>бастап</w:t>
      </w:r>
      <w:proofErr w:type="spellEnd"/>
      <w:r>
        <w:rPr>
          <w:bCs/>
          <w:sz w:val="22"/>
          <w:szCs w:val="22"/>
          <w:lang w:val="ru-RU"/>
        </w:rPr>
        <w:t xml:space="preserve"> </w:t>
      </w:r>
      <w:proofErr w:type="spellStart"/>
      <w:r>
        <w:rPr>
          <w:bCs/>
          <w:sz w:val="22"/>
          <w:szCs w:val="22"/>
          <w:lang w:val="ru-RU"/>
        </w:rPr>
        <w:t>тиiстi</w:t>
      </w:r>
      <w:proofErr w:type="spellEnd"/>
      <w:r>
        <w:rPr>
          <w:bCs/>
          <w:sz w:val="22"/>
          <w:szCs w:val="22"/>
          <w:lang w:val="ru-RU"/>
        </w:rPr>
        <w:t xml:space="preserve"> </w:t>
      </w:r>
      <w:proofErr w:type="spellStart"/>
      <w:r>
        <w:rPr>
          <w:bCs/>
          <w:sz w:val="22"/>
          <w:szCs w:val="22"/>
          <w:lang w:val="ru-RU"/>
        </w:rPr>
        <w:t>мәмiле</w:t>
      </w:r>
      <w:proofErr w:type="spellEnd"/>
      <w:r>
        <w:rPr>
          <w:bCs/>
          <w:sz w:val="22"/>
          <w:szCs w:val="22"/>
          <w:lang w:val="ru-RU"/>
        </w:rPr>
        <w:t xml:space="preserve"> </w:t>
      </w:r>
      <w:proofErr w:type="spellStart"/>
      <w:r>
        <w:rPr>
          <w:bCs/>
          <w:sz w:val="22"/>
          <w:szCs w:val="22"/>
          <w:lang w:val="ru-RU"/>
        </w:rPr>
        <w:t>жасалғанға</w:t>
      </w:r>
      <w:proofErr w:type="spellEnd"/>
      <w:r>
        <w:rPr>
          <w:bCs/>
          <w:sz w:val="22"/>
          <w:szCs w:val="22"/>
          <w:lang w:val="ru-RU"/>
        </w:rPr>
        <w:t xml:space="preserve"> </w:t>
      </w:r>
      <w:proofErr w:type="spellStart"/>
      <w:r>
        <w:rPr>
          <w:bCs/>
          <w:sz w:val="22"/>
          <w:szCs w:val="22"/>
          <w:lang w:val="ru-RU"/>
        </w:rPr>
        <w:t>дейiнгi</w:t>
      </w:r>
      <w:proofErr w:type="spellEnd"/>
      <w:r>
        <w:rPr>
          <w:bCs/>
          <w:sz w:val="22"/>
          <w:szCs w:val="22"/>
          <w:lang w:val="ru-RU"/>
        </w:rPr>
        <w:t xml:space="preserve"> </w:t>
      </w:r>
      <w:proofErr w:type="spellStart"/>
      <w:r>
        <w:rPr>
          <w:bCs/>
          <w:sz w:val="22"/>
          <w:szCs w:val="22"/>
          <w:lang w:val="ru-RU"/>
        </w:rPr>
        <w:t>кезең</w:t>
      </w:r>
      <w:proofErr w:type="spellEnd"/>
      <w:r>
        <w:rPr>
          <w:bCs/>
          <w:sz w:val="22"/>
          <w:szCs w:val="22"/>
          <w:lang w:val="ru-RU"/>
        </w:rPr>
        <w:t xml:space="preserve"> </w:t>
      </w:r>
      <w:proofErr w:type="spellStart"/>
      <w:r>
        <w:rPr>
          <w:bCs/>
          <w:sz w:val="22"/>
          <w:szCs w:val="22"/>
          <w:lang w:val="ru-RU"/>
        </w:rPr>
        <w:t>болып</w:t>
      </w:r>
      <w:proofErr w:type="spellEnd"/>
      <w:r>
        <w:rPr>
          <w:bCs/>
          <w:sz w:val="22"/>
          <w:szCs w:val="22"/>
          <w:lang w:val="ru-RU"/>
        </w:rPr>
        <w:t xml:space="preserve"> </w:t>
      </w:r>
      <w:proofErr w:type="spellStart"/>
      <w:r>
        <w:rPr>
          <w:bCs/>
          <w:sz w:val="22"/>
          <w:szCs w:val="22"/>
          <w:lang w:val="ru-RU"/>
        </w:rPr>
        <w:t>есептеледi</w:t>
      </w:r>
      <w:proofErr w:type="spellEnd"/>
      <w:r>
        <w:rPr>
          <w:bCs/>
          <w:sz w:val="22"/>
          <w:szCs w:val="22"/>
          <w:lang w:val="ru-RU"/>
        </w:rPr>
        <w:t xml:space="preserve">. </w:t>
      </w:r>
      <w:proofErr w:type="spellStart"/>
      <w:r>
        <w:rPr>
          <w:bCs/>
          <w:sz w:val="22"/>
          <w:szCs w:val="22"/>
          <w:lang w:val="ru-RU"/>
        </w:rPr>
        <w:t>Мәміленің</w:t>
      </w:r>
      <w:proofErr w:type="spellEnd"/>
      <w:r>
        <w:rPr>
          <w:bCs/>
          <w:sz w:val="22"/>
          <w:szCs w:val="22"/>
          <w:lang w:val="ru-RU"/>
        </w:rPr>
        <w:t xml:space="preserve"> </w:t>
      </w:r>
      <w:proofErr w:type="spellStart"/>
      <w:r>
        <w:rPr>
          <w:bCs/>
          <w:sz w:val="22"/>
          <w:szCs w:val="22"/>
          <w:lang w:val="ru-RU"/>
        </w:rPr>
        <w:t>нақты</w:t>
      </w:r>
      <w:proofErr w:type="spellEnd"/>
      <w:r>
        <w:rPr>
          <w:bCs/>
          <w:sz w:val="22"/>
          <w:szCs w:val="22"/>
          <w:lang w:val="ru-RU"/>
        </w:rPr>
        <w:t xml:space="preserve"> </w:t>
      </w:r>
      <w:proofErr w:type="spellStart"/>
      <w:r>
        <w:rPr>
          <w:bCs/>
          <w:sz w:val="22"/>
          <w:szCs w:val="22"/>
          <w:lang w:val="ru-RU"/>
        </w:rPr>
        <w:t>орындалу</w:t>
      </w:r>
      <w:proofErr w:type="spellEnd"/>
      <w:r>
        <w:rPr>
          <w:bCs/>
          <w:sz w:val="22"/>
          <w:szCs w:val="22"/>
          <w:lang w:val="ru-RU"/>
        </w:rPr>
        <w:t xml:space="preserve"> </w:t>
      </w:r>
      <w:proofErr w:type="spellStart"/>
      <w:r>
        <w:rPr>
          <w:bCs/>
          <w:sz w:val="22"/>
          <w:szCs w:val="22"/>
          <w:lang w:val="ru-RU"/>
        </w:rPr>
        <w:t>күні</w:t>
      </w:r>
      <w:proofErr w:type="spellEnd"/>
      <w:r>
        <w:rPr>
          <w:bCs/>
          <w:sz w:val="22"/>
          <w:szCs w:val="22"/>
          <w:lang w:val="ru-RU"/>
        </w:rPr>
        <w:t xml:space="preserve"> </w:t>
      </w:r>
      <w:proofErr w:type="spellStart"/>
      <w:r>
        <w:rPr>
          <w:bCs/>
          <w:sz w:val="22"/>
          <w:szCs w:val="22"/>
          <w:lang w:val="ru-RU"/>
        </w:rPr>
        <w:t>нарық</w:t>
      </w:r>
      <w:proofErr w:type="spellEnd"/>
      <w:r>
        <w:rPr>
          <w:bCs/>
          <w:sz w:val="22"/>
          <w:szCs w:val="22"/>
          <w:lang w:val="ru-RU"/>
        </w:rPr>
        <w:t xml:space="preserve"> </w:t>
      </w:r>
      <w:proofErr w:type="spellStart"/>
      <w:r>
        <w:rPr>
          <w:bCs/>
          <w:sz w:val="22"/>
          <w:szCs w:val="22"/>
          <w:lang w:val="ru-RU"/>
        </w:rPr>
        <w:t>тәжірибесімен</w:t>
      </w:r>
      <w:proofErr w:type="spellEnd"/>
      <w:r>
        <w:rPr>
          <w:bCs/>
          <w:sz w:val="22"/>
          <w:szCs w:val="22"/>
          <w:lang w:val="ru-RU"/>
        </w:rPr>
        <w:t xml:space="preserve"> </w:t>
      </w:r>
      <w:proofErr w:type="spellStart"/>
      <w:r>
        <w:rPr>
          <w:bCs/>
          <w:sz w:val="22"/>
          <w:szCs w:val="22"/>
          <w:lang w:val="ru-RU"/>
        </w:rPr>
        <w:t>анықталады</w:t>
      </w:r>
      <w:proofErr w:type="spellEnd"/>
      <w:r>
        <w:rPr>
          <w:bCs/>
          <w:sz w:val="22"/>
          <w:szCs w:val="22"/>
          <w:lang w:val="ru-RU"/>
        </w:rPr>
        <w:t xml:space="preserve"> </w:t>
      </w:r>
      <w:proofErr w:type="spellStart"/>
      <w:r>
        <w:rPr>
          <w:bCs/>
          <w:sz w:val="22"/>
          <w:szCs w:val="22"/>
          <w:lang w:val="ru-RU"/>
        </w:rPr>
        <w:t>және</w:t>
      </w:r>
      <w:proofErr w:type="spellEnd"/>
      <w:r>
        <w:rPr>
          <w:bCs/>
          <w:sz w:val="22"/>
          <w:szCs w:val="22"/>
          <w:lang w:val="ru-RU"/>
        </w:rPr>
        <w:t xml:space="preserve"> </w:t>
      </w:r>
      <w:proofErr w:type="spellStart"/>
      <w:r>
        <w:rPr>
          <w:bCs/>
          <w:sz w:val="22"/>
          <w:szCs w:val="22"/>
          <w:lang w:val="ru-RU"/>
        </w:rPr>
        <w:t>мәміле</w:t>
      </w:r>
      <w:proofErr w:type="spellEnd"/>
      <w:r>
        <w:rPr>
          <w:bCs/>
          <w:sz w:val="22"/>
          <w:szCs w:val="22"/>
          <w:lang w:val="ru-RU"/>
        </w:rPr>
        <w:t xml:space="preserve"> </w:t>
      </w:r>
      <w:proofErr w:type="spellStart"/>
      <w:r>
        <w:rPr>
          <w:bCs/>
          <w:sz w:val="22"/>
          <w:szCs w:val="22"/>
          <w:lang w:val="ru-RU"/>
        </w:rPr>
        <w:t>бойынша</w:t>
      </w:r>
      <w:proofErr w:type="spellEnd"/>
      <w:r>
        <w:rPr>
          <w:bCs/>
          <w:sz w:val="22"/>
          <w:szCs w:val="22"/>
          <w:lang w:val="ru-RU"/>
        </w:rPr>
        <w:t xml:space="preserve"> </w:t>
      </w:r>
      <w:proofErr w:type="spellStart"/>
      <w:r>
        <w:rPr>
          <w:bCs/>
          <w:sz w:val="22"/>
          <w:szCs w:val="22"/>
          <w:lang w:val="ru-RU"/>
        </w:rPr>
        <w:t>күтілетін</w:t>
      </w:r>
      <w:proofErr w:type="spellEnd"/>
      <w:r>
        <w:rPr>
          <w:bCs/>
          <w:sz w:val="22"/>
          <w:szCs w:val="22"/>
          <w:lang w:val="ru-RU"/>
        </w:rPr>
        <w:t xml:space="preserve"> </w:t>
      </w:r>
      <w:proofErr w:type="spellStart"/>
      <w:r>
        <w:rPr>
          <w:bCs/>
          <w:sz w:val="22"/>
          <w:szCs w:val="22"/>
          <w:lang w:val="ru-RU"/>
        </w:rPr>
        <w:t>есеп</w:t>
      </w:r>
      <w:proofErr w:type="spellEnd"/>
      <w:r>
        <w:rPr>
          <w:bCs/>
          <w:sz w:val="22"/>
          <w:szCs w:val="22"/>
          <w:lang w:val="ru-RU"/>
        </w:rPr>
        <w:t xml:space="preserve"> </w:t>
      </w:r>
      <w:proofErr w:type="spellStart"/>
      <w:r>
        <w:rPr>
          <w:bCs/>
          <w:sz w:val="22"/>
          <w:szCs w:val="22"/>
          <w:lang w:val="ru-RU"/>
        </w:rPr>
        <w:t>айырысу</w:t>
      </w:r>
      <w:proofErr w:type="spellEnd"/>
      <w:r>
        <w:rPr>
          <w:bCs/>
          <w:sz w:val="22"/>
          <w:szCs w:val="22"/>
          <w:lang w:val="ru-RU"/>
        </w:rPr>
        <w:t xml:space="preserve"> </w:t>
      </w:r>
      <w:proofErr w:type="spellStart"/>
      <w:r>
        <w:rPr>
          <w:bCs/>
          <w:sz w:val="22"/>
          <w:szCs w:val="22"/>
          <w:lang w:val="ru-RU"/>
        </w:rPr>
        <w:t>күнінен</w:t>
      </w:r>
      <w:proofErr w:type="spellEnd"/>
      <w:r>
        <w:rPr>
          <w:bCs/>
          <w:sz w:val="22"/>
          <w:szCs w:val="22"/>
          <w:lang w:val="ru-RU"/>
        </w:rPr>
        <w:t xml:space="preserve"> </w:t>
      </w:r>
      <w:proofErr w:type="spellStart"/>
      <w:r>
        <w:rPr>
          <w:bCs/>
          <w:sz w:val="22"/>
          <w:szCs w:val="22"/>
          <w:lang w:val="ru-RU"/>
        </w:rPr>
        <w:t>өзгеше</w:t>
      </w:r>
      <w:proofErr w:type="spellEnd"/>
      <w:r>
        <w:rPr>
          <w:bCs/>
          <w:sz w:val="22"/>
          <w:szCs w:val="22"/>
          <w:lang w:val="ru-RU"/>
        </w:rPr>
        <w:t xml:space="preserve"> </w:t>
      </w:r>
      <w:proofErr w:type="spellStart"/>
      <w:r>
        <w:rPr>
          <w:bCs/>
          <w:sz w:val="22"/>
          <w:szCs w:val="22"/>
          <w:lang w:val="ru-RU"/>
        </w:rPr>
        <w:t>болуы</w:t>
      </w:r>
      <w:proofErr w:type="spellEnd"/>
      <w:r>
        <w:rPr>
          <w:bCs/>
          <w:sz w:val="22"/>
          <w:szCs w:val="22"/>
          <w:lang w:val="ru-RU"/>
        </w:rPr>
        <w:t xml:space="preserve"> </w:t>
      </w:r>
      <w:proofErr w:type="spellStart"/>
      <w:r>
        <w:rPr>
          <w:bCs/>
          <w:sz w:val="22"/>
          <w:szCs w:val="22"/>
          <w:lang w:val="ru-RU"/>
        </w:rPr>
        <w:t>мүмкін</w:t>
      </w:r>
      <w:proofErr w:type="spellEnd"/>
      <w:r>
        <w:rPr>
          <w:bCs/>
          <w:sz w:val="22"/>
          <w:szCs w:val="22"/>
          <w:lang w:val="ru-RU"/>
        </w:rPr>
        <w:t>.</w:t>
      </w:r>
    </w:p>
    <w:p w14:paraId="2C748AFD" w14:textId="77777777" w:rsidR="003621C5" w:rsidRDefault="00761F15">
      <w:pPr>
        <w:pStyle w:val="Default"/>
        <w:spacing w:after="27"/>
        <w:ind w:left="709" w:firstLine="709"/>
        <w:jc w:val="both"/>
        <w:rPr>
          <w:rStyle w:val="s0"/>
          <w:color w:val="auto"/>
          <w:sz w:val="22"/>
          <w:szCs w:val="22"/>
          <w:lang w:val="ru-RU"/>
        </w:rPr>
      </w:pP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 xml:space="preserve"> </w:t>
      </w:r>
      <w:proofErr w:type="spellStart"/>
      <w:r>
        <w:rPr>
          <w:color w:val="auto"/>
          <w:sz w:val="22"/>
          <w:szCs w:val="22"/>
          <w:lang w:val="ru-RU"/>
        </w:rPr>
        <w:t>мәміле</w:t>
      </w:r>
      <w:proofErr w:type="spellEnd"/>
      <w:r>
        <w:rPr>
          <w:color w:val="auto"/>
          <w:sz w:val="22"/>
          <w:szCs w:val="22"/>
          <w:lang w:val="ru-RU"/>
        </w:rPr>
        <w:t xml:space="preserve"> </w:t>
      </w:r>
      <w:proofErr w:type="spellStart"/>
      <w:r>
        <w:rPr>
          <w:color w:val="auto"/>
          <w:sz w:val="22"/>
          <w:szCs w:val="22"/>
          <w:lang w:val="ru-RU"/>
        </w:rPr>
        <w:t>жасау</w:t>
      </w:r>
      <w:proofErr w:type="spellEnd"/>
      <w:r>
        <w:rPr>
          <w:color w:val="auto"/>
          <w:sz w:val="22"/>
          <w:szCs w:val="22"/>
          <w:lang w:val="ru-RU"/>
        </w:rPr>
        <w:t xml:space="preserve"> </w:t>
      </w:r>
      <w:proofErr w:type="spellStart"/>
      <w:r>
        <w:rPr>
          <w:color w:val="auto"/>
          <w:sz w:val="22"/>
          <w:szCs w:val="22"/>
          <w:lang w:val="ru-RU"/>
        </w:rPr>
        <w:t>кезінде</w:t>
      </w:r>
      <w:proofErr w:type="spellEnd"/>
      <w:r>
        <w:rPr>
          <w:color w:val="auto"/>
          <w:sz w:val="22"/>
          <w:szCs w:val="22"/>
          <w:lang w:val="ru-RU"/>
        </w:rPr>
        <w:t xml:space="preserve"> Брокер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тапсырысын</w:t>
      </w:r>
      <w:proofErr w:type="spellEnd"/>
      <w:r>
        <w:rPr>
          <w:color w:val="auto"/>
          <w:sz w:val="22"/>
          <w:szCs w:val="22"/>
          <w:lang w:val="ru-RU"/>
        </w:rPr>
        <w:t>/</w:t>
      </w:r>
      <w:proofErr w:type="spellStart"/>
      <w:r>
        <w:rPr>
          <w:color w:val="auto"/>
          <w:sz w:val="22"/>
          <w:szCs w:val="22"/>
          <w:lang w:val="ru-RU"/>
        </w:rPr>
        <w:t>тапсырмасын</w:t>
      </w:r>
      <w:proofErr w:type="spellEnd"/>
      <w:r>
        <w:rPr>
          <w:color w:val="auto"/>
          <w:sz w:val="22"/>
          <w:szCs w:val="22"/>
          <w:lang w:val="ru-RU"/>
        </w:rPr>
        <w:t xml:space="preserve"> </w:t>
      </w:r>
      <w:proofErr w:type="spellStart"/>
      <w:r>
        <w:rPr>
          <w:color w:val="auto"/>
          <w:sz w:val="22"/>
          <w:szCs w:val="22"/>
          <w:lang w:val="ru-RU"/>
        </w:rPr>
        <w:t>ең</w:t>
      </w:r>
      <w:proofErr w:type="spellEnd"/>
      <w:r>
        <w:rPr>
          <w:color w:val="auto"/>
          <w:sz w:val="22"/>
          <w:szCs w:val="22"/>
          <w:lang w:val="ru-RU"/>
        </w:rPr>
        <w:t xml:space="preserve"> </w:t>
      </w:r>
      <w:proofErr w:type="spellStart"/>
      <w:r>
        <w:rPr>
          <w:color w:val="auto"/>
          <w:sz w:val="22"/>
          <w:szCs w:val="22"/>
          <w:lang w:val="ru-RU"/>
        </w:rPr>
        <w:t>жақсы</w:t>
      </w:r>
      <w:proofErr w:type="spellEnd"/>
      <w:r>
        <w:rPr>
          <w:color w:val="auto"/>
          <w:sz w:val="22"/>
          <w:szCs w:val="22"/>
          <w:lang w:val="ru-RU"/>
        </w:rPr>
        <w:t xml:space="preserve"> </w:t>
      </w:r>
      <w:proofErr w:type="spellStart"/>
      <w:r>
        <w:rPr>
          <w:color w:val="auto"/>
          <w:sz w:val="22"/>
          <w:szCs w:val="22"/>
          <w:lang w:val="ru-RU"/>
        </w:rPr>
        <w:t>орындау</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бар </w:t>
      </w:r>
      <w:proofErr w:type="spellStart"/>
      <w:r>
        <w:rPr>
          <w:color w:val="auto"/>
          <w:sz w:val="22"/>
          <w:szCs w:val="22"/>
          <w:lang w:val="ru-RU"/>
        </w:rPr>
        <w:t>күш-жігерін</w:t>
      </w:r>
      <w:proofErr w:type="spellEnd"/>
      <w:r>
        <w:rPr>
          <w:color w:val="auto"/>
          <w:sz w:val="22"/>
          <w:szCs w:val="22"/>
          <w:lang w:val="ru-RU"/>
        </w:rPr>
        <w:t xml:space="preserve"> салады.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мүдделерін</w:t>
      </w:r>
      <w:proofErr w:type="spellEnd"/>
      <w:r>
        <w:rPr>
          <w:color w:val="auto"/>
          <w:sz w:val="22"/>
          <w:szCs w:val="22"/>
          <w:lang w:val="ru-RU"/>
        </w:rPr>
        <w:t xml:space="preserve"> </w:t>
      </w:r>
      <w:proofErr w:type="spellStart"/>
      <w:r>
        <w:rPr>
          <w:color w:val="auto"/>
          <w:sz w:val="22"/>
          <w:szCs w:val="22"/>
          <w:lang w:val="ru-RU"/>
        </w:rPr>
        <w:t>қорғау</w:t>
      </w:r>
      <w:proofErr w:type="spellEnd"/>
      <w:r>
        <w:rPr>
          <w:color w:val="auto"/>
          <w:sz w:val="22"/>
          <w:szCs w:val="22"/>
          <w:lang w:val="ru-RU"/>
        </w:rPr>
        <w:t xml:space="preserve"> </w:t>
      </w:r>
      <w:proofErr w:type="spellStart"/>
      <w:r>
        <w:rPr>
          <w:color w:val="auto"/>
          <w:sz w:val="22"/>
          <w:szCs w:val="22"/>
          <w:lang w:val="ru-RU"/>
        </w:rPr>
        <w:t>мақсатында</w:t>
      </w:r>
      <w:proofErr w:type="spellEnd"/>
      <w:r>
        <w:rPr>
          <w:color w:val="auto"/>
          <w:sz w:val="22"/>
          <w:szCs w:val="22"/>
          <w:lang w:val="ru-RU"/>
        </w:rPr>
        <w:t xml:space="preserve"> Брокер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 xml:space="preserve"> </w:t>
      </w:r>
      <w:proofErr w:type="spellStart"/>
      <w:r>
        <w:rPr>
          <w:color w:val="auto"/>
          <w:sz w:val="22"/>
          <w:szCs w:val="22"/>
          <w:lang w:val="ru-RU"/>
        </w:rPr>
        <w:t>мәміле</w:t>
      </w:r>
      <w:proofErr w:type="spellEnd"/>
      <w:r>
        <w:rPr>
          <w:color w:val="auto"/>
          <w:sz w:val="22"/>
          <w:szCs w:val="22"/>
          <w:lang w:val="ru-RU"/>
        </w:rPr>
        <w:t xml:space="preserve"> </w:t>
      </w:r>
      <w:proofErr w:type="spellStart"/>
      <w:r>
        <w:rPr>
          <w:color w:val="auto"/>
          <w:sz w:val="22"/>
          <w:szCs w:val="22"/>
          <w:lang w:val="ru-RU"/>
        </w:rPr>
        <w:t>жасауды</w:t>
      </w:r>
      <w:proofErr w:type="spellEnd"/>
      <w:r>
        <w:rPr>
          <w:color w:val="auto"/>
          <w:sz w:val="22"/>
          <w:szCs w:val="22"/>
          <w:lang w:val="ru-RU"/>
        </w:rPr>
        <w:t xml:space="preserve"> </w:t>
      </w:r>
      <w:proofErr w:type="spellStart"/>
      <w:r>
        <w:rPr>
          <w:color w:val="auto"/>
          <w:sz w:val="22"/>
          <w:szCs w:val="22"/>
          <w:lang w:val="ru-RU"/>
        </w:rPr>
        <w:t>басқа</w:t>
      </w:r>
      <w:proofErr w:type="spellEnd"/>
      <w:r>
        <w:rPr>
          <w:color w:val="auto"/>
          <w:sz w:val="22"/>
          <w:szCs w:val="22"/>
          <w:lang w:val="ru-RU"/>
        </w:rPr>
        <w:t xml:space="preserve"> </w:t>
      </w:r>
      <w:proofErr w:type="spellStart"/>
      <w:r>
        <w:rPr>
          <w:color w:val="auto"/>
          <w:sz w:val="22"/>
          <w:szCs w:val="22"/>
          <w:lang w:val="ru-RU"/>
        </w:rPr>
        <w:t>брокерге</w:t>
      </w:r>
      <w:proofErr w:type="spellEnd"/>
      <w:r>
        <w:rPr>
          <w:color w:val="auto"/>
          <w:sz w:val="22"/>
          <w:szCs w:val="22"/>
          <w:lang w:val="ru-RU"/>
        </w:rPr>
        <w:t xml:space="preserve"> </w:t>
      </w:r>
      <w:proofErr w:type="spellStart"/>
      <w:r>
        <w:rPr>
          <w:color w:val="auto"/>
          <w:sz w:val="22"/>
          <w:szCs w:val="22"/>
          <w:lang w:val="ru-RU"/>
        </w:rPr>
        <w:t>тапсыра</w:t>
      </w:r>
      <w:proofErr w:type="spellEnd"/>
      <w:r>
        <w:rPr>
          <w:color w:val="auto"/>
          <w:sz w:val="22"/>
          <w:szCs w:val="22"/>
          <w:lang w:val="ru-RU"/>
        </w:rPr>
        <w:t xml:space="preserve"> </w:t>
      </w:r>
      <w:proofErr w:type="spellStart"/>
      <w:r>
        <w:rPr>
          <w:color w:val="auto"/>
          <w:sz w:val="22"/>
          <w:szCs w:val="22"/>
          <w:lang w:val="ru-RU"/>
        </w:rPr>
        <w:t>алады</w:t>
      </w:r>
      <w:proofErr w:type="spellEnd"/>
      <w:r>
        <w:rPr>
          <w:color w:val="auto"/>
          <w:sz w:val="22"/>
          <w:szCs w:val="22"/>
          <w:lang w:val="ru-RU"/>
        </w:rPr>
        <w:t xml:space="preserve">. </w:t>
      </w:r>
      <w:proofErr w:type="spellStart"/>
      <w:r>
        <w:rPr>
          <w:color w:val="auto"/>
          <w:sz w:val="22"/>
          <w:szCs w:val="22"/>
          <w:lang w:val="ru-RU"/>
        </w:rPr>
        <w:t>Басқа</w:t>
      </w:r>
      <w:proofErr w:type="spellEnd"/>
      <w:r>
        <w:rPr>
          <w:color w:val="auto"/>
          <w:sz w:val="22"/>
          <w:szCs w:val="22"/>
          <w:lang w:val="ru-RU"/>
        </w:rPr>
        <w:t xml:space="preserve"> </w:t>
      </w:r>
      <w:proofErr w:type="spellStart"/>
      <w:r>
        <w:rPr>
          <w:color w:val="auto"/>
          <w:sz w:val="22"/>
          <w:szCs w:val="22"/>
          <w:lang w:val="ru-RU"/>
        </w:rPr>
        <w:t>Брокерге</w:t>
      </w:r>
      <w:proofErr w:type="spellEnd"/>
      <w:r>
        <w:rPr>
          <w:color w:val="auto"/>
          <w:sz w:val="22"/>
          <w:szCs w:val="22"/>
          <w:lang w:val="ru-RU"/>
        </w:rPr>
        <w:t xml:space="preserve"> </w:t>
      </w:r>
      <w:proofErr w:type="spellStart"/>
      <w:r>
        <w:rPr>
          <w:color w:val="auto"/>
          <w:sz w:val="22"/>
          <w:szCs w:val="22"/>
          <w:lang w:val="ru-RU"/>
        </w:rPr>
        <w:t>мұндай</w:t>
      </w:r>
      <w:proofErr w:type="spellEnd"/>
      <w:r>
        <w:rPr>
          <w:color w:val="auto"/>
          <w:sz w:val="22"/>
          <w:szCs w:val="22"/>
          <w:lang w:val="ru-RU"/>
        </w:rPr>
        <w:t xml:space="preserve"> </w:t>
      </w:r>
      <w:proofErr w:type="spellStart"/>
      <w:r>
        <w:rPr>
          <w:color w:val="auto"/>
          <w:sz w:val="22"/>
          <w:szCs w:val="22"/>
          <w:lang w:val="ru-RU"/>
        </w:rPr>
        <w:t>тапсырыс</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заңнамасына</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қолданыстағы</w:t>
      </w:r>
      <w:proofErr w:type="spellEnd"/>
      <w:r>
        <w:rPr>
          <w:color w:val="auto"/>
          <w:sz w:val="22"/>
          <w:szCs w:val="22"/>
          <w:lang w:val="ru-RU"/>
        </w:rPr>
        <w:t xml:space="preserve"> </w:t>
      </w:r>
      <w:proofErr w:type="spellStart"/>
      <w:r>
        <w:rPr>
          <w:color w:val="auto"/>
          <w:sz w:val="22"/>
          <w:szCs w:val="22"/>
          <w:lang w:val="ru-RU"/>
        </w:rPr>
        <w:t>заңнамаға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асырылады</w:t>
      </w:r>
      <w:proofErr w:type="spellEnd"/>
      <w:r>
        <w:rPr>
          <w:color w:val="auto"/>
          <w:sz w:val="22"/>
          <w:szCs w:val="22"/>
          <w:lang w:val="ru-RU"/>
        </w:rPr>
        <w:t>.</w:t>
      </w:r>
    </w:p>
    <w:p w14:paraId="0E04DD49" w14:textId="77777777" w:rsidR="003621C5" w:rsidRDefault="00761F15">
      <w:pPr>
        <w:ind w:left="709" w:firstLine="709"/>
        <w:jc w:val="both"/>
        <w:rPr>
          <w:color w:val="auto"/>
          <w:sz w:val="22"/>
          <w:szCs w:val="22"/>
          <w:lang w:val="ru-RU"/>
        </w:rPr>
      </w:pPr>
      <w:bookmarkStart w:id="26" w:name="_Hlk89767914"/>
      <w:r>
        <w:rPr>
          <w:rStyle w:val="s0"/>
          <w:color w:val="auto"/>
          <w:sz w:val="22"/>
          <w:szCs w:val="22"/>
          <w:lang w:val="ru-RU"/>
        </w:rPr>
        <w:t xml:space="preserve">Брокер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тапсырмасын</w:t>
      </w:r>
      <w:proofErr w:type="spellEnd"/>
      <w:r>
        <w:rPr>
          <w:color w:val="auto"/>
          <w:sz w:val="22"/>
          <w:szCs w:val="22"/>
          <w:lang w:val="ru-RU"/>
        </w:rPr>
        <w:t xml:space="preserve"> </w:t>
      </w:r>
      <w:proofErr w:type="spellStart"/>
      <w:r>
        <w:rPr>
          <w:rStyle w:val="s0"/>
          <w:color w:val="auto"/>
          <w:sz w:val="22"/>
          <w:szCs w:val="22"/>
          <w:lang w:val="ru-RU"/>
        </w:rPr>
        <w:t>орындауға</w:t>
      </w:r>
      <w:proofErr w:type="spellEnd"/>
      <w:r>
        <w:rPr>
          <w:rStyle w:val="s0"/>
          <w:color w:val="auto"/>
          <w:sz w:val="22"/>
          <w:szCs w:val="22"/>
          <w:lang w:val="ru-RU"/>
        </w:rPr>
        <w:t>/</w:t>
      </w:r>
      <w:proofErr w:type="spellStart"/>
      <w:r>
        <w:rPr>
          <w:rStyle w:val="s0"/>
          <w:color w:val="auto"/>
          <w:sz w:val="22"/>
          <w:szCs w:val="22"/>
          <w:lang w:val="ru-RU"/>
        </w:rPr>
        <w:t>орындаудан</w:t>
      </w:r>
      <w:proofErr w:type="spellEnd"/>
      <w:r>
        <w:rPr>
          <w:rStyle w:val="s0"/>
          <w:color w:val="auto"/>
          <w:sz w:val="22"/>
          <w:szCs w:val="22"/>
          <w:lang w:val="ru-RU"/>
        </w:rPr>
        <w:t xml:space="preserve"> бас </w:t>
      </w:r>
      <w:proofErr w:type="spellStart"/>
      <w:r>
        <w:rPr>
          <w:rStyle w:val="s0"/>
          <w:color w:val="auto"/>
          <w:sz w:val="22"/>
          <w:szCs w:val="22"/>
          <w:lang w:val="ru-RU"/>
        </w:rPr>
        <w:t>тартуға</w:t>
      </w:r>
      <w:proofErr w:type="spellEnd"/>
      <w:r>
        <w:rPr>
          <w:rStyle w:val="s0"/>
          <w:color w:val="auto"/>
          <w:sz w:val="22"/>
          <w:szCs w:val="22"/>
          <w:lang w:val="ru-RU"/>
        </w:rPr>
        <w:t xml:space="preserve"> </w:t>
      </w:r>
      <w:proofErr w:type="spellStart"/>
      <w:r>
        <w:rPr>
          <w:color w:val="auto"/>
          <w:sz w:val="22"/>
          <w:szCs w:val="22"/>
          <w:lang w:val="ru-RU"/>
        </w:rPr>
        <w:t>кедергі</w:t>
      </w:r>
      <w:proofErr w:type="spellEnd"/>
      <w:r>
        <w:rPr>
          <w:color w:val="auto"/>
          <w:sz w:val="22"/>
          <w:szCs w:val="22"/>
          <w:lang w:val="ru-RU"/>
        </w:rPr>
        <w:t xml:space="preserve"> </w:t>
      </w:r>
      <w:proofErr w:type="spellStart"/>
      <w:r>
        <w:rPr>
          <w:color w:val="auto"/>
          <w:sz w:val="22"/>
          <w:szCs w:val="22"/>
          <w:lang w:val="ru-RU"/>
        </w:rPr>
        <w:t>келтіретін</w:t>
      </w:r>
      <w:proofErr w:type="spellEnd"/>
      <w:r>
        <w:rPr>
          <w:color w:val="auto"/>
          <w:sz w:val="22"/>
          <w:szCs w:val="22"/>
          <w:lang w:val="ru-RU"/>
        </w:rPr>
        <w:t xml:space="preserve"> </w:t>
      </w:r>
      <w:proofErr w:type="spellStart"/>
      <w:r>
        <w:rPr>
          <w:color w:val="auto"/>
          <w:sz w:val="22"/>
          <w:szCs w:val="22"/>
          <w:lang w:val="ru-RU"/>
        </w:rPr>
        <w:t>мән-жайлар</w:t>
      </w:r>
      <w:proofErr w:type="spellEnd"/>
      <w:r>
        <w:rPr>
          <w:color w:val="auto"/>
          <w:sz w:val="22"/>
          <w:szCs w:val="22"/>
          <w:lang w:val="ru-RU"/>
        </w:rPr>
        <w:t xml:space="preserve"> </w:t>
      </w:r>
      <w:proofErr w:type="spellStart"/>
      <w:r>
        <w:rPr>
          <w:color w:val="auto"/>
          <w:sz w:val="22"/>
          <w:szCs w:val="22"/>
          <w:lang w:val="ru-RU"/>
        </w:rPr>
        <w:t>болмаған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w:t>
      </w:r>
      <w:proofErr w:type="spellStart"/>
      <w:r>
        <w:rPr>
          <w:color w:val="auto"/>
          <w:sz w:val="22"/>
          <w:szCs w:val="22"/>
          <w:lang w:val="ru-RU"/>
        </w:rPr>
        <w:t>онда</w:t>
      </w:r>
      <w:proofErr w:type="spellEnd"/>
      <w:r>
        <w:rPr>
          <w:color w:val="auto"/>
          <w:sz w:val="22"/>
          <w:szCs w:val="22"/>
          <w:lang w:val="ru-RU"/>
        </w:rPr>
        <w:t xml:space="preserve"> </w:t>
      </w:r>
      <w:proofErr w:type="spellStart"/>
      <w:r>
        <w:rPr>
          <w:color w:val="auto"/>
          <w:sz w:val="22"/>
          <w:szCs w:val="22"/>
          <w:lang w:val="ru-RU"/>
        </w:rPr>
        <w:t>көрсетілген</w:t>
      </w:r>
      <w:proofErr w:type="spellEnd"/>
      <w:r>
        <w:rPr>
          <w:color w:val="auto"/>
          <w:sz w:val="22"/>
          <w:szCs w:val="22"/>
          <w:lang w:val="ru-RU"/>
        </w:rPr>
        <w:t xml:space="preserve"> </w:t>
      </w:r>
      <w:proofErr w:type="spellStart"/>
      <w:r>
        <w:rPr>
          <w:color w:val="auto"/>
          <w:sz w:val="22"/>
          <w:szCs w:val="22"/>
          <w:lang w:val="ru-RU"/>
        </w:rPr>
        <w:t>параметрлер</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Ережеде</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тапсырмасын</w:t>
      </w:r>
      <w:proofErr w:type="spellEnd"/>
      <w:r>
        <w:rPr>
          <w:color w:val="auto"/>
          <w:sz w:val="22"/>
          <w:szCs w:val="22"/>
          <w:lang w:val="ru-RU"/>
        </w:rPr>
        <w:t xml:space="preserve"> </w:t>
      </w:r>
      <w:proofErr w:type="spellStart"/>
      <w:proofErr w:type="gramStart"/>
      <w:r>
        <w:rPr>
          <w:color w:val="auto"/>
          <w:sz w:val="22"/>
          <w:szCs w:val="22"/>
          <w:lang w:val="ru-RU"/>
        </w:rPr>
        <w:t>орындайды</w:t>
      </w:r>
      <w:proofErr w:type="spellEnd"/>
      <w:r>
        <w:rPr>
          <w:color w:val="auto"/>
          <w:sz w:val="22"/>
          <w:szCs w:val="22"/>
          <w:lang w:val="ru-RU"/>
        </w:rPr>
        <w:t xml:space="preserve"> </w:t>
      </w:r>
      <w:r>
        <w:rPr>
          <w:rStyle w:val="s0"/>
          <w:color w:val="auto"/>
          <w:sz w:val="22"/>
          <w:szCs w:val="22"/>
          <w:lang w:val="ru-RU"/>
        </w:rPr>
        <w:t>.</w:t>
      </w:r>
      <w:proofErr w:type="gramEnd"/>
      <w:r>
        <w:rPr>
          <w:color w:val="auto"/>
          <w:sz w:val="22"/>
          <w:szCs w:val="22"/>
          <w:lang w:val="ru-RU"/>
        </w:rPr>
        <w:t xml:space="preserve"> </w:t>
      </w:r>
    </w:p>
    <w:bookmarkEnd w:id="26"/>
    <w:p w14:paraId="6BA9F709" w14:textId="77777777" w:rsidR="003621C5" w:rsidRDefault="00761F15">
      <w:pPr>
        <w:ind w:left="709" w:firstLine="709"/>
        <w:jc w:val="both"/>
        <w:rPr>
          <w:sz w:val="22"/>
          <w:szCs w:val="22"/>
          <w:lang w:val="ru-RU"/>
        </w:rPr>
      </w:pP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rStyle w:val="s0"/>
          <w:color w:val="auto"/>
          <w:sz w:val="22"/>
          <w:szCs w:val="22"/>
          <w:lang w:val="ru-RU"/>
        </w:rPr>
        <w:t xml:space="preserve"> </w:t>
      </w:r>
      <w:proofErr w:type="spellStart"/>
      <w:r>
        <w:rPr>
          <w:rStyle w:val="s0"/>
          <w:color w:val="auto"/>
          <w:sz w:val="22"/>
          <w:szCs w:val="22"/>
          <w:lang w:val="ru-RU"/>
        </w:rPr>
        <w:t>өкімді</w:t>
      </w:r>
      <w:proofErr w:type="spellEnd"/>
      <w:r>
        <w:rPr>
          <w:rStyle w:val="s0"/>
          <w:color w:val="auto"/>
          <w:sz w:val="22"/>
          <w:szCs w:val="22"/>
          <w:lang w:val="ru-RU"/>
        </w:rPr>
        <w:t xml:space="preserve"> </w:t>
      </w:r>
      <w:proofErr w:type="spellStart"/>
      <w:r>
        <w:rPr>
          <w:rStyle w:val="s0"/>
          <w:color w:val="auto"/>
          <w:sz w:val="22"/>
          <w:szCs w:val="22"/>
          <w:lang w:val="ru-RU"/>
        </w:rPr>
        <w:t>орындауға</w:t>
      </w:r>
      <w:proofErr w:type="spellEnd"/>
      <w:r>
        <w:rPr>
          <w:rStyle w:val="s0"/>
          <w:color w:val="auto"/>
          <w:sz w:val="22"/>
          <w:szCs w:val="22"/>
          <w:lang w:val="ru-RU"/>
        </w:rPr>
        <w:t>/</w:t>
      </w:r>
      <w:proofErr w:type="spellStart"/>
      <w:r>
        <w:rPr>
          <w:rStyle w:val="s0"/>
          <w:color w:val="auto"/>
          <w:sz w:val="22"/>
          <w:szCs w:val="22"/>
          <w:lang w:val="ru-RU"/>
        </w:rPr>
        <w:t>орындаудан</w:t>
      </w:r>
      <w:proofErr w:type="spellEnd"/>
      <w:r>
        <w:rPr>
          <w:rStyle w:val="s0"/>
          <w:color w:val="auto"/>
          <w:sz w:val="22"/>
          <w:szCs w:val="22"/>
          <w:lang w:val="ru-RU"/>
        </w:rPr>
        <w:t xml:space="preserve"> бас </w:t>
      </w:r>
      <w:proofErr w:type="spellStart"/>
      <w:r>
        <w:rPr>
          <w:rStyle w:val="s0"/>
          <w:color w:val="auto"/>
          <w:sz w:val="22"/>
          <w:szCs w:val="22"/>
          <w:lang w:val="ru-RU"/>
        </w:rPr>
        <w:t>тартуға</w:t>
      </w:r>
      <w:proofErr w:type="spellEnd"/>
      <w:r>
        <w:rPr>
          <w:rStyle w:val="s0"/>
          <w:color w:val="auto"/>
          <w:sz w:val="22"/>
          <w:szCs w:val="22"/>
          <w:lang w:val="ru-RU"/>
        </w:rPr>
        <w:t xml:space="preserve"> </w:t>
      </w:r>
      <w:proofErr w:type="spellStart"/>
      <w:r>
        <w:rPr>
          <w:color w:val="auto"/>
          <w:sz w:val="22"/>
          <w:szCs w:val="22"/>
          <w:lang w:val="ru-RU"/>
        </w:rPr>
        <w:t>кедергі</w:t>
      </w:r>
      <w:proofErr w:type="spellEnd"/>
      <w:r>
        <w:rPr>
          <w:color w:val="auto"/>
          <w:sz w:val="22"/>
          <w:szCs w:val="22"/>
          <w:lang w:val="ru-RU"/>
        </w:rPr>
        <w:t xml:space="preserve"> </w:t>
      </w:r>
      <w:proofErr w:type="spellStart"/>
      <w:r>
        <w:rPr>
          <w:color w:val="auto"/>
          <w:sz w:val="22"/>
          <w:szCs w:val="22"/>
          <w:lang w:val="ru-RU"/>
        </w:rPr>
        <w:t>келтіретін</w:t>
      </w:r>
      <w:proofErr w:type="spellEnd"/>
      <w:r>
        <w:rPr>
          <w:color w:val="auto"/>
          <w:sz w:val="22"/>
          <w:szCs w:val="22"/>
          <w:lang w:val="ru-RU"/>
        </w:rPr>
        <w:t xml:space="preserve"> </w:t>
      </w:r>
      <w:proofErr w:type="spellStart"/>
      <w:r>
        <w:rPr>
          <w:color w:val="auto"/>
          <w:sz w:val="22"/>
          <w:szCs w:val="22"/>
          <w:lang w:val="ru-RU"/>
        </w:rPr>
        <w:t>мән-жайлар</w:t>
      </w:r>
      <w:proofErr w:type="spellEnd"/>
      <w:r>
        <w:rPr>
          <w:color w:val="auto"/>
          <w:sz w:val="22"/>
          <w:szCs w:val="22"/>
          <w:lang w:val="ru-RU"/>
        </w:rPr>
        <w:t xml:space="preserve"> </w:t>
      </w:r>
      <w:proofErr w:type="spellStart"/>
      <w:r>
        <w:rPr>
          <w:color w:val="auto"/>
          <w:sz w:val="22"/>
          <w:szCs w:val="22"/>
          <w:lang w:val="ru-RU"/>
        </w:rPr>
        <w:t>болмаған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w:t>
      </w:r>
      <w:proofErr w:type="spellStart"/>
      <w:r>
        <w:rPr>
          <w:color w:val="auto"/>
          <w:sz w:val="22"/>
          <w:szCs w:val="22"/>
          <w:lang w:val="ru-RU"/>
        </w:rPr>
        <w:t>екінші</w:t>
      </w:r>
      <w:proofErr w:type="spellEnd"/>
      <w:r>
        <w:rPr>
          <w:color w:val="auto"/>
          <w:sz w:val="22"/>
          <w:szCs w:val="22"/>
          <w:lang w:val="ru-RU"/>
        </w:rPr>
        <w:t xml:space="preserve"> </w:t>
      </w:r>
      <w:proofErr w:type="spellStart"/>
      <w:r>
        <w:rPr>
          <w:color w:val="auto"/>
          <w:sz w:val="22"/>
          <w:szCs w:val="22"/>
          <w:lang w:val="ru-RU"/>
        </w:rPr>
        <w:t>жағынан</w:t>
      </w:r>
      <w:proofErr w:type="spellEnd"/>
      <w:r>
        <w:rPr>
          <w:color w:val="auto"/>
          <w:sz w:val="22"/>
          <w:szCs w:val="22"/>
          <w:lang w:val="ru-RU"/>
        </w:rPr>
        <w:t xml:space="preserve"> </w:t>
      </w:r>
      <w:proofErr w:type="spellStart"/>
      <w:r>
        <w:rPr>
          <w:color w:val="auto"/>
          <w:sz w:val="22"/>
          <w:szCs w:val="22"/>
          <w:lang w:val="ru-RU"/>
        </w:rPr>
        <w:t>бірдей</w:t>
      </w:r>
      <w:proofErr w:type="spellEnd"/>
      <w:r>
        <w:rPr>
          <w:color w:val="auto"/>
          <w:sz w:val="22"/>
          <w:szCs w:val="22"/>
          <w:lang w:val="ru-RU"/>
        </w:rPr>
        <w:t xml:space="preserve"> </w:t>
      </w:r>
      <w:proofErr w:type="spellStart"/>
      <w:r>
        <w:rPr>
          <w:color w:val="auto"/>
          <w:sz w:val="22"/>
          <w:szCs w:val="22"/>
          <w:lang w:val="ru-RU"/>
        </w:rPr>
        <w:t>қарсы</w:t>
      </w:r>
      <w:proofErr w:type="spellEnd"/>
      <w:r>
        <w:rPr>
          <w:color w:val="auto"/>
          <w:sz w:val="22"/>
          <w:szCs w:val="22"/>
          <w:lang w:val="ru-RU"/>
        </w:rPr>
        <w:t xml:space="preserve"> </w:t>
      </w:r>
      <w:proofErr w:type="spellStart"/>
      <w:r>
        <w:rPr>
          <w:color w:val="auto"/>
          <w:sz w:val="22"/>
          <w:szCs w:val="22"/>
          <w:lang w:val="ru-RU"/>
        </w:rPr>
        <w:t>өкім</w:t>
      </w:r>
      <w:proofErr w:type="spellEnd"/>
      <w:r>
        <w:rPr>
          <w:color w:val="auto"/>
          <w:sz w:val="22"/>
          <w:szCs w:val="22"/>
          <w:lang w:val="ru-RU"/>
        </w:rPr>
        <w:t xml:space="preserve"> </w:t>
      </w:r>
      <w:proofErr w:type="spellStart"/>
      <w:r>
        <w:rPr>
          <w:color w:val="auto"/>
          <w:sz w:val="22"/>
          <w:szCs w:val="22"/>
          <w:lang w:val="ru-RU"/>
        </w:rPr>
        <w:t>шығарған</w:t>
      </w:r>
      <w:proofErr w:type="spellEnd"/>
      <w:r>
        <w:rPr>
          <w:color w:val="auto"/>
          <w:sz w:val="22"/>
          <w:szCs w:val="22"/>
          <w:lang w:val="ru-RU"/>
        </w:rPr>
        <w:t xml:space="preserve"> </w:t>
      </w:r>
      <w:proofErr w:type="spellStart"/>
      <w:r>
        <w:rPr>
          <w:color w:val="auto"/>
          <w:sz w:val="22"/>
          <w:szCs w:val="22"/>
          <w:lang w:val="ru-RU"/>
        </w:rPr>
        <w:t>кезде</w:t>
      </w:r>
      <w:proofErr w:type="spellEnd"/>
      <w:r>
        <w:rPr>
          <w:color w:val="auto"/>
          <w:sz w:val="22"/>
          <w:szCs w:val="22"/>
          <w:lang w:val="ru-RU"/>
        </w:rPr>
        <w:t xml:space="preserve"> </w:t>
      </w:r>
      <w:proofErr w:type="spellStart"/>
      <w:r>
        <w:rPr>
          <w:color w:val="auto"/>
          <w:sz w:val="22"/>
          <w:szCs w:val="22"/>
          <w:lang w:val="ru-RU"/>
        </w:rPr>
        <w:t>өкімді</w:t>
      </w:r>
      <w:proofErr w:type="spellEnd"/>
      <w:r>
        <w:rPr>
          <w:color w:val="auto"/>
          <w:sz w:val="22"/>
          <w:szCs w:val="22"/>
          <w:lang w:val="ru-RU"/>
        </w:rPr>
        <w:t xml:space="preserve"> </w:t>
      </w:r>
      <w:proofErr w:type="spellStart"/>
      <w:r>
        <w:rPr>
          <w:color w:val="auto"/>
          <w:sz w:val="22"/>
          <w:szCs w:val="22"/>
          <w:lang w:val="ru-RU"/>
        </w:rPr>
        <w:t>онда</w:t>
      </w:r>
      <w:proofErr w:type="spellEnd"/>
      <w:r>
        <w:rPr>
          <w:color w:val="auto"/>
          <w:sz w:val="22"/>
          <w:szCs w:val="22"/>
          <w:lang w:val="ru-RU"/>
        </w:rPr>
        <w:t xml:space="preserve"> </w:t>
      </w:r>
      <w:proofErr w:type="spellStart"/>
      <w:r>
        <w:rPr>
          <w:color w:val="auto"/>
          <w:sz w:val="22"/>
          <w:szCs w:val="22"/>
          <w:lang w:val="ru-RU"/>
        </w:rPr>
        <w:t>көрсетілген</w:t>
      </w:r>
      <w:proofErr w:type="spellEnd"/>
      <w:r>
        <w:rPr>
          <w:color w:val="auto"/>
          <w:sz w:val="22"/>
          <w:szCs w:val="22"/>
          <w:lang w:val="ru-RU"/>
        </w:rPr>
        <w:t xml:space="preserve"> </w:t>
      </w:r>
      <w:proofErr w:type="spellStart"/>
      <w:r>
        <w:rPr>
          <w:color w:val="auto"/>
          <w:sz w:val="22"/>
          <w:szCs w:val="22"/>
          <w:lang w:val="ru-RU"/>
        </w:rPr>
        <w:t>параметрлер</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күнтізбелік</w:t>
      </w:r>
      <w:proofErr w:type="spellEnd"/>
      <w:r>
        <w:rPr>
          <w:color w:val="auto"/>
          <w:sz w:val="22"/>
          <w:szCs w:val="22"/>
          <w:lang w:val="ru-RU"/>
        </w:rPr>
        <w:t xml:space="preserve"> 3 (</w:t>
      </w:r>
      <w:proofErr w:type="spellStart"/>
      <w:r>
        <w:rPr>
          <w:color w:val="auto"/>
          <w:sz w:val="22"/>
          <w:szCs w:val="22"/>
          <w:lang w:val="ru-RU"/>
        </w:rPr>
        <w:t>үш</w:t>
      </w:r>
      <w:proofErr w:type="spellEnd"/>
      <w:r>
        <w:rPr>
          <w:color w:val="auto"/>
          <w:sz w:val="22"/>
          <w:szCs w:val="22"/>
          <w:lang w:val="ru-RU"/>
        </w:rPr>
        <w:t xml:space="preserve">) </w:t>
      </w:r>
      <w:proofErr w:type="spellStart"/>
      <w:r>
        <w:rPr>
          <w:color w:val="auto"/>
          <w:sz w:val="22"/>
          <w:szCs w:val="22"/>
          <w:lang w:val="ru-RU"/>
        </w:rPr>
        <w:t>күннен</w:t>
      </w:r>
      <w:proofErr w:type="spellEnd"/>
      <w:r>
        <w:rPr>
          <w:color w:val="auto"/>
          <w:sz w:val="22"/>
          <w:szCs w:val="22"/>
          <w:lang w:val="ru-RU"/>
        </w:rPr>
        <w:t xml:space="preserve"> </w:t>
      </w:r>
      <w:proofErr w:type="spellStart"/>
      <w:r>
        <w:rPr>
          <w:color w:val="auto"/>
          <w:sz w:val="22"/>
          <w:szCs w:val="22"/>
          <w:lang w:val="ru-RU"/>
        </w:rPr>
        <w:t>аспайтын</w:t>
      </w:r>
      <w:proofErr w:type="spellEnd"/>
      <w:r>
        <w:rPr>
          <w:color w:val="auto"/>
          <w:sz w:val="22"/>
          <w:szCs w:val="22"/>
          <w:lang w:val="ru-RU"/>
        </w:rPr>
        <w:t xml:space="preserve"> </w:t>
      </w:r>
      <w:proofErr w:type="spellStart"/>
      <w:r>
        <w:rPr>
          <w:color w:val="auto"/>
          <w:sz w:val="22"/>
          <w:szCs w:val="22"/>
          <w:lang w:val="ru-RU"/>
        </w:rPr>
        <w:t>мерзімде</w:t>
      </w:r>
      <w:proofErr w:type="spellEnd"/>
      <w:r>
        <w:rPr>
          <w:color w:val="auto"/>
          <w:sz w:val="22"/>
          <w:szCs w:val="22"/>
          <w:lang w:val="ru-RU"/>
        </w:rPr>
        <w:t xml:space="preserve"> </w:t>
      </w:r>
      <w:proofErr w:type="spellStart"/>
      <w:r>
        <w:rPr>
          <w:color w:val="auto"/>
          <w:sz w:val="22"/>
          <w:szCs w:val="22"/>
          <w:lang w:val="ru-RU"/>
        </w:rPr>
        <w:t>орындайды</w:t>
      </w:r>
      <w:proofErr w:type="spellEnd"/>
      <w:proofErr w:type="gramStart"/>
      <w:r>
        <w:rPr>
          <w:color w:val="auto"/>
          <w:sz w:val="22"/>
          <w:szCs w:val="22"/>
          <w:lang w:val="ru-RU"/>
        </w:rPr>
        <w:t xml:space="preserve">. </w:t>
      </w:r>
      <w:r>
        <w:rPr>
          <w:rStyle w:val="s0"/>
          <w:color w:val="auto"/>
          <w:sz w:val="22"/>
          <w:szCs w:val="22"/>
          <w:lang w:val="ru-RU"/>
        </w:rPr>
        <w:t>.</w:t>
      </w:r>
      <w:proofErr w:type="gramEnd"/>
      <w:r>
        <w:rPr>
          <w:rStyle w:val="s0"/>
          <w:color w:val="auto"/>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ұстаушыға</w:t>
      </w:r>
      <w:proofErr w:type="spellEnd"/>
      <w:r>
        <w:rPr>
          <w:sz w:val="22"/>
          <w:szCs w:val="22"/>
          <w:lang w:val="ru-RU"/>
        </w:rPr>
        <w:t xml:space="preserve"> </w:t>
      </w:r>
      <w:proofErr w:type="spellStart"/>
      <w:r>
        <w:rPr>
          <w:sz w:val="22"/>
          <w:szCs w:val="22"/>
          <w:lang w:val="ru-RU"/>
        </w:rPr>
        <w:t>тиесілі</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қағаздармен</w:t>
      </w:r>
      <w:proofErr w:type="spellEnd"/>
      <w:r>
        <w:rPr>
          <w:sz w:val="22"/>
          <w:szCs w:val="22"/>
          <w:lang w:val="ru-RU"/>
        </w:rPr>
        <w:t xml:space="preserve"> </w:t>
      </w:r>
      <w:proofErr w:type="spellStart"/>
      <w:r>
        <w:rPr>
          <w:sz w:val="22"/>
          <w:szCs w:val="22"/>
          <w:lang w:val="ru-RU"/>
        </w:rPr>
        <w:t>мәмілені</w:t>
      </w:r>
      <w:proofErr w:type="spellEnd"/>
      <w:r>
        <w:rPr>
          <w:sz w:val="22"/>
          <w:szCs w:val="22"/>
          <w:lang w:val="ru-RU"/>
        </w:rPr>
        <w:t xml:space="preserve"> </w:t>
      </w:r>
      <w:proofErr w:type="spellStart"/>
      <w:r>
        <w:rPr>
          <w:sz w:val="22"/>
          <w:szCs w:val="22"/>
          <w:lang w:val="ru-RU"/>
        </w:rPr>
        <w:t>тіркеуді</w:t>
      </w:r>
      <w:proofErr w:type="spellEnd"/>
      <w:r>
        <w:rPr>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ұстауды</w:t>
      </w:r>
      <w:proofErr w:type="spellEnd"/>
      <w:r>
        <w:rPr>
          <w:sz w:val="22"/>
          <w:szCs w:val="22"/>
          <w:lang w:val="ru-RU"/>
        </w:rPr>
        <w:t xml:space="preserve"> </w:t>
      </w:r>
      <w:proofErr w:type="spellStart"/>
      <w:r>
        <w:rPr>
          <w:sz w:val="22"/>
          <w:szCs w:val="22"/>
          <w:lang w:val="ru-RU"/>
        </w:rPr>
        <w:t>есепке</w:t>
      </w:r>
      <w:proofErr w:type="spellEnd"/>
      <w:r>
        <w:rPr>
          <w:sz w:val="22"/>
          <w:szCs w:val="22"/>
          <w:lang w:val="ru-RU"/>
        </w:rPr>
        <w:t xml:space="preserve"> </w:t>
      </w:r>
      <w:proofErr w:type="spellStart"/>
      <w:r>
        <w:rPr>
          <w:sz w:val="22"/>
          <w:szCs w:val="22"/>
          <w:lang w:val="ru-RU"/>
        </w:rPr>
        <w:t>алу</w:t>
      </w:r>
      <w:proofErr w:type="spellEnd"/>
      <w:r>
        <w:rPr>
          <w:sz w:val="22"/>
          <w:szCs w:val="22"/>
          <w:lang w:val="ru-RU"/>
        </w:rPr>
        <w:t xml:space="preserve"> </w:t>
      </w:r>
      <w:proofErr w:type="spellStart"/>
      <w:r>
        <w:rPr>
          <w:sz w:val="22"/>
          <w:szCs w:val="22"/>
          <w:lang w:val="ru-RU"/>
        </w:rPr>
        <w:t>жүйесіндегі</w:t>
      </w:r>
      <w:proofErr w:type="spellEnd"/>
      <w:r>
        <w:rPr>
          <w:sz w:val="22"/>
          <w:szCs w:val="22"/>
          <w:lang w:val="ru-RU"/>
        </w:rPr>
        <w:t xml:space="preserve"> шоты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орталық</w:t>
      </w:r>
      <w:proofErr w:type="spellEnd"/>
      <w:r>
        <w:rPr>
          <w:sz w:val="22"/>
          <w:szCs w:val="22"/>
          <w:lang w:val="ru-RU"/>
        </w:rPr>
        <w:t xml:space="preserve"> </w:t>
      </w:r>
      <w:proofErr w:type="spellStart"/>
      <w:r>
        <w:rPr>
          <w:sz w:val="22"/>
          <w:szCs w:val="22"/>
          <w:lang w:val="ru-RU"/>
        </w:rPr>
        <w:t>депозитарийлік</w:t>
      </w:r>
      <w:proofErr w:type="spellEnd"/>
      <w:r>
        <w:rPr>
          <w:sz w:val="22"/>
          <w:szCs w:val="22"/>
          <w:lang w:val="ru-RU"/>
        </w:rPr>
        <w:t xml:space="preserve"> </w:t>
      </w:r>
      <w:proofErr w:type="spellStart"/>
      <w:r>
        <w:rPr>
          <w:sz w:val="22"/>
          <w:szCs w:val="22"/>
          <w:lang w:val="ru-RU"/>
        </w:rPr>
        <w:t>есепке</w:t>
      </w:r>
      <w:proofErr w:type="spellEnd"/>
      <w:r>
        <w:rPr>
          <w:sz w:val="22"/>
          <w:szCs w:val="22"/>
          <w:lang w:val="ru-RU"/>
        </w:rPr>
        <w:t xml:space="preserve"> </w:t>
      </w:r>
      <w:proofErr w:type="spellStart"/>
      <w:r>
        <w:rPr>
          <w:sz w:val="22"/>
          <w:szCs w:val="22"/>
          <w:lang w:val="ru-RU"/>
        </w:rPr>
        <w:t>алу</w:t>
      </w:r>
      <w:proofErr w:type="spellEnd"/>
      <w:r>
        <w:rPr>
          <w:sz w:val="22"/>
          <w:szCs w:val="22"/>
          <w:lang w:val="ru-RU"/>
        </w:rPr>
        <w:t xml:space="preserve"> </w:t>
      </w:r>
      <w:proofErr w:type="spellStart"/>
      <w:r>
        <w:rPr>
          <w:sz w:val="22"/>
          <w:szCs w:val="22"/>
          <w:lang w:val="ru-RU"/>
        </w:rPr>
        <w:t>жүйесіндегі</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қосалқы</w:t>
      </w:r>
      <w:proofErr w:type="spellEnd"/>
      <w:r>
        <w:rPr>
          <w:sz w:val="22"/>
          <w:szCs w:val="22"/>
          <w:lang w:val="ru-RU"/>
        </w:rPr>
        <w:t xml:space="preserve"> шоты </w:t>
      </w:r>
      <w:proofErr w:type="spellStart"/>
      <w:r>
        <w:rPr>
          <w:sz w:val="22"/>
          <w:szCs w:val="22"/>
          <w:lang w:val="ru-RU"/>
        </w:rPr>
        <w:t>бойынша</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асырады</w:t>
      </w:r>
      <w:proofErr w:type="spellEnd"/>
      <w:r>
        <w:rPr>
          <w:sz w:val="22"/>
          <w:szCs w:val="22"/>
          <w:lang w:val="ru-RU"/>
        </w:rPr>
        <w:t>.</w:t>
      </w:r>
    </w:p>
    <w:p w14:paraId="7276F2FA" w14:textId="77777777" w:rsidR="003621C5" w:rsidRDefault="00761F15">
      <w:pPr>
        <w:ind w:left="709" w:firstLine="709"/>
        <w:jc w:val="both"/>
        <w:rPr>
          <w:rFonts w:eastAsia="Batang"/>
          <w:color w:val="FF0000"/>
          <w:sz w:val="22"/>
          <w:szCs w:val="22"/>
          <w:lang w:val="ru-RU"/>
        </w:rPr>
      </w:pPr>
      <w:bookmarkStart w:id="27" w:name="_Hlk89767974"/>
      <w:proofErr w:type="spellStart"/>
      <w:r>
        <w:rPr>
          <w:rStyle w:val="s0"/>
          <w:color w:val="auto"/>
          <w:sz w:val="22"/>
          <w:szCs w:val="22"/>
          <w:lang w:val="ru-RU"/>
        </w:rPr>
        <w:t>Клиенттің</w:t>
      </w:r>
      <w:proofErr w:type="spellEnd"/>
      <w:r>
        <w:rPr>
          <w:rStyle w:val="s0"/>
          <w:color w:val="auto"/>
          <w:sz w:val="22"/>
          <w:szCs w:val="22"/>
          <w:lang w:val="ru-RU"/>
        </w:rPr>
        <w:t xml:space="preserve"> </w:t>
      </w:r>
      <w:proofErr w:type="spellStart"/>
      <w:r>
        <w:rPr>
          <w:rStyle w:val="s0"/>
          <w:color w:val="auto"/>
          <w:sz w:val="22"/>
          <w:szCs w:val="22"/>
          <w:lang w:val="ru-RU"/>
        </w:rPr>
        <w:t>өкімі</w:t>
      </w:r>
      <w:proofErr w:type="spellEnd"/>
      <w:r>
        <w:rPr>
          <w:rStyle w:val="s0"/>
          <w:color w:val="auto"/>
          <w:sz w:val="22"/>
          <w:szCs w:val="22"/>
          <w:lang w:val="ru-RU"/>
        </w:rPr>
        <w:t>/</w:t>
      </w:r>
      <w:proofErr w:type="spellStart"/>
      <w:r>
        <w:rPr>
          <w:rStyle w:val="s0"/>
          <w:color w:val="auto"/>
          <w:sz w:val="22"/>
          <w:szCs w:val="22"/>
          <w:lang w:val="ru-RU"/>
        </w:rPr>
        <w:t>өкімі</w:t>
      </w:r>
      <w:proofErr w:type="spellEnd"/>
      <w:r>
        <w:rPr>
          <w:rStyle w:val="s0"/>
          <w:color w:val="auto"/>
          <w:sz w:val="22"/>
          <w:szCs w:val="22"/>
          <w:lang w:val="ru-RU"/>
        </w:rPr>
        <w:t xml:space="preserve"> </w:t>
      </w:r>
      <w:proofErr w:type="spellStart"/>
      <w:r>
        <w:rPr>
          <w:rFonts w:eastAsia="Batang"/>
          <w:sz w:val="22"/>
          <w:szCs w:val="22"/>
          <w:lang w:val="ru-RU"/>
        </w:rPr>
        <w:t>орындалған</w:t>
      </w:r>
      <w:proofErr w:type="spellEnd"/>
      <w:r>
        <w:rPr>
          <w:rFonts w:eastAsia="Batang"/>
          <w:sz w:val="22"/>
          <w:szCs w:val="22"/>
          <w:lang w:val="ru-RU"/>
        </w:rPr>
        <w:t xml:space="preserve"> </w:t>
      </w:r>
      <w:proofErr w:type="spellStart"/>
      <w:r>
        <w:rPr>
          <w:rFonts w:eastAsia="Batang"/>
          <w:sz w:val="22"/>
          <w:szCs w:val="22"/>
          <w:lang w:val="ru-RU"/>
        </w:rPr>
        <w:t>жағдайда</w:t>
      </w:r>
      <w:proofErr w:type="spellEnd"/>
      <w:r>
        <w:rPr>
          <w:rFonts w:eastAsia="Batang"/>
          <w:sz w:val="22"/>
          <w:szCs w:val="22"/>
          <w:lang w:val="ru-RU"/>
        </w:rPr>
        <w:t xml:space="preserve"> Брокер </w:t>
      </w:r>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оны </w:t>
      </w:r>
      <w:proofErr w:type="spellStart"/>
      <w:r>
        <w:rPr>
          <w:sz w:val="22"/>
          <w:szCs w:val="22"/>
          <w:lang w:val="ru-RU"/>
        </w:rPr>
        <w:t>орындаған</w:t>
      </w:r>
      <w:proofErr w:type="spellEnd"/>
      <w:r>
        <w:rPr>
          <w:sz w:val="22"/>
          <w:szCs w:val="22"/>
          <w:lang w:val="ru-RU"/>
        </w:rPr>
        <w:t xml:space="preserve"> </w:t>
      </w:r>
      <w:proofErr w:type="spellStart"/>
      <w:r>
        <w:rPr>
          <w:sz w:val="22"/>
          <w:szCs w:val="22"/>
          <w:lang w:val="ru-RU"/>
        </w:rPr>
        <w:t>күннен</w:t>
      </w:r>
      <w:proofErr w:type="spellEnd"/>
      <w:r>
        <w:rPr>
          <w:sz w:val="22"/>
          <w:szCs w:val="22"/>
          <w:lang w:val="ru-RU"/>
        </w:rPr>
        <w:t xml:space="preserve"> </w:t>
      </w:r>
      <w:proofErr w:type="spellStart"/>
      <w:r>
        <w:rPr>
          <w:sz w:val="22"/>
          <w:szCs w:val="22"/>
          <w:lang w:val="ru-RU"/>
        </w:rPr>
        <w:t>бастап</w:t>
      </w:r>
      <w:proofErr w:type="spellEnd"/>
      <w:r>
        <w:rPr>
          <w:sz w:val="22"/>
          <w:szCs w:val="22"/>
          <w:lang w:val="ru-RU"/>
        </w:rPr>
        <w:t xml:space="preserve"> 3 (</w:t>
      </w:r>
      <w:proofErr w:type="spellStart"/>
      <w:r>
        <w:rPr>
          <w:sz w:val="22"/>
          <w:szCs w:val="22"/>
          <w:lang w:val="ru-RU"/>
        </w:rPr>
        <w:t>үш</w:t>
      </w:r>
      <w:proofErr w:type="spellEnd"/>
      <w:r>
        <w:rPr>
          <w:sz w:val="22"/>
          <w:szCs w:val="22"/>
          <w:lang w:val="ru-RU"/>
        </w:rPr>
        <w:t xml:space="preserve">) </w:t>
      </w:r>
      <w:proofErr w:type="spellStart"/>
      <w:r>
        <w:rPr>
          <w:sz w:val="22"/>
          <w:szCs w:val="22"/>
          <w:lang w:val="ru-RU"/>
        </w:rPr>
        <w:t>жұмыс</w:t>
      </w:r>
      <w:proofErr w:type="spellEnd"/>
      <w:r>
        <w:rPr>
          <w:sz w:val="22"/>
          <w:szCs w:val="22"/>
          <w:lang w:val="ru-RU"/>
        </w:rPr>
        <w:t xml:space="preserve"> </w:t>
      </w:r>
      <w:proofErr w:type="spellStart"/>
      <w:r>
        <w:rPr>
          <w:sz w:val="22"/>
          <w:szCs w:val="22"/>
          <w:lang w:val="ru-RU"/>
        </w:rPr>
        <w:t>күні</w:t>
      </w:r>
      <w:proofErr w:type="spellEnd"/>
      <w:r>
        <w:rPr>
          <w:sz w:val="22"/>
          <w:szCs w:val="22"/>
          <w:lang w:val="ru-RU"/>
        </w:rPr>
        <w:t xml:space="preserve"> </w:t>
      </w:r>
      <w:proofErr w:type="spellStart"/>
      <w:r>
        <w:rPr>
          <w:sz w:val="22"/>
          <w:szCs w:val="22"/>
          <w:lang w:val="ru-RU"/>
        </w:rPr>
        <w:t>ішінде</w:t>
      </w:r>
      <w:proofErr w:type="spellEnd"/>
      <w:r>
        <w:rPr>
          <w:sz w:val="22"/>
          <w:szCs w:val="22"/>
          <w:lang w:val="ru-RU"/>
        </w:rPr>
        <w:t xml:space="preserve"> </w:t>
      </w:r>
      <w:proofErr w:type="spellStart"/>
      <w:r>
        <w:rPr>
          <w:rFonts w:eastAsia="Batang"/>
          <w:sz w:val="22"/>
          <w:szCs w:val="22"/>
          <w:lang w:val="ru-RU"/>
        </w:rPr>
        <w:t>шартта</w:t>
      </w:r>
      <w:proofErr w:type="spellEnd"/>
      <w:r>
        <w:rPr>
          <w:rFonts w:eastAsia="Batang"/>
          <w:sz w:val="22"/>
          <w:szCs w:val="22"/>
          <w:lang w:val="ru-RU"/>
        </w:rPr>
        <w:t xml:space="preserve"> </w:t>
      </w:r>
      <w:proofErr w:type="spellStart"/>
      <w:r>
        <w:rPr>
          <w:rFonts w:eastAsia="Batang"/>
          <w:sz w:val="22"/>
          <w:szCs w:val="22"/>
          <w:lang w:val="ru-RU"/>
        </w:rPr>
        <w:t>көрсетілген</w:t>
      </w:r>
      <w:proofErr w:type="spellEnd"/>
      <w:r>
        <w:rPr>
          <w:rFonts w:eastAsia="Batang"/>
          <w:sz w:val="22"/>
          <w:szCs w:val="22"/>
          <w:lang w:val="ru-RU"/>
        </w:rPr>
        <w:t xml:space="preserve"> </w:t>
      </w:r>
      <w:proofErr w:type="spellStart"/>
      <w:r>
        <w:rPr>
          <w:rFonts w:eastAsia="Batang"/>
          <w:sz w:val="22"/>
          <w:szCs w:val="22"/>
          <w:lang w:val="ru-RU"/>
        </w:rPr>
        <w:t>тәсілдермен</w:t>
      </w:r>
      <w:proofErr w:type="spellEnd"/>
      <w:r>
        <w:rPr>
          <w:rFonts w:eastAsia="Batang"/>
          <w:sz w:val="22"/>
          <w:szCs w:val="22"/>
          <w:lang w:val="ru-RU"/>
        </w:rPr>
        <w:t xml:space="preserve"> клиентке </w:t>
      </w:r>
      <w:proofErr w:type="spellStart"/>
      <w:r>
        <w:rPr>
          <w:rFonts w:eastAsia="Batang"/>
          <w:sz w:val="22"/>
          <w:szCs w:val="22"/>
          <w:lang w:val="ru-RU"/>
        </w:rPr>
        <w:t>тиісті</w:t>
      </w:r>
      <w:proofErr w:type="spellEnd"/>
      <w:r>
        <w:rPr>
          <w:rFonts w:eastAsia="Batang"/>
          <w:sz w:val="22"/>
          <w:szCs w:val="22"/>
          <w:lang w:val="ru-RU"/>
        </w:rPr>
        <w:t xml:space="preserve"> </w:t>
      </w:r>
      <w:proofErr w:type="spellStart"/>
      <w:r>
        <w:rPr>
          <w:rFonts w:eastAsia="Batang"/>
          <w:sz w:val="22"/>
          <w:szCs w:val="22"/>
          <w:lang w:val="ru-RU"/>
        </w:rPr>
        <w:t>есепті</w:t>
      </w:r>
      <w:proofErr w:type="spellEnd"/>
      <w:r>
        <w:rPr>
          <w:rFonts w:eastAsia="Batang"/>
          <w:sz w:val="22"/>
          <w:szCs w:val="22"/>
          <w:lang w:val="ru-RU"/>
        </w:rPr>
        <w:t xml:space="preserve"> </w:t>
      </w:r>
      <w:proofErr w:type="spellStart"/>
      <w:r>
        <w:rPr>
          <w:rFonts w:eastAsia="Batang"/>
          <w:sz w:val="22"/>
          <w:szCs w:val="22"/>
          <w:lang w:val="ru-RU"/>
        </w:rPr>
        <w:t>жібереді</w:t>
      </w:r>
      <w:proofErr w:type="spellEnd"/>
      <w:r>
        <w:rPr>
          <w:rFonts w:eastAsia="Batang"/>
          <w:sz w:val="22"/>
          <w:szCs w:val="22"/>
          <w:lang w:val="ru-RU"/>
        </w:rPr>
        <w:t xml:space="preserve">. </w:t>
      </w:r>
      <w:r>
        <w:rPr>
          <w:rFonts w:eastAsia="Batang"/>
          <w:color w:val="auto"/>
          <w:sz w:val="22"/>
          <w:szCs w:val="22"/>
          <w:lang w:val="ru-RU"/>
        </w:rPr>
        <w:t xml:space="preserve">Брокер осы </w:t>
      </w:r>
      <w:proofErr w:type="spellStart"/>
      <w:r>
        <w:rPr>
          <w:rFonts w:eastAsia="Batang"/>
          <w:color w:val="auto"/>
          <w:sz w:val="22"/>
          <w:szCs w:val="22"/>
          <w:lang w:val="ru-RU"/>
        </w:rPr>
        <w:t>есепке</w:t>
      </w:r>
      <w:proofErr w:type="spellEnd"/>
      <w:r>
        <w:rPr>
          <w:rFonts w:eastAsia="Batang"/>
          <w:color w:val="auto"/>
          <w:sz w:val="22"/>
          <w:szCs w:val="22"/>
          <w:lang w:val="ru-RU"/>
        </w:rPr>
        <w:t xml:space="preserve"> </w:t>
      </w:r>
      <w:proofErr w:type="spellStart"/>
      <w:r>
        <w:rPr>
          <w:rFonts w:eastAsia="Batang"/>
          <w:color w:val="auto"/>
          <w:sz w:val="22"/>
          <w:szCs w:val="22"/>
          <w:lang w:val="ru-RU"/>
        </w:rPr>
        <w:t>қолмен</w:t>
      </w:r>
      <w:proofErr w:type="spellEnd"/>
      <w:r>
        <w:rPr>
          <w:rFonts w:eastAsia="Batang"/>
          <w:color w:val="auto"/>
          <w:sz w:val="22"/>
          <w:szCs w:val="22"/>
          <w:lang w:val="ru-RU"/>
        </w:rPr>
        <w:t xml:space="preserve"> </w:t>
      </w:r>
      <w:proofErr w:type="spellStart"/>
      <w:r>
        <w:rPr>
          <w:rFonts w:eastAsia="Batang"/>
          <w:color w:val="auto"/>
          <w:sz w:val="22"/>
          <w:szCs w:val="22"/>
          <w:lang w:val="ru-RU"/>
        </w:rPr>
        <w:t>немесе</w:t>
      </w:r>
      <w:proofErr w:type="spellEnd"/>
      <w:r>
        <w:rPr>
          <w:rFonts w:eastAsia="Batang"/>
          <w:color w:val="auto"/>
          <w:sz w:val="22"/>
          <w:szCs w:val="22"/>
          <w:lang w:val="ru-RU"/>
        </w:rPr>
        <w:t xml:space="preserve"> </w:t>
      </w:r>
      <w:proofErr w:type="spellStart"/>
      <w:r>
        <w:rPr>
          <w:rFonts w:eastAsia="Batang"/>
          <w:color w:val="auto"/>
          <w:sz w:val="22"/>
          <w:szCs w:val="22"/>
          <w:lang w:val="ru-RU"/>
        </w:rPr>
        <w:t>электронды</w:t>
      </w:r>
      <w:proofErr w:type="spellEnd"/>
      <w:r>
        <w:rPr>
          <w:rFonts w:eastAsia="Batang"/>
          <w:color w:val="auto"/>
          <w:sz w:val="22"/>
          <w:szCs w:val="22"/>
          <w:lang w:val="ru-RU"/>
        </w:rPr>
        <w:t xml:space="preserve"> </w:t>
      </w:r>
      <w:proofErr w:type="spellStart"/>
      <w:r>
        <w:rPr>
          <w:rFonts w:eastAsia="Batang"/>
          <w:color w:val="auto"/>
          <w:sz w:val="22"/>
          <w:szCs w:val="22"/>
          <w:lang w:val="ru-RU"/>
        </w:rPr>
        <w:t>қолтаңбамен</w:t>
      </w:r>
      <w:proofErr w:type="spellEnd"/>
      <w:r>
        <w:rPr>
          <w:rFonts w:eastAsia="Batang"/>
          <w:color w:val="auto"/>
          <w:sz w:val="22"/>
          <w:szCs w:val="22"/>
          <w:lang w:val="ru-RU"/>
        </w:rPr>
        <w:t xml:space="preserve"> </w:t>
      </w:r>
      <w:proofErr w:type="spellStart"/>
      <w:r>
        <w:rPr>
          <w:rFonts w:eastAsia="Batang"/>
          <w:color w:val="auto"/>
          <w:sz w:val="22"/>
          <w:szCs w:val="22"/>
          <w:lang w:val="ru-RU"/>
        </w:rPr>
        <w:t>қол</w:t>
      </w:r>
      <w:proofErr w:type="spellEnd"/>
      <w:r>
        <w:rPr>
          <w:rFonts w:eastAsia="Batang"/>
          <w:color w:val="auto"/>
          <w:sz w:val="22"/>
          <w:szCs w:val="22"/>
          <w:lang w:val="ru-RU"/>
        </w:rPr>
        <w:t xml:space="preserve"> </w:t>
      </w:r>
      <w:proofErr w:type="spellStart"/>
      <w:r>
        <w:rPr>
          <w:rFonts w:eastAsia="Batang"/>
          <w:color w:val="auto"/>
          <w:sz w:val="22"/>
          <w:szCs w:val="22"/>
          <w:lang w:val="ru-RU"/>
        </w:rPr>
        <w:t>қоюға</w:t>
      </w:r>
      <w:proofErr w:type="spellEnd"/>
      <w:r>
        <w:rPr>
          <w:rFonts w:eastAsia="Batang"/>
          <w:color w:val="auto"/>
          <w:sz w:val="22"/>
          <w:szCs w:val="22"/>
          <w:lang w:val="ru-RU"/>
        </w:rPr>
        <w:t xml:space="preserve"> </w:t>
      </w:r>
      <w:proofErr w:type="spellStart"/>
      <w:r>
        <w:rPr>
          <w:rFonts w:eastAsia="Batang"/>
          <w:color w:val="auto"/>
          <w:sz w:val="22"/>
          <w:szCs w:val="22"/>
          <w:lang w:val="ru-RU"/>
        </w:rPr>
        <w:t>құқылы</w:t>
      </w:r>
      <w:proofErr w:type="spellEnd"/>
      <w:r>
        <w:rPr>
          <w:rFonts w:eastAsia="Batang"/>
          <w:color w:val="auto"/>
          <w:sz w:val="22"/>
          <w:szCs w:val="22"/>
          <w:lang w:val="ru-RU"/>
        </w:rPr>
        <w:t>.</w:t>
      </w:r>
    </w:p>
    <w:p w14:paraId="58545170" w14:textId="77777777" w:rsidR="003621C5" w:rsidRDefault="00761F15">
      <w:pPr>
        <w:ind w:left="709" w:firstLine="709"/>
        <w:jc w:val="both"/>
        <w:rPr>
          <w:sz w:val="22"/>
          <w:szCs w:val="22"/>
          <w:lang w:val="ru-RU"/>
        </w:rPr>
      </w:pPr>
      <w:bookmarkStart w:id="28" w:name="_Hlk89768008"/>
      <w:bookmarkEnd w:id="27"/>
      <w:proofErr w:type="spellStart"/>
      <w:r>
        <w:rPr>
          <w:rFonts w:eastAsia="Batang"/>
          <w:sz w:val="22"/>
          <w:szCs w:val="22"/>
          <w:lang w:val="ru-RU"/>
        </w:rPr>
        <w:t>Клиенттің</w:t>
      </w:r>
      <w:proofErr w:type="spellEnd"/>
      <w:r>
        <w:rPr>
          <w:rFonts w:eastAsia="Batang"/>
          <w:sz w:val="22"/>
          <w:szCs w:val="22"/>
          <w:lang w:val="ru-RU"/>
        </w:rPr>
        <w:t xml:space="preserve"> </w:t>
      </w:r>
      <w:proofErr w:type="spellStart"/>
      <w:r>
        <w:rPr>
          <w:rFonts w:eastAsia="Batang"/>
          <w:sz w:val="22"/>
          <w:szCs w:val="22"/>
          <w:lang w:val="ru-RU"/>
        </w:rPr>
        <w:t>өтініші</w:t>
      </w:r>
      <w:proofErr w:type="spellEnd"/>
      <w:r>
        <w:rPr>
          <w:rFonts w:eastAsia="Batang"/>
          <w:sz w:val="22"/>
          <w:szCs w:val="22"/>
          <w:lang w:val="ru-RU"/>
        </w:rPr>
        <w:t xml:space="preserve"> </w:t>
      </w:r>
      <w:proofErr w:type="spellStart"/>
      <w:r>
        <w:rPr>
          <w:rFonts w:eastAsia="Batang"/>
          <w:sz w:val="22"/>
          <w:szCs w:val="22"/>
          <w:lang w:val="ru-RU"/>
        </w:rPr>
        <w:t>бойынша</w:t>
      </w:r>
      <w:proofErr w:type="spellEnd"/>
      <w:r>
        <w:rPr>
          <w:rFonts w:eastAsia="Batang"/>
          <w:sz w:val="22"/>
          <w:szCs w:val="22"/>
          <w:lang w:val="ru-RU"/>
        </w:rPr>
        <w:t xml:space="preserve"> </w:t>
      </w:r>
      <w:r>
        <w:rPr>
          <w:rStyle w:val="s0"/>
          <w:color w:val="auto"/>
          <w:sz w:val="22"/>
          <w:szCs w:val="22"/>
          <w:lang w:val="ru-RU"/>
        </w:rPr>
        <w:t xml:space="preserve">Брокер </w:t>
      </w:r>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қағаздарға</w:t>
      </w:r>
      <w:proofErr w:type="spellEnd"/>
      <w:r>
        <w:rPr>
          <w:sz w:val="22"/>
          <w:szCs w:val="22"/>
          <w:lang w:val="ru-RU"/>
        </w:rPr>
        <w:t xml:space="preserve"> </w:t>
      </w:r>
      <w:proofErr w:type="spellStart"/>
      <w:r>
        <w:rPr>
          <w:sz w:val="22"/>
          <w:szCs w:val="22"/>
          <w:lang w:val="ru-RU"/>
        </w:rPr>
        <w:t>құқықтарын</w:t>
      </w:r>
      <w:proofErr w:type="spellEnd"/>
      <w:r>
        <w:rPr>
          <w:sz w:val="22"/>
          <w:szCs w:val="22"/>
          <w:lang w:val="ru-RU"/>
        </w:rPr>
        <w:t xml:space="preserve"> </w:t>
      </w:r>
      <w:proofErr w:type="spellStart"/>
      <w:r>
        <w:rPr>
          <w:sz w:val="22"/>
          <w:szCs w:val="22"/>
          <w:lang w:val="ru-RU"/>
        </w:rPr>
        <w:t>растау</w:t>
      </w:r>
      <w:proofErr w:type="spellEnd"/>
      <w:r>
        <w:rPr>
          <w:sz w:val="22"/>
          <w:szCs w:val="22"/>
          <w:lang w:val="ru-RU"/>
        </w:rPr>
        <w:t xml:space="preserve"> </w:t>
      </w:r>
      <w:proofErr w:type="spellStart"/>
      <w:r>
        <w:rPr>
          <w:sz w:val="22"/>
          <w:szCs w:val="22"/>
          <w:lang w:val="ru-RU"/>
        </w:rPr>
        <w:t>ретінде</w:t>
      </w:r>
      <w:proofErr w:type="spellEnd"/>
      <w:r>
        <w:rPr>
          <w:sz w:val="22"/>
          <w:szCs w:val="22"/>
          <w:lang w:val="ru-RU"/>
        </w:rPr>
        <w:t xml:space="preserve"> Клиентке </w:t>
      </w:r>
      <w:proofErr w:type="spellStart"/>
      <w:r>
        <w:rPr>
          <w:sz w:val="22"/>
          <w:szCs w:val="22"/>
          <w:lang w:val="ru-RU"/>
        </w:rPr>
        <w:t>қолы</w:t>
      </w:r>
      <w:proofErr w:type="spellEnd"/>
      <w:r>
        <w:rPr>
          <w:sz w:val="22"/>
          <w:szCs w:val="22"/>
          <w:lang w:val="ru-RU"/>
        </w:rPr>
        <w:t xml:space="preserve"> </w:t>
      </w:r>
      <w:proofErr w:type="spellStart"/>
      <w:r>
        <w:rPr>
          <w:sz w:val="22"/>
          <w:szCs w:val="22"/>
          <w:lang w:val="ru-RU"/>
        </w:rPr>
        <w:t>қойылған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мөрімен</w:t>
      </w:r>
      <w:proofErr w:type="spellEnd"/>
      <w:r>
        <w:rPr>
          <w:sz w:val="22"/>
          <w:szCs w:val="22"/>
          <w:lang w:val="ru-RU"/>
        </w:rPr>
        <w:t xml:space="preserve"> </w:t>
      </w:r>
      <w:proofErr w:type="spellStart"/>
      <w:r>
        <w:rPr>
          <w:sz w:val="22"/>
          <w:szCs w:val="22"/>
          <w:lang w:val="ru-RU"/>
        </w:rPr>
        <w:t>расталған</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электрондық</w:t>
      </w:r>
      <w:proofErr w:type="spellEnd"/>
      <w:r>
        <w:rPr>
          <w:sz w:val="22"/>
          <w:szCs w:val="22"/>
          <w:lang w:val="ru-RU"/>
        </w:rPr>
        <w:t xml:space="preserve"> </w:t>
      </w:r>
      <w:proofErr w:type="spellStart"/>
      <w:r>
        <w:rPr>
          <w:sz w:val="22"/>
          <w:szCs w:val="22"/>
          <w:lang w:val="ru-RU"/>
        </w:rPr>
        <w:t>цифрлық</w:t>
      </w:r>
      <w:proofErr w:type="spellEnd"/>
      <w:r>
        <w:rPr>
          <w:sz w:val="22"/>
          <w:szCs w:val="22"/>
          <w:lang w:val="ru-RU"/>
        </w:rPr>
        <w:t xml:space="preserve"> </w:t>
      </w:r>
      <w:proofErr w:type="spellStart"/>
      <w:r>
        <w:rPr>
          <w:sz w:val="22"/>
          <w:szCs w:val="22"/>
          <w:lang w:val="ru-RU"/>
        </w:rPr>
        <w:t>қолтаңбаны</w:t>
      </w:r>
      <w:proofErr w:type="spellEnd"/>
      <w:r>
        <w:rPr>
          <w:sz w:val="22"/>
          <w:szCs w:val="22"/>
          <w:lang w:val="ru-RU"/>
        </w:rPr>
        <w:t xml:space="preserve"> </w:t>
      </w:r>
      <w:proofErr w:type="spellStart"/>
      <w:r>
        <w:rPr>
          <w:sz w:val="22"/>
          <w:szCs w:val="22"/>
          <w:lang w:val="ru-RU"/>
        </w:rPr>
        <w:t>пайдалана</w:t>
      </w:r>
      <w:proofErr w:type="spellEnd"/>
      <w:r>
        <w:rPr>
          <w:sz w:val="22"/>
          <w:szCs w:val="22"/>
          <w:lang w:val="ru-RU"/>
        </w:rPr>
        <w:t xml:space="preserve"> </w:t>
      </w:r>
      <w:proofErr w:type="spellStart"/>
      <w:r>
        <w:rPr>
          <w:sz w:val="22"/>
          <w:szCs w:val="22"/>
          <w:lang w:val="ru-RU"/>
        </w:rPr>
        <w:t>отырып</w:t>
      </w:r>
      <w:proofErr w:type="spellEnd"/>
      <w:r>
        <w:rPr>
          <w:sz w:val="22"/>
          <w:szCs w:val="22"/>
          <w:lang w:val="ru-RU"/>
        </w:rPr>
        <w:t xml:space="preserve">, </w:t>
      </w:r>
      <w:proofErr w:type="spellStart"/>
      <w:r>
        <w:rPr>
          <w:sz w:val="22"/>
          <w:szCs w:val="22"/>
          <w:lang w:val="ru-RU"/>
        </w:rPr>
        <w:t>тиісті</w:t>
      </w:r>
      <w:proofErr w:type="spellEnd"/>
      <w:r>
        <w:rPr>
          <w:sz w:val="22"/>
          <w:szCs w:val="22"/>
          <w:lang w:val="ru-RU"/>
        </w:rPr>
        <w:t xml:space="preserve"> Жеке </w:t>
      </w:r>
      <w:proofErr w:type="spellStart"/>
      <w:r>
        <w:rPr>
          <w:sz w:val="22"/>
          <w:szCs w:val="22"/>
          <w:lang w:val="ru-RU"/>
        </w:rPr>
        <w:t>шоттан</w:t>
      </w:r>
      <w:proofErr w:type="spellEnd"/>
      <w:r>
        <w:rPr>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есепке</w:t>
      </w:r>
      <w:proofErr w:type="spellEnd"/>
      <w:r>
        <w:rPr>
          <w:sz w:val="22"/>
          <w:szCs w:val="22"/>
          <w:lang w:val="ru-RU"/>
        </w:rPr>
        <w:t xml:space="preserve"> </w:t>
      </w:r>
      <w:proofErr w:type="spellStart"/>
      <w:r>
        <w:rPr>
          <w:sz w:val="22"/>
          <w:szCs w:val="22"/>
          <w:lang w:val="ru-RU"/>
        </w:rPr>
        <w:t>алу</w:t>
      </w:r>
      <w:proofErr w:type="spellEnd"/>
      <w:r>
        <w:rPr>
          <w:sz w:val="22"/>
          <w:szCs w:val="22"/>
          <w:lang w:val="ru-RU"/>
        </w:rPr>
        <w:t xml:space="preserve"> </w:t>
      </w:r>
      <w:proofErr w:type="spellStart"/>
      <w:r>
        <w:rPr>
          <w:sz w:val="22"/>
          <w:szCs w:val="22"/>
          <w:lang w:val="ru-RU"/>
        </w:rPr>
        <w:t>жүйесінде</w:t>
      </w:r>
      <w:proofErr w:type="spellEnd"/>
      <w:r>
        <w:rPr>
          <w:sz w:val="22"/>
          <w:szCs w:val="22"/>
          <w:lang w:val="ru-RU"/>
        </w:rPr>
        <w:t xml:space="preserve">) </w:t>
      </w:r>
      <w:proofErr w:type="spellStart"/>
      <w:r>
        <w:rPr>
          <w:sz w:val="22"/>
          <w:szCs w:val="22"/>
          <w:lang w:val="ru-RU"/>
        </w:rPr>
        <w:t>үзінді</w:t>
      </w:r>
      <w:proofErr w:type="spellEnd"/>
      <w:r>
        <w:rPr>
          <w:sz w:val="22"/>
          <w:szCs w:val="22"/>
          <w:lang w:val="ru-RU"/>
        </w:rPr>
        <w:t xml:space="preserve"> </w:t>
      </w:r>
      <w:proofErr w:type="spellStart"/>
      <w:r>
        <w:rPr>
          <w:sz w:val="22"/>
          <w:szCs w:val="22"/>
          <w:lang w:val="ru-RU"/>
        </w:rPr>
        <w:t>көшірмені</w:t>
      </w:r>
      <w:proofErr w:type="spellEnd"/>
      <w:r>
        <w:rPr>
          <w:sz w:val="22"/>
          <w:szCs w:val="22"/>
          <w:lang w:val="ru-RU"/>
        </w:rPr>
        <w:t xml:space="preserve"> </w:t>
      </w:r>
      <w:proofErr w:type="spellStart"/>
      <w:proofErr w:type="gramStart"/>
      <w:r>
        <w:rPr>
          <w:sz w:val="22"/>
          <w:szCs w:val="22"/>
          <w:lang w:val="ru-RU"/>
        </w:rPr>
        <w:t>береді</w:t>
      </w:r>
      <w:proofErr w:type="spellEnd"/>
      <w:r>
        <w:rPr>
          <w:sz w:val="22"/>
          <w:szCs w:val="22"/>
          <w:lang w:val="ru-RU"/>
        </w:rPr>
        <w:t xml:space="preserve"> .</w:t>
      </w:r>
      <w:proofErr w:type="gramEnd"/>
    </w:p>
    <w:bookmarkEnd w:id="28"/>
    <w:p w14:paraId="35C50FD4" w14:textId="77777777" w:rsidR="003621C5" w:rsidRDefault="00761F15">
      <w:pPr>
        <w:ind w:left="709" w:firstLine="709"/>
        <w:jc w:val="both"/>
        <w:rPr>
          <w:color w:val="auto"/>
          <w:sz w:val="22"/>
          <w:szCs w:val="22"/>
          <w:lang w:val="ru-RU"/>
        </w:rPr>
      </w:pPr>
      <w:r>
        <w:rPr>
          <w:sz w:val="22"/>
          <w:szCs w:val="22"/>
          <w:lang w:val="ru-RU"/>
        </w:rPr>
        <w:t xml:space="preserve">Егер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бұйрығы</w:t>
      </w:r>
      <w:proofErr w:type="spellEnd"/>
      <w:r>
        <w:rPr>
          <w:color w:val="auto"/>
          <w:sz w:val="22"/>
          <w:szCs w:val="22"/>
          <w:lang w:val="ru-RU"/>
        </w:rPr>
        <w:t>/</w:t>
      </w:r>
      <w:proofErr w:type="spellStart"/>
      <w:r>
        <w:rPr>
          <w:color w:val="auto"/>
          <w:sz w:val="22"/>
          <w:szCs w:val="22"/>
          <w:lang w:val="ru-RU"/>
        </w:rPr>
        <w:t>өкімі</w:t>
      </w:r>
      <w:proofErr w:type="spellEnd"/>
      <w:r>
        <w:rPr>
          <w:color w:val="auto"/>
          <w:sz w:val="22"/>
          <w:szCs w:val="22"/>
          <w:lang w:val="ru-RU"/>
        </w:rPr>
        <w:t xml:space="preserve"> </w:t>
      </w:r>
      <w:proofErr w:type="spellStart"/>
      <w:r>
        <w:rPr>
          <w:color w:val="auto"/>
          <w:sz w:val="22"/>
          <w:szCs w:val="22"/>
          <w:lang w:val="ru-RU"/>
        </w:rPr>
        <w:t>орындалмаған</w:t>
      </w:r>
      <w:proofErr w:type="spellEnd"/>
      <w:r>
        <w:rPr>
          <w:color w:val="auto"/>
          <w:sz w:val="22"/>
          <w:szCs w:val="22"/>
          <w:lang w:val="ru-RU"/>
        </w:rPr>
        <w:t xml:space="preserve"> </w:t>
      </w:r>
      <w:proofErr w:type="spellStart"/>
      <w:r>
        <w:rPr>
          <w:color w:val="auto"/>
          <w:sz w:val="22"/>
          <w:szCs w:val="22"/>
          <w:lang w:val="ru-RU"/>
        </w:rPr>
        <w:t>болса</w:t>
      </w:r>
      <w:proofErr w:type="spellEnd"/>
      <w:r>
        <w:rPr>
          <w:color w:val="auto"/>
          <w:sz w:val="22"/>
          <w:szCs w:val="22"/>
          <w:lang w:val="ru-RU"/>
        </w:rPr>
        <w:t xml:space="preserve">, Брокер/номинал клиентке </w:t>
      </w:r>
      <w:proofErr w:type="spellStart"/>
      <w:r>
        <w:rPr>
          <w:color w:val="auto"/>
          <w:sz w:val="22"/>
          <w:szCs w:val="22"/>
          <w:lang w:val="ru-RU"/>
        </w:rPr>
        <w:t>операцияның</w:t>
      </w:r>
      <w:proofErr w:type="spellEnd"/>
      <w:r>
        <w:rPr>
          <w:color w:val="auto"/>
          <w:sz w:val="22"/>
          <w:szCs w:val="22"/>
          <w:lang w:val="ru-RU"/>
        </w:rPr>
        <w:t xml:space="preserve"> </w:t>
      </w:r>
      <w:proofErr w:type="spellStart"/>
      <w:r>
        <w:rPr>
          <w:color w:val="auto"/>
          <w:sz w:val="22"/>
          <w:szCs w:val="22"/>
          <w:lang w:val="ru-RU"/>
        </w:rPr>
        <w:t>орындалмағаны</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орындамау</w:t>
      </w:r>
      <w:proofErr w:type="spellEnd"/>
      <w:r>
        <w:rPr>
          <w:color w:val="auto"/>
          <w:sz w:val="22"/>
          <w:szCs w:val="22"/>
          <w:lang w:val="ru-RU"/>
        </w:rPr>
        <w:t xml:space="preserve"> </w:t>
      </w:r>
      <w:proofErr w:type="spellStart"/>
      <w:r>
        <w:rPr>
          <w:color w:val="auto"/>
          <w:sz w:val="22"/>
          <w:szCs w:val="22"/>
          <w:lang w:val="ru-RU"/>
        </w:rPr>
        <w:t>себептерін</w:t>
      </w:r>
      <w:proofErr w:type="spellEnd"/>
      <w:r>
        <w:rPr>
          <w:color w:val="auto"/>
          <w:sz w:val="22"/>
          <w:szCs w:val="22"/>
          <w:lang w:val="ru-RU"/>
        </w:rPr>
        <w:t xml:space="preserve"> </w:t>
      </w:r>
      <w:proofErr w:type="spellStart"/>
      <w:r>
        <w:rPr>
          <w:color w:val="auto"/>
          <w:sz w:val="22"/>
          <w:szCs w:val="22"/>
          <w:lang w:val="ru-RU"/>
        </w:rPr>
        <w:t>көрсете</w:t>
      </w:r>
      <w:proofErr w:type="spellEnd"/>
      <w:r>
        <w:rPr>
          <w:color w:val="auto"/>
          <w:sz w:val="22"/>
          <w:szCs w:val="22"/>
          <w:lang w:val="ru-RU"/>
        </w:rPr>
        <w:t xml:space="preserve"> </w:t>
      </w:r>
      <w:proofErr w:type="spellStart"/>
      <w:r>
        <w:rPr>
          <w:color w:val="auto"/>
          <w:sz w:val="22"/>
          <w:szCs w:val="22"/>
          <w:lang w:val="ru-RU"/>
        </w:rPr>
        <w:t>отырып</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тапсырмасын</w:t>
      </w:r>
      <w:proofErr w:type="spellEnd"/>
      <w:r>
        <w:rPr>
          <w:color w:val="auto"/>
          <w:sz w:val="22"/>
          <w:szCs w:val="22"/>
          <w:lang w:val="ru-RU"/>
        </w:rPr>
        <w:t>/</w:t>
      </w:r>
      <w:proofErr w:type="spellStart"/>
      <w:r>
        <w:rPr>
          <w:color w:val="auto"/>
          <w:sz w:val="22"/>
          <w:szCs w:val="22"/>
          <w:lang w:val="ru-RU"/>
        </w:rPr>
        <w:t>тапсырмасын</w:t>
      </w:r>
      <w:proofErr w:type="spellEnd"/>
      <w:r>
        <w:rPr>
          <w:color w:val="auto"/>
          <w:sz w:val="22"/>
          <w:szCs w:val="22"/>
          <w:lang w:val="ru-RU"/>
        </w:rPr>
        <w:t xml:space="preserve"> </w:t>
      </w:r>
      <w:proofErr w:type="spellStart"/>
      <w:r>
        <w:rPr>
          <w:color w:val="auto"/>
          <w:sz w:val="22"/>
          <w:szCs w:val="22"/>
          <w:lang w:val="ru-RU"/>
        </w:rPr>
        <w:t>орындамағаны</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есеп</w:t>
      </w:r>
      <w:proofErr w:type="spellEnd"/>
      <w:r>
        <w:rPr>
          <w:color w:val="auto"/>
          <w:sz w:val="22"/>
          <w:szCs w:val="22"/>
          <w:lang w:val="ru-RU"/>
        </w:rPr>
        <w:t xml:space="preserve"> </w:t>
      </w:r>
      <w:proofErr w:type="spellStart"/>
      <w:r>
        <w:rPr>
          <w:color w:val="auto"/>
          <w:sz w:val="22"/>
          <w:szCs w:val="22"/>
          <w:lang w:val="ru-RU"/>
        </w:rPr>
        <w:t>береді</w:t>
      </w:r>
      <w:proofErr w:type="spellEnd"/>
      <w:proofErr w:type="gramStart"/>
      <w:r>
        <w:rPr>
          <w:color w:val="auto"/>
          <w:sz w:val="22"/>
          <w:szCs w:val="22"/>
          <w:lang w:val="ru-RU"/>
        </w:rPr>
        <w:t>. ,</w:t>
      </w:r>
      <w:proofErr w:type="gramEnd"/>
      <w:r>
        <w:rPr>
          <w:color w:val="auto"/>
          <w:sz w:val="22"/>
          <w:szCs w:val="22"/>
          <w:lang w:val="ru-RU"/>
        </w:rPr>
        <w:t xml:space="preserve"> </w:t>
      </w:r>
      <w:proofErr w:type="spellStart"/>
      <w:r>
        <w:rPr>
          <w:color w:val="auto"/>
          <w:sz w:val="22"/>
          <w:szCs w:val="22"/>
          <w:lang w:val="ru-RU"/>
        </w:rPr>
        <w:t>орындалмаған</w:t>
      </w:r>
      <w:proofErr w:type="spellEnd"/>
      <w:r>
        <w:rPr>
          <w:color w:val="auto"/>
          <w:sz w:val="22"/>
          <w:szCs w:val="22"/>
          <w:lang w:val="ru-RU"/>
        </w:rPr>
        <w:t xml:space="preserve"> </w:t>
      </w:r>
      <w:proofErr w:type="spellStart"/>
      <w:r>
        <w:rPr>
          <w:color w:val="auto"/>
          <w:sz w:val="22"/>
          <w:szCs w:val="22"/>
          <w:lang w:val="ru-RU"/>
        </w:rPr>
        <w:t>күннен</w:t>
      </w:r>
      <w:proofErr w:type="spellEnd"/>
      <w:r>
        <w:rPr>
          <w:color w:val="auto"/>
          <w:sz w:val="22"/>
          <w:szCs w:val="22"/>
          <w:lang w:val="ru-RU"/>
        </w:rPr>
        <w:t xml:space="preserve"> </w:t>
      </w:r>
      <w:proofErr w:type="spellStart"/>
      <w:r>
        <w:rPr>
          <w:color w:val="auto"/>
          <w:sz w:val="22"/>
          <w:szCs w:val="22"/>
          <w:lang w:val="ru-RU"/>
        </w:rPr>
        <w:t>бастап</w:t>
      </w:r>
      <w:proofErr w:type="spellEnd"/>
      <w:r>
        <w:rPr>
          <w:color w:val="auto"/>
          <w:sz w:val="22"/>
          <w:szCs w:val="22"/>
          <w:lang w:val="ru-RU"/>
        </w:rPr>
        <w:t xml:space="preserve"> 3 (</w:t>
      </w:r>
      <w:proofErr w:type="spellStart"/>
      <w:r>
        <w:rPr>
          <w:color w:val="auto"/>
          <w:sz w:val="22"/>
          <w:szCs w:val="22"/>
          <w:lang w:val="ru-RU"/>
        </w:rPr>
        <w:t>үш</w:t>
      </w:r>
      <w:proofErr w:type="spellEnd"/>
      <w:r>
        <w:rPr>
          <w:color w:val="auto"/>
          <w:sz w:val="22"/>
          <w:szCs w:val="22"/>
          <w:lang w:val="ru-RU"/>
        </w:rPr>
        <w:t xml:space="preserve">) </w:t>
      </w:r>
      <w:proofErr w:type="spellStart"/>
      <w:r>
        <w:rPr>
          <w:color w:val="auto"/>
          <w:sz w:val="22"/>
          <w:szCs w:val="22"/>
          <w:lang w:val="ru-RU"/>
        </w:rPr>
        <w:t>жұмыс</w:t>
      </w:r>
      <w:proofErr w:type="spellEnd"/>
      <w:r>
        <w:rPr>
          <w:color w:val="auto"/>
          <w:sz w:val="22"/>
          <w:szCs w:val="22"/>
          <w:lang w:val="ru-RU"/>
        </w:rPr>
        <w:t xml:space="preserve"> </w:t>
      </w:r>
      <w:proofErr w:type="spellStart"/>
      <w:r>
        <w:rPr>
          <w:color w:val="auto"/>
          <w:sz w:val="22"/>
          <w:szCs w:val="22"/>
          <w:lang w:val="ru-RU"/>
        </w:rPr>
        <w:t>күні</w:t>
      </w:r>
      <w:proofErr w:type="spellEnd"/>
      <w:r>
        <w:rPr>
          <w:color w:val="auto"/>
          <w:sz w:val="22"/>
          <w:szCs w:val="22"/>
          <w:lang w:val="ru-RU"/>
        </w:rPr>
        <w:t xml:space="preserve"> </w:t>
      </w:r>
      <w:proofErr w:type="spellStart"/>
      <w:r>
        <w:rPr>
          <w:color w:val="auto"/>
          <w:sz w:val="22"/>
          <w:szCs w:val="22"/>
          <w:lang w:val="ru-RU"/>
        </w:rPr>
        <w:t>ішінде</w:t>
      </w:r>
      <w:proofErr w:type="spellEnd"/>
      <w:r>
        <w:rPr>
          <w:color w:val="auto"/>
          <w:sz w:val="22"/>
          <w:szCs w:val="22"/>
          <w:lang w:val="ru-RU"/>
        </w:rPr>
        <w:t>.</w:t>
      </w:r>
    </w:p>
    <w:p w14:paraId="63FCFF32" w14:textId="77777777" w:rsidR="003621C5" w:rsidRDefault="00761F15">
      <w:pPr>
        <w:ind w:left="709" w:firstLine="709"/>
        <w:jc w:val="both"/>
        <w:rPr>
          <w:sz w:val="22"/>
          <w:szCs w:val="22"/>
          <w:lang w:val="ru-RU"/>
        </w:rPr>
      </w:pPr>
      <w:proofErr w:type="spellStart"/>
      <w:r>
        <w:rPr>
          <w:sz w:val="22"/>
          <w:szCs w:val="22"/>
          <w:lang w:val="ru-RU"/>
        </w:rPr>
        <w:t>Клиентте</w:t>
      </w:r>
      <w:proofErr w:type="spellEnd"/>
      <w:r>
        <w:rPr>
          <w:sz w:val="22"/>
          <w:szCs w:val="22"/>
          <w:lang w:val="ru-RU"/>
        </w:rPr>
        <w:t xml:space="preserve"> </w:t>
      </w:r>
      <w:proofErr w:type="spellStart"/>
      <w:r>
        <w:rPr>
          <w:sz w:val="22"/>
          <w:szCs w:val="22"/>
          <w:lang w:val="ru-RU"/>
        </w:rPr>
        <w:t>қажетті</w:t>
      </w:r>
      <w:proofErr w:type="spellEnd"/>
      <w:r>
        <w:rPr>
          <w:sz w:val="22"/>
          <w:szCs w:val="22"/>
          <w:lang w:val="ru-RU"/>
        </w:rPr>
        <w:t xml:space="preserve"> </w:t>
      </w:r>
      <w:proofErr w:type="spellStart"/>
      <w:r>
        <w:rPr>
          <w:sz w:val="22"/>
          <w:szCs w:val="22"/>
          <w:lang w:val="ru-RU"/>
        </w:rPr>
        <w:t>операцияларды</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асыру</w:t>
      </w:r>
      <w:proofErr w:type="spellEnd"/>
      <w:r>
        <w:rPr>
          <w:sz w:val="22"/>
          <w:szCs w:val="22"/>
          <w:lang w:val="ru-RU"/>
        </w:rPr>
        <w:t xml:space="preserve"> </w:t>
      </w:r>
      <w:proofErr w:type="spellStart"/>
      <w:r>
        <w:rPr>
          <w:sz w:val="22"/>
          <w:szCs w:val="22"/>
          <w:lang w:val="ru-RU"/>
        </w:rPr>
        <w:t>үшін</w:t>
      </w:r>
      <w:proofErr w:type="spellEnd"/>
      <w:r>
        <w:rPr>
          <w:sz w:val="22"/>
          <w:szCs w:val="22"/>
          <w:lang w:val="ru-RU"/>
        </w:rPr>
        <w:t xml:space="preserve"> операция </w:t>
      </w:r>
      <w:proofErr w:type="spellStart"/>
      <w:r>
        <w:rPr>
          <w:sz w:val="22"/>
          <w:szCs w:val="22"/>
          <w:lang w:val="ru-RU"/>
        </w:rPr>
        <w:t>валютасында</w:t>
      </w:r>
      <w:proofErr w:type="spellEnd"/>
      <w:r>
        <w:rPr>
          <w:sz w:val="22"/>
          <w:szCs w:val="22"/>
          <w:lang w:val="ru-RU"/>
        </w:rPr>
        <w:t xml:space="preserve"> </w:t>
      </w:r>
      <w:proofErr w:type="spellStart"/>
      <w:r>
        <w:rPr>
          <w:sz w:val="22"/>
          <w:szCs w:val="22"/>
          <w:lang w:val="ru-RU"/>
        </w:rPr>
        <w:t>ақша</w:t>
      </w:r>
      <w:proofErr w:type="spellEnd"/>
      <w:r>
        <w:rPr>
          <w:sz w:val="22"/>
          <w:szCs w:val="22"/>
          <w:lang w:val="ru-RU"/>
        </w:rPr>
        <w:t xml:space="preserve"> </w:t>
      </w:r>
      <w:proofErr w:type="spellStart"/>
      <w:r>
        <w:rPr>
          <w:sz w:val="22"/>
          <w:szCs w:val="22"/>
          <w:lang w:val="ru-RU"/>
        </w:rPr>
        <w:t>жеткіліксіз</w:t>
      </w:r>
      <w:proofErr w:type="spellEnd"/>
      <w:r>
        <w:rPr>
          <w:sz w:val="22"/>
          <w:szCs w:val="22"/>
          <w:lang w:val="ru-RU"/>
        </w:rPr>
        <w:t xml:space="preserve"> </w:t>
      </w:r>
      <w:proofErr w:type="spellStart"/>
      <w:r>
        <w:rPr>
          <w:sz w:val="22"/>
          <w:szCs w:val="22"/>
          <w:lang w:val="ru-RU"/>
        </w:rPr>
        <w:t>болса</w:t>
      </w:r>
      <w:proofErr w:type="spellEnd"/>
      <w:r>
        <w:rPr>
          <w:sz w:val="22"/>
          <w:szCs w:val="22"/>
          <w:lang w:val="ru-RU"/>
        </w:rPr>
        <w:t xml:space="preserve">, Брокер </w:t>
      </w:r>
      <w:r>
        <w:rPr>
          <w:rStyle w:val="s20"/>
          <w:sz w:val="22"/>
          <w:szCs w:val="22"/>
          <w:lang w:val="ru-RU"/>
        </w:rPr>
        <w:t>/</w:t>
      </w:r>
      <w:proofErr w:type="spellStart"/>
      <w:r>
        <w:rPr>
          <w:rStyle w:val="s20"/>
          <w:sz w:val="22"/>
          <w:szCs w:val="22"/>
          <w:lang w:val="ru-RU"/>
        </w:rPr>
        <w:t>номиналды</w:t>
      </w:r>
      <w:proofErr w:type="spellEnd"/>
      <w:r>
        <w:rPr>
          <w:rStyle w:val="s0"/>
          <w:color w:val="auto"/>
          <w:sz w:val="22"/>
          <w:szCs w:val="22"/>
          <w:lang w:val="ru-RU"/>
        </w:rPr>
        <w:t xml:space="preserve"> </w:t>
      </w:r>
      <w:proofErr w:type="spellStart"/>
      <w:r>
        <w:rPr>
          <w:rStyle w:val="s20"/>
          <w:sz w:val="22"/>
          <w:szCs w:val="22"/>
          <w:lang w:val="ru-RU"/>
        </w:rPr>
        <w:t>ұстаушы</w:t>
      </w:r>
      <w:proofErr w:type="spellEnd"/>
      <w:r>
        <w:rPr>
          <w:rStyle w:val="s20"/>
          <w:sz w:val="22"/>
          <w:szCs w:val="22"/>
          <w:lang w:val="ru-RU"/>
        </w:rPr>
        <w:t xml:space="preserve"> </w:t>
      </w:r>
      <w:proofErr w:type="spellStart"/>
      <w:r>
        <w:rPr>
          <w:rStyle w:val="s20"/>
          <w:sz w:val="22"/>
          <w:szCs w:val="22"/>
          <w:lang w:val="ru-RU"/>
        </w:rPr>
        <w:t>біржақты</w:t>
      </w:r>
      <w:proofErr w:type="spellEnd"/>
      <w:r>
        <w:rPr>
          <w:rStyle w:val="s20"/>
          <w:sz w:val="22"/>
          <w:szCs w:val="22"/>
          <w:lang w:val="ru-RU"/>
        </w:rPr>
        <w:t xml:space="preserve"> </w:t>
      </w:r>
      <w:proofErr w:type="spellStart"/>
      <w:r>
        <w:rPr>
          <w:rStyle w:val="s20"/>
          <w:sz w:val="22"/>
          <w:szCs w:val="22"/>
          <w:lang w:val="ru-RU"/>
        </w:rPr>
        <w:t>тәртіпте</w:t>
      </w:r>
      <w:proofErr w:type="spellEnd"/>
      <w:r>
        <w:rPr>
          <w:rStyle w:val="s20"/>
          <w:sz w:val="22"/>
          <w:szCs w:val="22"/>
          <w:lang w:val="ru-RU"/>
        </w:rPr>
        <w:t xml:space="preserve"> </w:t>
      </w:r>
      <w:proofErr w:type="spellStart"/>
      <w:r>
        <w:rPr>
          <w:rStyle w:val="s20"/>
          <w:sz w:val="22"/>
          <w:szCs w:val="22"/>
          <w:lang w:val="ru-RU"/>
        </w:rPr>
        <w:t>Клиенттің</w:t>
      </w:r>
      <w:proofErr w:type="spellEnd"/>
      <w:r>
        <w:rPr>
          <w:rStyle w:val="s20"/>
          <w:sz w:val="22"/>
          <w:szCs w:val="22"/>
          <w:lang w:val="ru-RU"/>
        </w:rPr>
        <w:t xml:space="preserve"> </w:t>
      </w:r>
      <w:proofErr w:type="spellStart"/>
      <w:r>
        <w:rPr>
          <w:rStyle w:val="s20"/>
          <w:sz w:val="22"/>
          <w:szCs w:val="22"/>
          <w:lang w:val="ru-RU"/>
        </w:rPr>
        <w:t>ақшасын</w:t>
      </w:r>
      <w:proofErr w:type="spellEnd"/>
      <w:r>
        <w:rPr>
          <w:rStyle w:val="s20"/>
          <w:sz w:val="22"/>
          <w:szCs w:val="22"/>
          <w:lang w:val="ru-RU"/>
        </w:rPr>
        <w:t xml:space="preserve"> осы </w:t>
      </w:r>
      <w:proofErr w:type="spellStart"/>
      <w:r>
        <w:rPr>
          <w:rStyle w:val="s20"/>
          <w:sz w:val="22"/>
          <w:szCs w:val="22"/>
          <w:lang w:val="ru-RU"/>
        </w:rPr>
        <w:t>операцияларды</w:t>
      </w:r>
      <w:proofErr w:type="spellEnd"/>
      <w:r>
        <w:rPr>
          <w:rStyle w:val="s20"/>
          <w:sz w:val="22"/>
          <w:szCs w:val="22"/>
          <w:lang w:val="ru-RU"/>
        </w:rPr>
        <w:t xml:space="preserve"> </w:t>
      </w:r>
      <w:proofErr w:type="spellStart"/>
      <w:r>
        <w:rPr>
          <w:rStyle w:val="s20"/>
          <w:sz w:val="22"/>
          <w:szCs w:val="22"/>
          <w:lang w:val="ru-RU"/>
        </w:rPr>
        <w:t>жабуға</w:t>
      </w:r>
      <w:proofErr w:type="spellEnd"/>
      <w:r>
        <w:rPr>
          <w:rStyle w:val="s20"/>
          <w:sz w:val="22"/>
          <w:szCs w:val="22"/>
          <w:lang w:val="ru-RU"/>
        </w:rPr>
        <w:t xml:space="preserve"> </w:t>
      </w:r>
      <w:proofErr w:type="spellStart"/>
      <w:r>
        <w:rPr>
          <w:rStyle w:val="s20"/>
          <w:sz w:val="22"/>
          <w:szCs w:val="22"/>
          <w:lang w:val="ru-RU"/>
        </w:rPr>
        <w:t>жеткілікті</w:t>
      </w:r>
      <w:proofErr w:type="spellEnd"/>
      <w:r>
        <w:rPr>
          <w:rStyle w:val="s20"/>
          <w:sz w:val="22"/>
          <w:szCs w:val="22"/>
          <w:lang w:val="ru-RU"/>
        </w:rPr>
        <w:t xml:space="preserve"> </w:t>
      </w:r>
      <w:proofErr w:type="spellStart"/>
      <w:r>
        <w:rPr>
          <w:rStyle w:val="s20"/>
          <w:sz w:val="22"/>
          <w:szCs w:val="22"/>
          <w:lang w:val="ru-RU"/>
        </w:rPr>
        <w:t>сомада</w:t>
      </w:r>
      <w:proofErr w:type="spellEnd"/>
      <w:r>
        <w:rPr>
          <w:rStyle w:val="s20"/>
          <w:sz w:val="22"/>
          <w:szCs w:val="22"/>
          <w:lang w:val="ru-RU"/>
        </w:rPr>
        <w:t xml:space="preserve"> </w:t>
      </w:r>
      <w:proofErr w:type="spellStart"/>
      <w:r>
        <w:rPr>
          <w:rStyle w:val="s20"/>
          <w:sz w:val="22"/>
          <w:szCs w:val="22"/>
          <w:lang w:val="ru-RU"/>
        </w:rPr>
        <w:t>қызмет</w:t>
      </w:r>
      <w:proofErr w:type="spellEnd"/>
      <w:r>
        <w:rPr>
          <w:rStyle w:val="s20"/>
          <w:sz w:val="22"/>
          <w:szCs w:val="22"/>
          <w:lang w:val="ru-RU"/>
        </w:rPr>
        <w:t xml:space="preserve"> </w:t>
      </w:r>
      <w:proofErr w:type="spellStart"/>
      <w:r>
        <w:rPr>
          <w:rStyle w:val="s20"/>
          <w:sz w:val="22"/>
          <w:szCs w:val="22"/>
          <w:lang w:val="ru-RU"/>
        </w:rPr>
        <w:t>көрсететін</w:t>
      </w:r>
      <w:proofErr w:type="spellEnd"/>
      <w:r>
        <w:rPr>
          <w:rStyle w:val="s20"/>
          <w:sz w:val="22"/>
          <w:szCs w:val="22"/>
          <w:lang w:val="ru-RU"/>
        </w:rPr>
        <w:t xml:space="preserve"> </w:t>
      </w:r>
      <w:proofErr w:type="spellStart"/>
      <w:r>
        <w:rPr>
          <w:rStyle w:val="s20"/>
          <w:sz w:val="22"/>
          <w:szCs w:val="22"/>
          <w:lang w:val="ru-RU"/>
        </w:rPr>
        <w:t>Брокердің</w:t>
      </w:r>
      <w:proofErr w:type="spellEnd"/>
      <w:r>
        <w:rPr>
          <w:rStyle w:val="s20"/>
          <w:sz w:val="22"/>
          <w:szCs w:val="22"/>
          <w:lang w:val="ru-RU"/>
        </w:rPr>
        <w:t xml:space="preserve"> /</w:t>
      </w:r>
      <w:proofErr w:type="spellStart"/>
      <w:r>
        <w:rPr>
          <w:rStyle w:val="s20"/>
          <w:sz w:val="22"/>
          <w:szCs w:val="22"/>
          <w:lang w:val="ru-RU"/>
        </w:rPr>
        <w:t>номиналдының</w:t>
      </w:r>
      <w:proofErr w:type="spellEnd"/>
      <w:r>
        <w:rPr>
          <w:rStyle w:val="s20"/>
          <w:sz w:val="22"/>
          <w:szCs w:val="22"/>
          <w:lang w:val="ru-RU"/>
        </w:rPr>
        <w:t xml:space="preserve"> </w:t>
      </w:r>
      <w:proofErr w:type="spellStart"/>
      <w:r>
        <w:rPr>
          <w:sz w:val="22"/>
          <w:szCs w:val="22"/>
          <w:lang w:val="ru-RU"/>
        </w:rPr>
        <w:t>мөлшерлемесі</w:t>
      </w:r>
      <w:proofErr w:type="spellEnd"/>
      <w:r>
        <w:rPr>
          <w:sz w:val="22"/>
          <w:szCs w:val="22"/>
          <w:lang w:val="ru-RU"/>
        </w:rPr>
        <w:t xml:space="preserve"> </w:t>
      </w:r>
      <w:proofErr w:type="spellStart"/>
      <w:r>
        <w:rPr>
          <w:sz w:val="22"/>
          <w:szCs w:val="22"/>
          <w:lang w:val="ru-RU"/>
        </w:rPr>
        <w:t>бойынша</w:t>
      </w:r>
      <w:proofErr w:type="spellEnd"/>
      <w:r>
        <w:rPr>
          <w:sz w:val="22"/>
          <w:szCs w:val="22"/>
          <w:lang w:val="ru-RU"/>
        </w:rPr>
        <w:t xml:space="preserve"> </w:t>
      </w:r>
      <w:proofErr w:type="spellStart"/>
      <w:r>
        <w:rPr>
          <w:sz w:val="22"/>
          <w:szCs w:val="22"/>
          <w:lang w:val="ru-RU"/>
        </w:rPr>
        <w:t>айырбастайды</w:t>
      </w:r>
      <w:proofErr w:type="spellEnd"/>
      <w:r>
        <w:rPr>
          <w:rStyle w:val="s0"/>
          <w:color w:val="auto"/>
          <w:sz w:val="22"/>
          <w:szCs w:val="22"/>
          <w:lang w:val="ru-RU"/>
        </w:rPr>
        <w:t xml:space="preserve"> </w:t>
      </w:r>
      <w:proofErr w:type="spellStart"/>
      <w:r>
        <w:rPr>
          <w:sz w:val="22"/>
          <w:szCs w:val="22"/>
          <w:lang w:val="ru-RU"/>
        </w:rPr>
        <w:t>көрсетілген</w:t>
      </w:r>
      <w:proofErr w:type="spellEnd"/>
      <w:r>
        <w:rPr>
          <w:sz w:val="22"/>
          <w:szCs w:val="22"/>
          <w:lang w:val="ru-RU"/>
        </w:rPr>
        <w:t xml:space="preserve"> </w:t>
      </w:r>
      <w:proofErr w:type="spellStart"/>
      <w:r>
        <w:rPr>
          <w:sz w:val="22"/>
          <w:szCs w:val="22"/>
          <w:lang w:val="ru-RU"/>
        </w:rPr>
        <w:t>айырбастау</w:t>
      </w:r>
      <w:proofErr w:type="spellEnd"/>
      <w:r>
        <w:rPr>
          <w:sz w:val="22"/>
          <w:szCs w:val="22"/>
          <w:lang w:val="ru-RU"/>
        </w:rPr>
        <w:t xml:space="preserve"> </w:t>
      </w:r>
      <w:proofErr w:type="spellStart"/>
      <w:r>
        <w:rPr>
          <w:sz w:val="22"/>
          <w:szCs w:val="22"/>
          <w:lang w:val="ru-RU"/>
        </w:rPr>
        <w:t>күні</w:t>
      </w:r>
      <w:proofErr w:type="spellEnd"/>
      <w:r>
        <w:rPr>
          <w:sz w:val="22"/>
          <w:szCs w:val="22"/>
          <w:lang w:val="ru-RU"/>
        </w:rPr>
        <w:t xml:space="preserve"> </w:t>
      </w:r>
      <w:proofErr w:type="spellStart"/>
      <w:r>
        <w:rPr>
          <w:sz w:val="22"/>
          <w:szCs w:val="22"/>
          <w:lang w:val="ru-RU"/>
        </w:rPr>
        <w:t>кастодиан</w:t>
      </w:r>
      <w:proofErr w:type="spellEnd"/>
      <w:r>
        <w:rPr>
          <w:sz w:val="22"/>
          <w:szCs w:val="22"/>
          <w:lang w:val="ru-RU"/>
        </w:rPr>
        <w:t xml:space="preserve"> </w:t>
      </w:r>
      <w:proofErr w:type="spellStart"/>
      <w:r>
        <w:rPr>
          <w:sz w:val="22"/>
          <w:szCs w:val="22"/>
          <w:lang w:val="ru-RU"/>
        </w:rPr>
        <w:t>банктің</w:t>
      </w:r>
      <w:proofErr w:type="spellEnd"/>
      <w:r>
        <w:rPr>
          <w:sz w:val="22"/>
          <w:szCs w:val="22"/>
          <w:lang w:val="ru-RU"/>
        </w:rPr>
        <w:t xml:space="preserve"> </w:t>
      </w:r>
      <w:proofErr w:type="spellStart"/>
      <w:proofErr w:type="gramStart"/>
      <w:r>
        <w:rPr>
          <w:rStyle w:val="s20"/>
          <w:sz w:val="22"/>
          <w:szCs w:val="22"/>
          <w:lang w:val="ru-RU"/>
        </w:rPr>
        <w:t>ұстаушысы</w:t>
      </w:r>
      <w:proofErr w:type="spellEnd"/>
      <w:r>
        <w:rPr>
          <w:rStyle w:val="s20"/>
          <w:sz w:val="22"/>
          <w:szCs w:val="22"/>
          <w:lang w:val="ru-RU"/>
        </w:rPr>
        <w:t xml:space="preserve"> .</w:t>
      </w:r>
      <w:proofErr w:type="gramEnd"/>
    </w:p>
    <w:p w14:paraId="7BD7106E" w14:textId="77777777" w:rsidR="003621C5" w:rsidRDefault="00761F15">
      <w:pPr>
        <w:ind w:left="709" w:firstLine="709"/>
        <w:jc w:val="both"/>
        <w:rPr>
          <w:bCs/>
          <w:sz w:val="22"/>
          <w:szCs w:val="22"/>
          <w:lang w:val="ru-RU"/>
        </w:rPr>
      </w:pPr>
      <w:bookmarkStart w:id="29" w:name="_Hlk89768061"/>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w:t>
      </w:r>
      <w:proofErr w:type="spellEnd"/>
      <w:r>
        <w:rPr>
          <w:sz w:val="22"/>
          <w:szCs w:val="22"/>
          <w:lang w:val="ru-RU"/>
        </w:rPr>
        <w:t xml:space="preserve"> </w:t>
      </w:r>
      <w:proofErr w:type="spellStart"/>
      <w:r>
        <w:rPr>
          <w:sz w:val="22"/>
          <w:szCs w:val="22"/>
          <w:lang w:val="ru-RU"/>
        </w:rPr>
        <w:t>бойынша</w:t>
      </w:r>
      <w:proofErr w:type="spellEnd"/>
      <w:r>
        <w:rPr>
          <w:sz w:val="22"/>
          <w:szCs w:val="22"/>
          <w:lang w:val="ru-RU"/>
        </w:rPr>
        <w:t xml:space="preserve"> </w:t>
      </w:r>
      <w:proofErr w:type="spellStart"/>
      <w:r>
        <w:rPr>
          <w:sz w:val="22"/>
          <w:szCs w:val="22"/>
          <w:lang w:val="ru-RU"/>
        </w:rPr>
        <w:t>кіріс</w:t>
      </w:r>
      <w:proofErr w:type="spellEnd"/>
      <w:r>
        <w:rPr>
          <w:sz w:val="22"/>
          <w:szCs w:val="22"/>
          <w:lang w:val="ru-RU"/>
        </w:rPr>
        <w:t xml:space="preserve"> </w:t>
      </w:r>
      <w:proofErr w:type="spellStart"/>
      <w:r>
        <w:rPr>
          <w:sz w:val="22"/>
          <w:szCs w:val="22"/>
          <w:lang w:val="ru-RU"/>
        </w:rPr>
        <w:t>алған</w:t>
      </w:r>
      <w:proofErr w:type="spellEnd"/>
      <w:r>
        <w:rPr>
          <w:sz w:val="22"/>
          <w:szCs w:val="22"/>
          <w:lang w:val="ru-RU"/>
        </w:rPr>
        <w:t xml:space="preserve"> </w:t>
      </w:r>
      <w:proofErr w:type="spellStart"/>
      <w:r>
        <w:rPr>
          <w:sz w:val="22"/>
          <w:szCs w:val="22"/>
          <w:lang w:val="ru-RU"/>
        </w:rPr>
        <w:t>жағдайда</w:t>
      </w:r>
      <w:proofErr w:type="spellEnd"/>
      <w:r>
        <w:rPr>
          <w:sz w:val="22"/>
          <w:szCs w:val="22"/>
          <w:lang w:val="ru-RU"/>
        </w:rPr>
        <w:t xml:space="preserve"> Брокер/ </w:t>
      </w:r>
      <w:proofErr w:type="spellStart"/>
      <w:r>
        <w:rPr>
          <w:rStyle w:val="s20"/>
          <w:sz w:val="22"/>
          <w:szCs w:val="22"/>
          <w:lang w:val="ru-RU"/>
        </w:rPr>
        <w:t>номиналды</w:t>
      </w:r>
      <w:proofErr w:type="spellEnd"/>
      <w:r>
        <w:rPr>
          <w:rStyle w:val="s0"/>
          <w:color w:val="auto"/>
          <w:sz w:val="22"/>
          <w:szCs w:val="22"/>
          <w:lang w:val="ru-RU"/>
        </w:rPr>
        <w:t xml:space="preserve"> </w:t>
      </w:r>
      <w:proofErr w:type="spellStart"/>
      <w:r>
        <w:rPr>
          <w:rStyle w:val="s20"/>
          <w:sz w:val="22"/>
          <w:szCs w:val="22"/>
          <w:lang w:val="ru-RU"/>
        </w:rPr>
        <w:t>ұстаушы</w:t>
      </w:r>
      <w:proofErr w:type="spellEnd"/>
      <w:r>
        <w:rPr>
          <w:rStyle w:val="s0"/>
          <w:color w:val="auto"/>
          <w:sz w:val="22"/>
          <w:szCs w:val="22"/>
          <w:lang w:val="ru-RU"/>
        </w:rPr>
        <w:t xml:space="preserve"> </w:t>
      </w:r>
      <w:proofErr w:type="spellStart"/>
      <w:r>
        <w:rPr>
          <w:sz w:val="22"/>
          <w:szCs w:val="22"/>
          <w:lang w:val="ru-RU"/>
        </w:rPr>
        <w:t>бұл</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клиентке </w:t>
      </w:r>
      <w:proofErr w:type="spellStart"/>
      <w:r>
        <w:rPr>
          <w:sz w:val="22"/>
          <w:szCs w:val="22"/>
          <w:lang w:val="ru-RU"/>
        </w:rPr>
        <w:t>хабарлайды</w:t>
      </w:r>
      <w:proofErr w:type="spellEnd"/>
      <w:r>
        <w:rPr>
          <w:sz w:val="22"/>
          <w:szCs w:val="22"/>
          <w:lang w:val="ru-RU"/>
        </w:rPr>
        <w:t xml:space="preserve"> </w:t>
      </w:r>
      <w:proofErr w:type="spellStart"/>
      <w:r>
        <w:rPr>
          <w:rFonts w:eastAsia="Batang"/>
          <w:sz w:val="22"/>
          <w:szCs w:val="22"/>
          <w:lang w:val="ru-RU"/>
        </w:rPr>
        <w:t>және</w:t>
      </w:r>
      <w:proofErr w:type="spellEnd"/>
      <w:r>
        <w:rPr>
          <w:rFonts w:eastAsia="Batang"/>
          <w:sz w:val="22"/>
          <w:szCs w:val="22"/>
          <w:lang w:val="ru-RU"/>
        </w:rPr>
        <w:t xml:space="preserve"> </w:t>
      </w:r>
      <w:proofErr w:type="spellStart"/>
      <w:r>
        <w:rPr>
          <w:rFonts w:eastAsia="Batang"/>
          <w:sz w:val="22"/>
          <w:szCs w:val="22"/>
          <w:lang w:val="ru-RU"/>
        </w:rPr>
        <w:t>клиенттің</w:t>
      </w:r>
      <w:proofErr w:type="spellEnd"/>
      <w:r>
        <w:rPr>
          <w:rFonts w:eastAsia="Batang"/>
          <w:sz w:val="22"/>
          <w:szCs w:val="22"/>
          <w:lang w:val="ru-RU"/>
        </w:rPr>
        <w:t xml:space="preserve"> </w:t>
      </w:r>
      <w:proofErr w:type="spellStart"/>
      <w:r>
        <w:rPr>
          <w:rFonts w:eastAsia="Batang"/>
          <w:sz w:val="22"/>
          <w:szCs w:val="22"/>
          <w:lang w:val="ru-RU"/>
        </w:rPr>
        <w:t>жазбаша</w:t>
      </w:r>
      <w:proofErr w:type="spellEnd"/>
      <w:r>
        <w:rPr>
          <w:rFonts w:eastAsia="Batang"/>
          <w:sz w:val="22"/>
          <w:szCs w:val="22"/>
          <w:lang w:val="ru-RU"/>
        </w:rPr>
        <w:t xml:space="preserve"> </w:t>
      </w:r>
      <w:proofErr w:type="spellStart"/>
      <w:r>
        <w:rPr>
          <w:rFonts w:eastAsia="Batang"/>
          <w:sz w:val="22"/>
          <w:szCs w:val="22"/>
          <w:lang w:val="ru-RU"/>
        </w:rPr>
        <w:t>нұсқауы</w:t>
      </w:r>
      <w:proofErr w:type="spellEnd"/>
      <w:r>
        <w:rPr>
          <w:rFonts w:eastAsia="Batang"/>
          <w:sz w:val="22"/>
          <w:szCs w:val="22"/>
          <w:lang w:val="ru-RU"/>
        </w:rPr>
        <w:t xml:space="preserve"> </w:t>
      </w:r>
      <w:proofErr w:type="spellStart"/>
      <w:r>
        <w:rPr>
          <w:rFonts w:eastAsia="Batang"/>
          <w:sz w:val="22"/>
          <w:szCs w:val="22"/>
          <w:lang w:val="ru-RU"/>
        </w:rPr>
        <w:t>бойынша</w:t>
      </w:r>
      <w:proofErr w:type="spellEnd"/>
      <w:r>
        <w:rPr>
          <w:rFonts w:eastAsia="Batang"/>
          <w:sz w:val="22"/>
          <w:szCs w:val="22"/>
          <w:lang w:val="ru-RU"/>
        </w:rPr>
        <w:t xml:space="preserve"> осы </w:t>
      </w:r>
      <w:proofErr w:type="spellStart"/>
      <w:r>
        <w:rPr>
          <w:rFonts w:eastAsia="Batang"/>
          <w:sz w:val="22"/>
          <w:szCs w:val="22"/>
          <w:lang w:val="ru-RU"/>
        </w:rPr>
        <w:t>кірістерді</w:t>
      </w:r>
      <w:proofErr w:type="spellEnd"/>
      <w:r>
        <w:rPr>
          <w:rFonts w:eastAsia="Batang"/>
          <w:sz w:val="22"/>
          <w:szCs w:val="22"/>
          <w:lang w:val="ru-RU"/>
        </w:rPr>
        <w:t xml:space="preserve"> </w:t>
      </w:r>
      <w:proofErr w:type="spellStart"/>
      <w:proofErr w:type="gramStart"/>
      <w:r>
        <w:rPr>
          <w:rFonts w:eastAsia="Batang"/>
          <w:sz w:val="22"/>
          <w:szCs w:val="22"/>
          <w:lang w:val="ru-RU"/>
        </w:rPr>
        <w:t>аударады</w:t>
      </w:r>
      <w:proofErr w:type="spellEnd"/>
      <w:r>
        <w:rPr>
          <w:rFonts w:eastAsia="Batang"/>
          <w:sz w:val="22"/>
          <w:szCs w:val="22"/>
          <w:lang w:val="ru-RU"/>
        </w:rPr>
        <w:t xml:space="preserve"> </w:t>
      </w:r>
      <w:r>
        <w:rPr>
          <w:sz w:val="22"/>
          <w:szCs w:val="22"/>
          <w:lang w:val="ru-RU"/>
        </w:rPr>
        <w:t>.</w:t>
      </w:r>
      <w:proofErr w:type="gramEnd"/>
    </w:p>
    <w:bookmarkEnd w:id="29"/>
    <w:p w14:paraId="049E420D" w14:textId="77777777" w:rsidR="003621C5" w:rsidRDefault="00761F15">
      <w:pPr>
        <w:pStyle w:val="Default"/>
        <w:ind w:left="709" w:firstLine="709"/>
        <w:jc w:val="both"/>
        <w:rPr>
          <w:color w:val="auto"/>
          <w:sz w:val="22"/>
          <w:szCs w:val="22"/>
          <w:lang w:val="ru-RU"/>
        </w:rPr>
      </w:pPr>
      <w:r>
        <w:rPr>
          <w:color w:val="auto"/>
          <w:sz w:val="22"/>
          <w:szCs w:val="22"/>
          <w:lang w:val="ru-RU"/>
        </w:rPr>
        <w:t xml:space="preserve">Клиент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өзгерту</w:t>
      </w:r>
      <w:proofErr w:type="spellEnd"/>
      <w:r>
        <w:rPr>
          <w:color w:val="auto"/>
          <w:sz w:val="22"/>
          <w:szCs w:val="22"/>
          <w:lang w:val="ru-RU"/>
        </w:rPr>
        <w:t xml:space="preserve"> </w:t>
      </w:r>
      <w:proofErr w:type="spellStart"/>
      <w:r>
        <w:rPr>
          <w:color w:val="auto"/>
          <w:sz w:val="22"/>
          <w:szCs w:val="22"/>
          <w:lang w:val="ru-RU"/>
        </w:rPr>
        <w:t>операциясын</w:t>
      </w:r>
      <w:proofErr w:type="spellEnd"/>
      <w:r>
        <w:rPr>
          <w:color w:val="auto"/>
          <w:sz w:val="22"/>
          <w:szCs w:val="22"/>
          <w:lang w:val="ru-RU"/>
        </w:rPr>
        <w:t xml:space="preserve"> Брокер/</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ол</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өзгерту</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бұйрығының</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осы </w:t>
      </w:r>
      <w:proofErr w:type="spellStart"/>
      <w:r>
        <w:rPr>
          <w:color w:val="auto"/>
          <w:sz w:val="22"/>
          <w:szCs w:val="22"/>
          <w:lang w:val="ru-RU"/>
        </w:rPr>
        <w:t>өзгерістерді</w:t>
      </w:r>
      <w:proofErr w:type="spellEnd"/>
      <w:r>
        <w:rPr>
          <w:color w:val="auto"/>
          <w:sz w:val="22"/>
          <w:szCs w:val="22"/>
          <w:lang w:val="ru-RU"/>
        </w:rPr>
        <w:t xml:space="preserve"> </w:t>
      </w:r>
      <w:proofErr w:type="spellStart"/>
      <w:r>
        <w:rPr>
          <w:color w:val="auto"/>
          <w:sz w:val="22"/>
          <w:szCs w:val="22"/>
          <w:lang w:val="ru-RU"/>
        </w:rPr>
        <w:t>растайтын</w:t>
      </w:r>
      <w:proofErr w:type="spellEnd"/>
      <w:r>
        <w:rPr>
          <w:color w:val="auto"/>
          <w:sz w:val="22"/>
          <w:szCs w:val="22"/>
          <w:lang w:val="ru-RU"/>
        </w:rPr>
        <w:t xml:space="preserve"> </w:t>
      </w:r>
      <w:proofErr w:type="spellStart"/>
      <w:r>
        <w:rPr>
          <w:color w:val="auto"/>
          <w:sz w:val="22"/>
          <w:szCs w:val="22"/>
          <w:lang w:val="ru-RU"/>
        </w:rPr>
        <w:t>құжаттардың</w:t>
      </w:r>
      <w:proofErr w:type="spellEnd"/>
      <w:r>
        <w:rPr>
          <w:color w:val="auto"/>
          <w:sz w:val="22"/>
          <w:szCs w:val="22"/>
          <w:lang w:val="ru-RU"/>
        </w:rPr>
        <w:t xml:space="preserve"> </w:t>
      </w:r>
      <w:proofErr w:type="spellStart"/>
      <w:r>
        <w:rPr>
          <w:color w:val="auto"/>
          <w:sz w:val="22"/>
          <w:szCs w:val="22"/>
          <w:lang w:val="ru-RU"/>
        </w:rPr>
        <w:t>негізінде</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асырады</w:t>
      </w:r>
      <w:proofErr w:type="spellEnd"/>
      <w:r>
        <w:rPr>
          <w:color w:val="auto"/>
          <w:sz w:val="22"/>
          <w:szCs w:val="22"/>
          <w:lang w:val="ru-RU"/>
        </w:rPr>
        <w:t>.</w:t>
      </w:r>
    </w:p>
    <w:p w14:paraId="4658AA63" w14:textId="77777777" w:rsidR="003621C5" w:rsidRDefault="00761F15">
      <w:pPr>
        <w:pStyle w:val="Default"/>
        <w:ind w:left="709" w:firstLine="709"/>
        <w:jc w:val="both"/>
        <w:rPr>
          <w:color w:val="auto"/>
          <w:sz w:val="22"/>
          <w:szCs w:val="22"/>
          <w:lang w:val="ru-RU"/>
        </w:rPr>
      </w:pPr>
      <w:proofErr w:type="spellStart"/>
      <w:r>
        <w:rPr>
          <w:color w:val="auto"/>
          <w:sz w:val="22"/>
          <w:szCs w:val="22"/>
          <w:lang w:val="ru-RU"/>
        </w:rPr>
        <w:t>Эмитенттің</w:t>
      </w:r>
      <w:proofErr w:type="spellEnd"/>
      <w:r>
        <w:rPr>
          <w:color w:val="auto"/>
          <w:sz w:val="22"/>
          <w:szCs w:val="22"/>
          <w:lang w:val="ru-RU"/>
        </w:rPr>
        <w:t xml:space="preserve"> </w:t>
      </w:r>
      <w:proofErr w:type="spellStart"/>
      <w:r>
        <w:rPr>
          <w:color w:val="auto"/>
          <w:sz w:val="22"/>
          <w:szCs w:val="22"/>
          <w:lang w:val="ru-RU"/>
        </w:rPr>
        <w:t>эмиссиялық</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міндеттемелері</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қағаздарға</w:t>
      </w:r>
      <w:proofErr w:type="spellEnd"/>
      <w:r>
        <w:rPr>
          <w:color w:val="auto"/>
          <w:sz w:val="22"/>
          <w:szCs w:val="22"/>
          <w:lang w:val="ru-RU"/>
        </w:rPr>
        <w:t xml:space="preserve"> </w:t>
      </w:r>
      <w:proofErr w:type="spellStart"/>
      <w:r>
        <w:rPr>
          <w:color w:val="auto"/>
          <w:sz w:val="22"/>
          <w:szCs w:val="22"/>
          <w:lang w:val="ru-RU"/>
        </w:rPr>
        <w:t>ауыртпалық</w:t>
      </w:r>
      <w:proofErr w:type="spellEnd"/>
      <w:r>
        <w:rPr>
          <w:color w:val="auto"/>
          <w:sz w:val="22"/>
          <w:szCs w:val="22"/>
          <w:lang w:val="ru-RU"/>
        </w:rPr>
        <w:t xml:space="preserve"> салу/</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ету</w:t>
      </w:r>
      <w:proofErr w:type="spellEnd"/>
      <w:r>
        <w:rPr>
          <w:color w:val="auto"/>
          <w:sz w:val="22"/>
          <w:szCs w:val="22"/>
          <w:lang w:val="ru-RU"/>
        </w:rPr>
        <w:t xml:space="preserve"> </w:t>
      </w:r>
      <w:proofErr w:type="spellStart"/>
      <w:r>
        <w:rPr>
          <w:color w:val="auto"/>
          <w:sz w:val="22"/>
          <w:szCs w:val="22"/>
          <w:lang w:val="ru-RU"/>
        </w:rPr>
        <w:t>құқықтарына</w:t>
      </w:r>
      <w:proofErr w:type="spellEnd"/>
      <w:r>
        <w:rPr>
          <w:color w:val="auto"/>
          <w:sz w:val="22"/>
          <w:szCs w:val="22"/>
          <w:lang w:val="ru-RU"/>
        </w:rPr>
        <w:t xml:space="preserve"> </w:t>
      </w:r>
      <w:proofErr w:type="spellStart"/>
      <w:r>
        <w:rPr>
          <w:color w:val="auto"/>
          <w:sz w:val="22"/>
          <w:szCs w:val="22"/>
          <w:lang w:val="ru-RU"/>
        </w:rPr>
        <w:t>ауыртпалық</w:t>
      </w:r>
      <w:proofErr w:type="spellEnd"/>
      <w:r>
        <w:rPr>
          <w:color w:val="auto"/>
          <w:sz w:val="22"/>
          <w:szCs w:val="22"/>
          <w:lang w:val="ru-RU"/>
        </w:rPr>
        <w:t xml:space="preserve"> салу/</w:t>
      </w:r>
      <w:proofErr w:type="spellStart"/>
      <w:r>
        <w:rPr>
          <w:color w:val="auto"/>
          <w:sz w:val="22"/>
          <w:szCs w:val="22"/>
          <w:lang w:val="ru-RU"/>
        </w:rPr>
        <w:t>алып</w:t>
      </w:r>
      <w:proofErr w:type="spellEnd"/>
      <w:r>
        <w:rPr>
          <w:color w:val="auto"/>
          <w:sz w:val="22"/>
          <w:szCs w:val="22"/>
          <w:lang w:val="ru-RU"/>
        </w:rPr>
        <w:t xml:space="preserve"> </w:t>
      </w:r>
      <w:proofErr w:type="spellStart"/>
      <w:r>
        <w:rPr>
          <w:color w:val="auto"/>
          <w:sz w:val="22"/>
          <w:szCs w:val="22"/>
          <w:lang w:val="ru-RU"/>
        </w:rPr>
        <w:t>тастау</w:t>
      </w:r>
      <w:proofErr w:type="spellEnd"/>
      <w:r>
        <w:rPr>
          <w:color w:val="auto"/>
          <w:sz w:val="22"/>
          <w:szCs w:val="22"/>
          <w:lang w:val="ru-RU"/>
        </w:rPr>
        <w:t xml:space="preserve"> </w:t>
      </w:r>
      <w:proofErr w:type="spellStart"/>
      <w:r>
        <w:rPr>
          <w:color w:val="auto"/>
          <w:sz w:val="22"/>
          <w:szCs w:val="22"/>
          <w:lang w:val="ru-RU"/>
        </w:rPr>
        <w:t>операциясы</w:t>
      </w:r>
      <w:proofErr w:type="spellEnd"/>
      <w:r>
        <w:rPr>
          <w:color w:val="auto"/>
          <w:sz w:val="22"/>
          <w:szCs w:val="22"/>
          <w:lang w:val="ru-RU"/>
        </w:rPr>
        <w:t xml:space="preserve"> </w:t>
      </w:r>
      <w:proofErr w:type="spellStart"/>
      <w:r>
        <w:rPr>
          <w:color w:val="auto"/>
          <w:sz w:val="22"/>
          <w:szCs w:val="22"/>
          <w:lang w:val="ru-RU"/>
        </w:rPr>
        <w:t>мәмілеге</w:t>
      </w:r>
      <w:proofErr w:type="spellEnd"/>
      <w:r>
        <w:rPr>
          <w:color w:val="auto"/>
          <w:sz w:val="22"/>
          <w:szCs w:val="22"/>
          <w:lang w:val="ru-RU"/>
        </w:rPr>
        <w:t xml:space="preserve"> </w:t>
      </w:r>
      <w:proofErr w:type="spellStart"/>
      <w:r>
        <w:rPr>
          <w:color w:val="auto"/>
          <w:sz w:val="22"/>
          <w:szCs w:val="22"/>
          <w:lang w:val="ru-RU"/>
        </w:rPr>
        <w:t>қатысушы</w:t>
      </w:r>
      <w:proofErr w:type="spellEnd"/>
      <w:r>
        <w:rPr>
          <w:color w:val="auto"/>
          <w:sz w:val="22"/>
          <w:szCs w:val="22"/>
          <w:lang w:val="ru-RU"/>
        </w:rPr>
        <w:t xml:space="preserve"> </w:t>
      </w:r>
      <w:proofErr w:type="spellStart"/>
      <w:r>
        <w:rPr>
          <w:color w:val="auto"/>
          <w:sz w:val="22"/>
          <w:szCs w:val="22"/>
          <w:lang w:val="ru-RU"/>
        </w:rPr>
        <w:t>тұлғалардың</w:t>
      </w:r>
      <w:proofErr w:type="spellEnd"/>
      <w:r>
        <w:rPr>
          <w:color w:val="auto"/>
          <w:sz w:val="22"/>
          <w:szCs w:val="22"/>
          <w:lang w:val="ru-RU"/>
        </w:rPr>
        <w:t xml:space="preserve"> </w:t>
      </w:r>
      <w:proofErr w:type="spellStart"/>
      <w:r>
        <w:rPr>
          <w:color w:val="auto"/>
          <w:sz w:val="22"/>
          <w:szCs w:val="22"/>
          <w:lang w:val="ru-RU"/>
        </w:rPr>
        <w:t>қарсы</w:t>
      </w:r>
      <w:proofErr w:type="spellEnd"/>
      <w:r>
        <w:rPr>
          <w:color w:val="auto"/>
          <w:sz w:val="22"/>
          <w:szCs w:val="22"/>
          <w:lang w:val="ru-RU"/>
        </w:rPr>
        <w:t xml:space="preserve"> </w:t>
      </w:r>
      <w:proofErr w:type="spellStart"/>
      <w:r>
        <w:rPr>
          <w:color w:val="auto"/>
          <w:sz w:val="22"/>
          <w:szCs w:val="22"/>
          <w:lang w:val="ru-RU"/>
        </w:rPr>
        <w:t>өкімдері</w:t>
      </w:r>
      <w:proofErr w:type="spellEnd"/>
      <w:r>
        <w:rPr>
          <w:color w:val="auto"/>
          <w:sz w:val="22"/>
          <w:szCs w:val="22"/>
          <w:lang w:val="ru-RU"/>
        </w:rPr>
        <w:t xml:space="preserve"> </w:t>
      </w:r>
      <w:proofErr w:type="spellStart"/>
      <w:r>
        <w:rPr>
          <w:color w:val="auto"/>
          <w:sz w:val="22"/>
          <w:szCs w:val="22"/>
          <w:lang w:val="ru-RU"/>
        </w:rPr>
        <w:t>негізінде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шоттан</w:t>
      </w:r>
      <w:proofErr w:type="spellEnd"/>
      <w:r>
        <w:rPr>
          <w:color w:val="auto"/>
          <w:sz w:val="22"/>
          <w:szCs w:val="22"/>
          <w:lang w:val="ru-RU"/>
        </w:rPr>
        <w:t xml:space="preserve"> </w:t>
      </w:r>
      <w:proofErr w:type="spellStart"/>
      <w:r>
        <w:rPr>
          <w:color w:val="auto"/>
          <w:sz w:val="22"/>
          <w:szCs w:val="22"/>
          <w:lang w:val="ru-RU"/>
        </w:rPr>
        <w:t>үзінді</w:t>
      </w:r>
      <w:proofErr w:type="spellEnd"/>
      <w:r>
        <w:rPr>
          <w:color w:val="auto"/>
          <w:sz w:val="22"/>
          <w:szCs w:val="22"/>
          <w:lang w:val="ru-RU"/>
        </w:rPr>
        <w:t xml:space="preserve"> </w:t>
      </w:r>
      <w:proofErr w:type="spellStart"/>
      <w:r>
        <w:rPr>
          <w:color w:val="auto"/>
          <w:sz w:val="22"/>
          <w:szCs w:val="22"/>
          <w:lang w:val="ru-RU"/>
        </w:rPr>
        <w:t>көшірме</w:t>
      </w:r>
      <w:proofErr w:type="spellEnd"/>
      <w:r>
        <w:rPr>
          <w:color w:val="auto"/>
          <w:sz w:val="22"/>
          <w:szCs w:val="22"/>
          <w:lang w:val="ru-RU"/>
        </w:rPr>
        <w:t xml:space="preserve"> </w:t>
      </w:r>
      <w:proofErr w:type="spellStart"/>
      <w:r>
        <w:rPr>
          <w:color w:val="auto"/>
          <w:sz w:val="22"/>
          <w:szCs w:val="22"/>
          <w:lang w:val="ru-RU"/>
        </w:rPr>
        <w:t>негізінде</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асырылады</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w:t>
      </w:r>
      <w:proofErr w:type="spellStart"/>
      <w:r>
        <w:rPr>
          <w:color w:val="auto"/>
          <w:sz w:val="22"/>
          <w:szCs w:val="22"/>
          <w:lang w:val="ru-RU"/>
        </w:rPr>
        <w:t>орталық</w:t>
      </w:r>
      <w:proofErr w:type="spellEnd"/>
      <w:r>
        <w:rPr>
          <w:color w:val="auto"/>
          <w:sz w:val="22"/>
          <w:szCs w:val="22"/>
          <w:lang w:val="ru-RU"/>
        </w:rPr>
        <w:t xml:space="preserve"> </w:t>
      </w:r>
      <w:proofErr w:type="spellStart"/>
      <w:r>
        <w:rPr>
          <w:color w:val="auto"/>
          <w:sz w:val="22"/>
          <w:szCs w:val="22"/>
          <w:lang w:val="ru-RU"/>
        </w:rPr>
        <w:t>депозитарийдің</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жүйесіндегі</w:t>
      </w:r>
      <w:proofErr w:type="spellEnd"/>
      <w:r>
        <w:rPr>
          <w:color w:val="auto"/>
          <w:sz w:val="22"/>
          <w:szCs w:val="22"/>
          <w:lang w:val="ru-RU"/>
        </w:rPr>
        <w:t xml:space="preserve"> (</w:t>
      </w:r>
      <w:proofErr w:type="spellStart"/>
      <w:r>
        <w:rPr>
          <w:color w:val="auto"/>
          <w:sz w:val="22"/>
          <w:szCs w:val="22"/>
          <w:lang w:val="ru-RU"/>
        </w:rPr>
        <w:t>қосалқы</w:t>
      </w:r>
      <w:proofErr w:type="spellEnd"/>
      <w:r>
        <w:rPr>
          <w:color w:val="auto"/>
          <w:sz w:val="22"/>
          <w:szCs w:val="22"/>
          <w:lang w:val="ru-RU"/>
        </w:rPr>
        <w:t xml:space="preserve"> шот); </w:t>
      </w:r>
      <w:proofErr w:type="spellStart"/>
      <w:r>
        <w:rPr>
          <w:color w:val="auto"/>
          <w:sz w:val="22"/>
          <w:szCs w:val="22"/>
          <w:lang w:val="ru-RU"/>
        </w:rPr>
        <w:t>орындағаннан</w:t>
      </w:r>
      <w:proofErr w:type="spellEnd"/>
      <w:r>
        <w:rPr>
          <w:color w:val="auto"/>
          <w:sz w:val="22"/>
          <w:szCs w:val="22"/>
          <w:lang w:val="ru-RU"/>
        </w:rPr>
        <w:t xml:space="preserve"> </w:t>
      </w:r>
      <w:proofErr w:type="spellStart"/>
      <w:r>
        <w:rPr>
          <w:color w:val="auto"/>
          <w:sz w:val="22"/>
          <w:szCs w:val="22"/>
          <w:lang w:val="ru-RU"/>
        </w:rPr>
        <w:t>кейін</w:t>
      </w:r>
      <w:proofErr w:type="spellEnd"/>
      <w:r>
        <w:rPr>
          <w:color w:val="auto"/>
          <w:sz w:val="22"/>
          <w:szCs w:val="22"/>
          <w:lang w:val="ru-RU"/>
        </w:rPr>
        <w:t xml:space="preserve"> Брокер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шотқа</w:t>
      </w:r>
      <w:proofErr w:type="spellEnd"/>
      <w:r>
        <w:rPr>
          <w:color w:val="auto"/>
          <w:sz w:val="22"/>
          <w:szCs w:val="22"/>
          <w:lang w:val="ru-RU"/>
        </w:rPr>
        <w:t xml:space="preserve">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жазба</w:t>
      </w:r>
      <w:proofErr w:type="spellEnd"/>
      <w:r>
        <w:rPr>
          <w:color w:val="auto"/>
          <w:sz w:val="22"/>
          <w:szCs w:val="22"/>
          <w:lang w:val="ru-RU"/>
        </w:rPr>
        <w:t xml:space="preserve"> </w:t>
      </w:r>
      <w:proofErr w:type="spellStart"/>
      <w:r>
        <w:rPr>
          <w:color w:val="auto"/>
          <w:sz w:val="22"/>
          <w:szCs w:val="22"/>
          <w:lang w:val="ru-RU"/>
        </w:rPr>
        <w:t>жасайды</w:t>
      </w:r>
      <w:proofErr w:type="spellEnd"/>
      <w:r>
        <w:rPr>
          <w:color w:val="auto"/>
          <w:sz w:val="22"/>
          <w:szCs w:val="22"/>
          <w:lang w:val="ru-RU"/>
        </w:rPr>
        <w:t>.</w:t>
      </w:r>
    </w:p>
    <w:p w14:paraId="528D849C" w14:textId="3AF6F972" w:rsidR="003621C5" w:rsidRDefault="00761F15">
      <w:pPr>
        <w:pStyle w:val="Default"/>
        <w:ind w:left="709" w:firstLine="709"/>
        <w:jc w:val="both"/>
        <w:rPr>
          <w:color w:val="auto"/>
          <w:sz w:val="22"/>
          <w:szCs w:val="22"/>
          <w:lang w:val="ru-RU"/>
        </w:rPr>
      </w:pPr>
      <w:proofErr w:type="spellStart"/>
      <w:r>
        <w:rPr>
          <w:color w:val="auto"/>
          <w:sz w:val="22"/>
          <w:szCs w:val="22"/>
          <w:lang w:val="ru-RU"/>
        </w:rPr>
        <w:t>Эмитенттің</w:t>
      </w:r>
      <w:proofErr w:type="spellEnd"/>
      <w:r>
        <w:rPr>
          <w:color w:val="auto"/>
          <w:sz w:val="22"/>
          <w:szCs w:val="22"/>
          <w:lang w:val="ru-RU"/>
        </w:rPr>
        <w:t xml:space="preserve"> </w:t>
      </w:r>
      <w:proofErr w:type="spellStart"/>
      <w:r>
        <w:rPr>
          <w:color w:val="auto"/>
          <w:sz w:val="22"/>
          <w:szCs w:val="22"/>
          <w:lang w:val="ru-RU"/>
        </w:rPr>
        <w:t>эмиссиялық</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міндеттемелері</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қағаздарды</w:t>
      </w:r>
      <w:proofErr w:type="spellEnd"/>
      <w:r>
        <w:rPr>
          <w:color w:val="auto"/>
          <w:sz w:val="22"/>
          <w:szCs w:val="22"/>
          <w:lang w:val="ru-RU"/>
        </w:rPr>
        <w:t>/</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ету</w:t>
      </w:r>
      <w:proofErr w:type="spellEnd"/>
      <w:r>
        <w:rPr>
          <w:color w:val="auto"/>
          <w:sz w:val="22"/>
          <w:szCs w:val="22"/>
          <w:lang w:val="ru-RU"/>
        </w:rPr>
        <w:t xml:space="preserve"> </w:t>
      </w:r>
      <w:proofErr w:type="spellStart"/>
      <w:r>
        <w:rPr>
          <w:color w:val="auto"/>
          <w:sz w:val="22"/>
          <w:szCs w:val="22"/>
          <w:lang w:val="ru-RU"/>
        </w:rPr>
        <w:t>құқықтарын</w:t>
      </w:r>
      <w:proofErr w:type="spellEnd"/>
      <w:r>
        <w:rPr>
          <w:color w:val="auto"/>
          <w:sz w:val="22"/>
          <w:szCs w:val="22"/>
          <w:lang w:val="ru-RU"/>
        </w:rPr>
        <w:t xml:space="preserve"> </w:t>
      </w:r>
      <w:proofErr w:type="spellStart"/>
      <w:r>
        <w:rPr>
          <w:color w:val="auto"/>
          <w:sz w:val="22"/>
          <w:szCs w:val="22"/>
          <w:lang w:val="ru-RU"/>
        </w:rPr>
        <w:t>бұғаттау</w:t>
      </w:r>
      <w:proofErr w:type="spellEnd"/>
      <w:r>
        <w:rPr>
          <w:color w:val="auto"/>
          <w:sz w:val="22"/>
          <w:szCs w:val="22"/>
          <w:lang w:val="ru-RU"/>
        </w:rPr>
        <w:t xml:space="preserve"> </w:t>
      </w:r>
      <w:proofErr w:type="spellStart"/>
      <w:r>
        <w:rPr>
          <w:color w:val="auto"/>
          <w:sz w:val="22"/>
          <w:szCs w:val="22"/>
          <w:lang w:val="ru-RU"/>
        </w:rPr>
        <w:t>операциясын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бұғаттауды</w:t>
      </w:r>
      <w:proofErr w:type="spellEnd"/>
      <w:r>
        <w:rPr>
          <w:color w:val="auto"/>
          <w:sz w:val="22"/>
          <w:szCs w:val="22"/>
          <w:lang w:val="ru-RU"/>
        </w:rPr>
        <w:t xml:space="preserve"> </w:t>
      </w:r>
      <w:proofErr w:type="spellStart"/>
      <w:r>
        <w:rPr>
          <w:color w:val="auto"/>
          <w:sz w:val="22"/>
          <w:szCs w:val="22"/>
          <w:lang w:val="ru-RU"/>
        </w:rPr>
        <w:t>алып</w:t>
      </w:r>
      <w:proofErr w:type="spellEnd"/>
      <w:r>
        <w:rPr>
          <w:color w:val="auto"/>
          <w:sz w:val="22"/>
          <w:szCs w:val="22"/>
          <w:lang w:val="ru-RU"/>
        </w:rPr>
        <w:t xml:space="preserve"> </w:t>
      </w:r>
      <w:proofErr w:type="spellStart"/>
      <w:r>
        <w:rPr>
          <w:color w:val="auto"/>
          <w:sz w:val="22"/>
          <w:szCs w:val="22"/>
          <w:lang w:val="ru-RU"/>
        </w:rPr>
        <w:t>тастауды</w:t>
      </w:r>
      <w:proofErr w:type="spellEnd"/>
      <w:r>
        <w:rPr>
          <w:color w:val="auto"/>
          <w:sz w:val="22"/>
          <w:szCs w:val="22"/>
          <w:lang w:val="ru-RU"/>
        </w:rPr>
        <w:t xml:space="preserve">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ұстауды</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w:t>
      </w:r>
      <w:proofErr w:type="spellEnd"/>
      <w:r>
        <w:rPr>
          <w:color w:val="auto"/>
          <w:sz w:val="22"/>
          <w:szCs w:val="22"/>
          <w:lang w:val="ru-RU"/>
        </w:rPr>
        <w:t xml:space="preserve"> </w:t>
      </w:r>
      <w:proofErr w:type="spellStart"/>
      <w:r>
        <w:rPr>
          <w:color w:val="auto"/>
          <w:sz w:val="22"/>
          <w:szCs w:val="22"/>
          <w:lang w:val="ru-RU"/>
        </w:rPr>
        <w:t>осындай</w:t>
      </w:r>
      <w:proofErr w:type="spellEnd"/>
      <w:r>
        <w:rPr>
          <w:color w:val="auto"/>
          <w:sz w:val="22"/>
          <w:szCs w:val="22"/>
          <w:lang w:val="ru-RU"/>
        </w:rPr>
        <w:t xml:space="preserve"> </w:t>
      </w:r>
      <w:proofErr w:type="spellStart"/>
      <w:r>
        <w:rPr>
          <w:color w:val="auto"/>
          <w:sz w:val="22"/>
          <w:szCs w:val="22"/>
          <w:lang w:val="ru-RU"/>
        </w:rPr>
        <w:t>құқықтары</w:t>
      </w:r>
      <w:proofErr w:type="spellEnd"/>
      <w:r>
        <w:rPr>
          <w:color w:val="auto"/>
          <w:sz w:val="22"/>
          <w:szCs w:val="22"/>
          <w:lang w:val="ru-RU"/>
        </w:rPr>
        <w:t xml:space="preserve"> бар </w:t>
      </w:r>
      <w:proofErr w:type="spellStart"/>
      <w:r>
        <w:rPr>
          <w:color w:val="auto"/>
          <w:sz w:val="22"/>
          <w:szCs w:val="22"/>
          <w:lang w:val="ru-RU"/>
        </w:rPr>
        <w:t>мемлекеттік</w:t>
      </w:r>
      <w:proofErr w:type="spellEnd"/>
      <w:r>
        <w:rPr>
          <w:color w:val="auto"/>
          <w:sz w:val="22"/>
          <w:szCs w:val="22"/>
          <w:lang w:val="ru-RU"/>
        </w:rPr>
        <w:t xml:space="preserve"> </w:t>
      </w:r>
      <w:proofErr w:type="spellStart"/>
      <w:r>
        <w:rPr>
          <w:color w:val="auto"/>
          <w:sz w:val="22"/>
          <w:szCs w:val="22"/>
          <w:lang w:val="ru-RU"/>
        </w:rPr>
        <w:t>органдардың</w:t>
      </w:r>
      <w:proofErr w:type="spellEnd"/>
      <w:r>
        <w:rPr>
          <w:color w:val="auto"/>
          <w:sz w:val="22"/>
          <w:szCs w:val="22"/>
          <w:lang w:val="ru-RU"/>
        </w:rPr>
        <w:t xml:space="preserve">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құжаттарының</w:t>
      </w:r>
      <w:proofErr w:type="spellEnd"/>
      <w:r>
        <w:rPr>
          <w:color w:val="auto"/>
          <w:sz w:val="22"/>
          <w:szCs w:val="22"/>
          <w:lang w:val="ru-RU"/>
        </w:rPr>
        <w:t xml:space="preserve"> </w:t>
      </w:r>
      <w:proofErr w:type="spellStart"/>
      <w:r>
        <w:rPr>
          <w:color w:val="auto"/>
          <w:sz w:val="22"/>
          <w:szCs w:val="22"/>
          <w:lang w:val="ru-RU"/>
        </w:rPr>
        <w:t>негізінде</w:t>
      </w:r>
      <w:proofErr w:type="spellEnd"/>
      <w:r>
        <w:rPr>
          <w:color w:val="auto"/>
          <w:sz w:val="22"/>
          <w:szCs w:val="22"/>
          <w:lang w:val="ru-RU"/>
        </w:rPr>
        <w:t xml:space="preserve"> Брокер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асырады</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белгiленген</w:t>
      </w:r>
      <w:proofErr w:type="spellEnd"/>
      <w:r>
        <w:rPr>
          <w:color w:val="auto"/>
          <w:sz w:val="22"/>
          <w:szCs w:val="22"/>
          <w:lang w:val="ru-RU"/>
        </w:rPr>
        <w:t xml:space="preserve"> </w:t>
      </w:r>
      <w:proofErr w:type="spellStart"/>
      <w:r>
        <w:rPr>
          <w:color w:val="auto"/>
          <w:sz w:val="22"/>
          <w:szCs w:val="22"/>
          <w:lang w:val="ru-RU"/>
        </w:rPr>
        <w:t>тәртiппен</w:t>
      </w:r>
      <w:proofErr w:type="spellEnd"/>
      <w:r>
        <w:rPr>
          <w:color w:val="auto"/>
          <w:sz w:val="22"/>
          <w:szCs w:val="22"/>
          <w:lang w:val="ru-RU"/>
        </w:rPr>
        <w:t xml:space="preserve"> </w:t>
      </w:r>
      <w:proofErr w:type="spellStart"/>
      <w:r>
        <w:rPr>
          <w:color w:val="auto"/>
          <w:sz w:val="22"/>
          <w:szCs w:val="22"/>
          <w:lang w:val="ru-RU"/>
        </w:rPr>
        <w:t>клиенттiң</w:t>
      </w:r>
      <w:proofErr w:type="spellEnd"/>
      <w:r>
        <w:rPr>
          <w:color w:val="auto"/>
          <w:sz w:val="22"/>
          <w:szCs w:val="22"/>
          <w:lang w:val="ru-RU"/>
        </w:rPr>
        <w:t xml:space="preserve"> </w:t>
      </w:r>
      <w:proofErr w:type="spellStart"/>
      <w:r>
        <w:rPr>
          <w:color w:val="auto"/>
          <w:sz w:val="22"/>
          <w:szCs w:val="22"/>
          <w:lang w:val="ru-RU"/>
        </w:rPr>
        <w:t>өзiнiң</w:t>
      </w:r>
      <w:proofErr w:type="spellEnd"/>
      <w:r>
        <w:rPr>
          <w:color w:val="auto"/>
          <w:sz w:val="22"/>
          <w:szCs w:val="22"/>
          <w:lang w:val="ru-RU"/>
        </w:rPr>
        <w:t xml:space="preserve"> </w:t>
      </w:r>
      <w:proofErr w:type="spellStart"/>
      <w:r>
        <w:rPr>
          <w:color w:val="auto"/>
          <w:sz w:val="22"/>
          <w:szCs w:val="22"/>
          <w:lang w:val="ru-RU"/>
        </w:rPr>
        <w:t>бастамасы</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өкiмi</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бұл</w:t>
      </w:r>
      <w:proofErr w:type="spellEnd"/>
      <w:r>
        <w:rPr>
          <w:color w:val="auto"/>
          <w:sz w:val="22"/>
          <w:szCs w:val="22"/>
          <w:lang w:val="ru-RU"/>
        </w:rPr>
        <w:t xml:space="preserve"> </w:t>
      </w:r>
      <w:proofErr w:type="spellStart"/>
      <w:r>
        <w:rPr>
          <w:color w:val="auto"/>
          <w:sz w:val="22"/>
          <w:szCs w:val="22"/>
          <w:lang w:val="ru-RU"/>
        </w:rPr>
        <w:t>ретте</w:t>
      </w:r>
      <w:proofErr w:type="spellEnd"/>
      <w:r>
        <w:rPr>
          <w:color w:val="auto"/>
          <w:sz w:val="22"/>
          <w:szCs w:val="22"/>
          <w:lang w:val="ru-RU"/>
        </w:rPr>
        <w:t xml:space="preserve"> </w:t>
      </w:r>
      <w:proofErr w:type="spellStart"/>
      <w:r>
        <w:rPr>
          <w:color w:val="auto"/>
          <w:sz w:val="22"/>
          <w:szCs w:val="22"/>
          <w:lang w:val="ru-RU"/>
        </w:rPr>
        <w:t>бұғаттауды</w:t>
      </w:r>
      <w:proofErr w:type="spellEnd"/>
      <w:r>
        <w:rPr>
          <w:color w:val="auto"/>
          <w:sz w:val="22"/>
          <w:szCs w:val="22"/>
          <w:lang w:val="ru-RU"/>
        </w:rPr>
        <w:t xml:space="preserve"> </w:t>
      </w:r>
      <w:proofErr w:type="spellStart"/>
      <w:r>
        <w:rPr>
          <w:color w:val="auto"/>
          <w:sz w:val="22"/>
          <w:szCs w:val="22"/>
          <w:lang w:val="ru-RU"/>
        </w:rPr>
        <w:t>Орталық</w:t>
      </w:r>
      <w:proofErr w:type="spellEnd"/>
      <w:r>
        <w:rPr>
          <w:color w:val="auto"/>
          <w:sz w:val="22"/>
          <w:szCs w:val="22"/>
          <w:lang w:val="ru-RU"/>
        </w:rPr>
        <w:t xml:space="preserve"> </w:t>
      </w:r>
      <w:proofErr w:type="spellStart"/>
      <w:r>
        <w:rPr>
          <w:color w:val="auto"/>
          <w:sz w:val="22"/>
          <w:szCs w:val="22"/>
          <w:lang w:val="ru-RU"/>
        </w:rPr>
        <w:t>банктi</w:t>
      </w:r>
      <w:proofErr w:type="spellEnd"/>
      <w:r>
        <w:rPr>
          <w:color w:val="auto"/>
          <w:sz w:val="22"/>
          <w:szCs w:val="22"/>
          <w:lang w:val="ru-RU"/>
        </w:rPr>
        <w:t xml:space="preserve"> </w:t>
      </w:r>
      <w:proofErr w:type="spellStart"/>
      <w:r>
        <w:rPr>
          <w:color w:val="auto"/>
          <w:sz w:val="22"/>
          <w:szCs w:val="22"/>
          <w:lang w:val="ru-RU"/>
        </w:rPr>
        <w:t>оқшаулау</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бұйрықтарда</w:t>
      </w:r>
      <w:proofErr w:type="spellEnd"/>
      <w:r>
        <w:rPr>
          <w:color w:val="auto"/>
          <w:sz w:val="22"/>
          <w:szCs w:val="22"/>
          <w:lang w:val="ru-RU"/>
        </w:rPr>
        <w:t xml:space="preserve"> </w:t>
      </w:r>
      <w:proofErr w:type="spellStart"/>
      <w:r>
        <w:rPr>
          <w:color w:val="auto"/>
          <w:sz w:val="22"/>
          <w:szCs w:val="22"/>
          <w:lang w:val="ru-RU"/>
        </w:rPr>
        <w:t>тiкелей</w:t>
      </w:r>
      <w:proofErr w:type="spellEnd"/>
      <w:r>
        <w:rPr>
          <w:color w:val="auto"/>
          <w:sz w:val="22"/>
          <w:szCs w:val="22"/>
          <w:lang w:val="ru-RU"/>
        </w:rPr>
        <w:t xml:space="preserve"> </w:t>
      </w:r>
      <w:proofErr w:type="spellStart"/>
      <w:r>
        <w:rPr>
          <w:color w:val="auto"/>
          <w:sz w:val="22"/>
          <w:szCs w:val="22"/>
          <w:lang w:val="ru-RU"/>
        </w:rPr>
        <w:t>көрсетiлген</w:t>
      </w:r>
      <w:proofErr w:type="spellEnd"/>
      <w:r>
        <w:rPr>
          <w:color w:val="auto"/>
          <w:sz w:val="22"/>
          <w:szCs w:val="22"/>
          <w:lang w:val="ru-RU"/>
        </w:rPr>
        <w:t xml:space="preserve"> </w:t>
      </w:r>
      <w:proofErr w:type="spellStart"/>
      <w:r>
        <w:rPr>
          <w:color w:val="auto"/>
          <w:sz w:val="22"/>
          <w:szCs w:val="22"/>
          <w:lang w:val="ru-RU"/>
        </w:rPr>
        <w:t>негiздер</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Брокер </w:t>
      </w:r>
      <w:proofErr w:type="spellStart"/>
      <w:r>
        <w:rPr>
          <w:color w:val="auto"/>
          <w:sz w:val="22"/>
          <w:szCs w:val="22"/>
          <w:lang w:val="ru-RU"/>
        </w:rPr>
        <w:t>алып</w:t>
      </w:r>
      <w:proofErr w:type="spellEnd"/>
      <w:r>
        <w:rPr>
          <w:color w:val="auto"/>
          <w:sz w:val="22"/>
          <w:szCs w:val="22"/>
          <w:lang w:val="ru-RU"/>
        </w:rPr>
        <w:t xml:space="preserve"> </w:t>
      </w:r>
      <w:proofErr w:type="spellStart"/>
      <w:r>
        <w:rPr>
          <w:color w:val="auto"/>
          <w:sz w:val="22"/>
          <w:szCs w:val="22"/>
          <w:lang w:val="ru-RU"/>
        </w:rPr>
        <w:t>тастайды</w:t>
      </w:r>
      <w:proofErr w:type="spellEnd"/>
      <w:r>
        <w:rPr>
          <w:color w:val="auto"/>
          <w:sz w:val="22"/>
          <w:szCs w:val="22"/>
          <w:lang w:val="ru-RU"/>
        </w:rPr>
        <w:t>).</w:t>
      </w:r>
    </w:p>
    <w:p w14:paraId="1A253D0D" w14:textId="77777777" w:rsidR="003621C5" w:rsidRDefault="00761F15">
      <w:pPr>
        <w:pStyle w:val="aa"/>
        <w:numPr>
          <w:ilvl w:val="0"/>
          <w:numId w:val="1"/>
        </w:numPr>
        <w:jc w:val="both"/>
        <w:rPr>
          <w:rStyle w:val="s0"/>
          <w:b/>
          <w:color w:val="auto"/>
          <w:sz w:val="22"/>
          <w:szCs w:val="22"/>
          <w:lang w:val="ru-RU"/>
        </w:rPr>
      </w:pPr>
      <w:r>
        <w:rPr>
          <w:rStyle w:val="s0"/>
          <w:b/>
          <w:color w:val="auto"/>
          <w:sz w:val="22"/>
          <w:szCs w:val="22"/>
          <w:lang w:val="ru-RU"/>
        </w:rPr>
        <w:t xml:space="preserve">Клиент </w:t>
      </w:r>
      <w:proofErr w:type="spellStart"/>
      <w:r>
        <w:rPr>
          <w:rStyle w:val="s0"/>
          <w:b/>
          <w:color w:val="auto"/>
          <w:sz w:val="22"/>
          <w:szCs w:val="22"/>
          <w:lang w:val="ru-RU"/>
        </w:rPr>
        <w:t>тапсырысынан</w:t>
      </w:r>
      <w:proofErr w:type="spellEnd"/>
      <w:r>
        <w:rPr>
          <w:rStyle w:val="s0"/>
          <w:b/>
          <w:color w:val="auto"/>
          <w:sz w:val="22"/>
          <w:szCs w:val="22"/>
          <w:lang w:val="ru-RU"/>
        </w:rPr>
        <w:t>/</w:t>
      </w:r>
      <w:proofErr w:type="spellStart"/>
      <w:r>
        <w:rPr>
          <w:rStyle w:val="s0"/>
          <w:b/>
          <w:color w:val="auto"/>
          <w:sz w:val="22"/>
          <w:szCs w:val="22"/>
          <w:lang w:val="ru-RU"/>
        </w:rPr>
        <w:t>тапсырынан</w:t>
      </w:r>
      <w:proofErr w:type="spellEnd"/>
      <w:r>
        <w:rPr>
          <w:rStyle w:val="s0"/>
          <w:b/>
          <w:color w:val="auto"/>
          <w:sz w:val="22"/>
          <w:szCs w:val="22"/>
          <w:lang w:val="ru-RU"/>
        </w:rPr>
        <w:t xml:space="preserve"> бас тарту </w:t>
      </w:r>
      <w:proofErr w:type="spellStart"/>
      <w:r>
        <w:rPr>
          <w:rStyle w:val="s0"/>
          <w:b/>
          <w:color w:val="auto"/>
          <w:sz w:val="22"/>
          <w:szCs w:val="22"/>
          <w:lang w:val="ru-RU"/>
        </w:rPr>
        <w:t>немесе</w:t>
      </w:r>
      <w:proofErr w:type="spellEnd"/>
      <w:r>
        <w:rPr>
          <w:rStyle w:val="s0"/>
          <w:b/>
          <w:color w:val="auto"/>
          <w:sz w:val="22"/>
          <w:szCs w:val="22"/>
          <w:lang w:val="ru-RU"/>
        </w:rPr>
        <w:t xml:space="preserve"> </w:t>
      </w:r>
      <w:proofErr w:type="spellStart"/>
      <w:r>
        <w:rPr>
          <w:rStyle w:val="s0"/>
          <w:b/>
          <w:color w:val="auto"/>
          <w:sz w:val="22"/>
          <w:szCs w:val="22"/>
          <w:lang w:val="ru-RU"/>
        </w:rPr>
        <w:t>өзгерту</w:t>
      </w:r>
      <w:proofErr w:type="spellEnd"/>
      <w:r>
        <w:rPr>
          <w:rStyle w:val="s0"/>
          <w:b/>
          <w:color w:val="auto"/>
          <w:sz w:val="22"/>
          <w:szCs w:val="22"/>
          <w:lang w:val="ru-RU"/>
        </w:rPr>
        <w:t xml:space="preserve"> </w:t>
      </w:r>
      <w:proofErr w:type="spellStart"/>
      <w:proofErr w:type="gramStart"/>
      <w:r>
        <w:rPr>
          <w:rStyle w:val="s0"/>
          <w:b/>
          <w:color w:val="auto"/>
          <w:sz w:val="22"/>
          <w:szCs w:val="22"/>
          <w:lang w:val="ru-RU"/>
        </w:rPr>
        <w:t>процедурасы</w:t>
      </w:r>
      <w:proofErr w:type="spellEnd"/>
      <w:r>
        <w:rPr>
          <w:rStyle w:val="s0"/>
          <w:b/>
          <w:color w:val="auto"/>
          <w:sz w:val="22"/>
          <w:szCs w:val="22"/>
          <w:lang w:val="ru-RU"/>
        </w:rPr>
        <w:t xml:space="preserve"> </w:t>
      </w:r>
      <w:r>
        <w:rPr>
          <w:rStyle w:val="s0"/>
          <w:color w:val="auto"/>
          <w:sz w:val="22"/>
          <w:szCs w:val="22"/>
          <w:lang w:val="ru-RU"/>
        </w:rPr>
        <w:t>.</w:t>
      </w:r>
      <w:proofErr w:type="gramEnd"/>
    </w:p>
    <w:p w14:paraId="21A3D02D" w14:textId="77777777" w:rsidR="003621C5" w:rsidRDefault="00761F15">
      <w:pPr>
        <w:ind w:left="709" w:firstLine="709"/>
        <w:jc w:val="both"/>
        <w:rPr>
          <w:sz w:val="22"/>
          <w:szCs w:val="22"/>
          <w:lang w:val="ru-RU"/>
        </w:rPr>
      </w:pPr>
      <w:r>
        <w:rPr>
          <w:rStyle w:val="s0"/>
          <w:color w:val="auto"/>
          <w:sz w:val="22"/>
          <w:szCs w:val="22"/>
          <w:lang w:val="ru-RU"/>
        </w:rPr>
        <w:t xml:space="preserve">Клиент </w:t>
      </w:r>
      <w:proofErr w:type="spellStart"/>
      <w:r>
        <w:rPr>
          <w:rStyle w:val="s0"/>
          <w:color w:val="auto"/>
          <w:sz w:val="22"/>
          <w:szCs w:val="22"/>
          <w:lang w:val="ru-RU"/>
        </w:rPr>
        <w:t>бұрын</w:t>
      </w:r>
      <w:proofErr w:type="spellEnd"/>
      <w:r>
        <w:rPr>
          <w:rStyle w:val="s0"/>
          <w:color w:val="auto"/>
          <w:sz w:val="22"/>
          <w:szCs w:val="22"/>
          <w:lang w:val="ru-RU"/>
        </w:rPr>
        <w:t xml:space="preserve"> </w:t>
      </w:r>
      <w:proofErr w:type="spellStart"/>
      <w:r>
        <w:rPr>
          <w:rStyle w:val="s0"/>
          <w:color w:val="auto"/>
          <w:sz w:val="22"/>
          <w:szCs w:val="22"/>
          <w:lang w:val="ru-RU"/>
        </w:rPr>
        <w:t>берілген</w:t>
      </w:r>
      <w:proofErr w:type="spellEnd"/>
      <w:r>
        <w:rPr>
          <w:rStyle w:val="s0"/>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rStyle w:val="s0"/>
          <w:color w:val="auto"/>
          <w:sz w:val="22"/>
          <w:szCs w:val="22"/>
          <w:lang w:val="ru-RU"/>
        </w:rPr>
        <w:t>қабылданған</w:t>
      </w:r>
      <w:proofErr w:type="spellEnd"/>
      <w:r>
        <w:rPr>
          <w:rStyle w:val="s0"/>
          <w:color w:val="auto"/>
          <w:sz w:val="22"/>
          <w:szCs w:val="22"/>
          <w:lang w:val="ru-RU"/>
        </w:rPr>
        <w:t xml:space="preserve"> </w:t>
      </w:r>
      <w:proofErr w:type="spellStart"/>
      <w:r>
        <w:rPr>
          <w:rStyle w:val="s0"/>
          <w:color w:val="auto"/>
          <w:sz w:val="22"/>
          <w:szCs w:val="22"/>
          <w:lang w:val="ru-RU"/>
        </w:rPr>
        <w:t>Клиенттік</w:t>
      </w:r>
      <w:proofErr w:type="spellEnd"/>
      <w:r>
        <w:rPr>
          <w:rStyle w:val="s0"/>
          <w:color w:val="auto"/>
          <w:sz w:val="22"/>
          <w:szCs w:val="22"/>
          <w:lang w:val="ru-RU"/>
        </w:rPr>
        <w:t xml:space="preserve"> </w:t>
      </w:r>
      <w:proofErr w:type="spellStart"/>
      <w:r>
        <w:rPr>
          <w:rStyle w:val="s0"/>
          <w:color w:val="auto"/>
          <w:sz w:val="22"/>
          <w:szCs w:val="22"/>
          <w:lang w:val="ru-RU"/>
        </w:rPr>
        <w:t>тапсырыстың</w:t>
      </w:r>
      <w:proofErr w:type="spellEnd"/>
      <w:r>
        <w:rPr>
          <w:rStyle w:val="s0"/>
          <w:color w:val="auto"/>
          <w:sz w:val="22"/>
          <w:szCs w:val="22"/>
          <w:lang w:val="ru-RU"/>
        </w:rPr>
        <w:t>/</w:t>
      </w:r>
      <w:proofErr w:type="spellStart"/>
      <w:r>
        <w:rPr>
          <w:rStyle w:val="s0"/>
          <w:color w:val="auto"/>
          <w:sz w:val="22"/>
          <w:szCs w:val="22"/>
          <w:lang w:val="ru-RU"/>
        </w:rPr>
        <w:t>тапсырыстың</w:t>
      </w:r>
      <w:proofErr w:type="spellEnd"/>
      <w:r>
        <w:rPr>
          <w:rStyle w:val="s0"/>
          <w:color w:val="auto"/>
          <w:sz w:val="22"/>
          <w:szCs w:val="22"/>
          <w:lang w:val="ru-RU"/>
        </w:rPr>
        <w:t xml:space="preserve"> </w:t>
      </w:r>
      <w:proofErr w:type="spellStart"/>
      <w:r>
        <w:rPr>
          <w:rStyle w:val="s0"/>
          <w:color w:val="auto"/>
          <w:sz w:val="22"/>
          <w:szCs w:val="22"/>
          <w:lang w:val="ru-RU"/>
        </w:rPr>
        <w:t>күшін</w:t>
      </w:r>
      <w:proofErr w:type="spellEnd"/>
      <w:r>
        <w:rPr>
          <w:rStyle w:val="s0"/>
          <w:color w:val="auto"/>
          <w:sz w:val="22"/>
          <w:szCs w:val="22"/>
          <w:lang w:val="ru-RU"/>
        </w:rPr>
        <w:t xml:space="preserve"> </w:t>
      </w:r>
      <w:proofErr w:type="spellStart"/>
      <w:r>
        <w:rPr>
          <w:rStyle w:val="s0"/>
          <w:color w:val="auto"/>
          <w:sz w:val="22"/>
          <w:szCs w:val="22"/>
          <w:lang w:val="ru-RU"/>
        </w:rPr>
        <w:t>жоюға</w:t>
      </w:r>
      <w:proofErr w:type="spellEnd"/>
      <w:r>
        <w:rPr>
          <w:rStyle w:val="s0"/>
          <w:color w:val="auto"/>
          <w:sz w:val="22"/>
          <w:szCs w:val="22"/>
          <w:lang w:val="ru-RU"/>
        </w:rPr>
        <w:t xml:space="preserve"> </w:t>
      </w:r>
      <w:proofErr w:type="spellStart"/>
      <w:r>
        <w:rPr>
          <w:rStyle w:val="s0"/>
          <w:color w:val="auto"/>
          <w:sz w:val="22"/>
          <w:szCs w:val="22"/>
          <w:lang w:val="ru-RU"/>
        </w:rPr>
        <w:t>құқылы</w:t>
      </w:r>
      <w:proofErr w:type="spellEnd"/>
      <w:r>
        <w:rPr>
          <w:rStyle w:val="s0"/>
          <w:color w:val="auto"/>
          <w:sz w:val="22"/>
          <w:szCs w:val="22"/>
          <w:lang w:val="ru-RU"/>
        </w:rPr>
        <w:t xml:space="preserve"> </w:t>
      </w:r>
      <w:r>
        <w:rPr>
          <w:color w:val="auto"/>
          <w:sz w:val="22"/>
          <w:szCs w:val="22"/>
          <w:lang w:val="ru-RU"/>
        </w:rPr>
        <w:t xml:space="preserve">- </w:t>
      </w:r>
      <w:proofErr w:type="spellStart"/>
      <w:r>
        <w:rPr>
          <w:color w:val="auto"/>
          <w:sz w:val="22"/>
          <w:szCs w:val="22"/>
          <w:lang w:val="ru-RU"/>
        </w:rPr>
        <w:t>мәміле</w:t>
      </w:r>
      <w:proofErr w:type="spellEnd"/>
      <w:r>
        <w:rPr>
          <w:color w:val="auto"/>
          <w:sz w:val="22"/>
          <w:szCs w:val="22"/>
          <w:lang w:val="ru-RU"/>
        </w:rPr>
        <w:t xml:space="preserve"> </w:t>
      </w:r>
      <w:proofErr w:type="spellStart"/>
      <w:r>
        <w:rPr>
          <w:color w:val="auto"/>
          <w:sz w:val="22"/>
          <w:szCs w:val="22"/>
          <w:lang w:val="ru-RU"/>
        </w:rPr>
        <w:t>нақты</w:t>
      </w:r>
      <w:proofErr w:type="spellEnd"/>
      <w:r>
        <w:rPr>
          <w:color w:val="auto"/>
          <w:sz w:val="22"/>
          <w:szCs w:val="22"/>
          <w:lang w:val="ru-RU"/>
        </w:rPr>
        <w:t xml:space="preserve"> </w:t>
      </w:r>
      <w:proofErr w:type="spellStart"/>
      <w:r>
        <w:rPr>
          <w:color w:val="auto"/>
          <w:sz w:val="22"/>
          <w:szCs w:val="22"/>
          <w:lang w:val="ru-RU"/>
        </w:rPr>
        <w:t>жасалғанға</w:t>
      </w:r>
      <w:proofErr w:type="spellEnd"/>
      <w:r>
        <w:rPr>
          <w:color w:val="auto"/>
          <w:sz w:val="22"/>
          <w:szCs w:val="22"/>
          <w:lang w:val="ru-RU"/>
        </w:rPr>
        <w:t xml:space="preserve"> </w:t>
      </w:r>
      <w:proofErr w:type="spellStart"/>
      <w:r>
        <w:rPr>
          <w:color w:val="auto"/>
          <w:sz w:val="22"/>
          <w:szCs w:val="22"/>
          <w:lang w:val="ru-RU"/>
        </w:rPr>
        <w:t>дейін</w:t>
      </w:r>
      <w:proofErr w:type="spellEnd"/>
      <w:r>
        <w:rPr>
          <w:color w:val="auto"/>
          <w:sz w:val="22"/>
          <w:szCs w:val="22"/>
          <w:lang w:val="ru-RU"/>
        </w:rPr>
        <w:t xml:space="preserve">, ал </w:t>
      </w:r>
      <w:proofErr w:type="spellStart"/>
      <w:r>
        <w:rPr>
          <w:color w:val="auto"/>
          <w:sz w:val="22"/>
          <w:szCs w:val="22"/>
          <w:lang w:val="ru-RU"/>
        </w:rPr>
        <w:t>ішінара</w:t>
      </w:r>
      <w:proofErr w:type="spellEnd"/>
      <w:r>
        <w:rPr>
          <w:color w:val="auto"/>
          <w:sz w:val="22"/>
          <w:szCs w:val="22"/>
          <w:lang w:val="ru-RU"/>
        </w:rPr>
        <w:t xml:space="preserve"> </w:t>
      </w:r>
      <w:proofErr w:type="spellStart"/>
      <w:r>
        <w:rPr>
          <w:color w:val="auto"/>
          <w:sz w:val="22"/>
          <w:szCs w:val="22"/>
          <w:lang w:val="ru-RU"/>
        </w:rPr>
        <w:t>орындалған</w:t>
      </w:r>
      <w:proofErr w:type="spellEnd"/>
      <w:r>
        <w:rPr>
          <w:color w:val="auto"/>
          <w:sz w:val="22"/>
          <w:szCs w:val="22"/>
          <w:lang w:val="ru-RU"/>
        </w:rPr>
        <w:t xml:space="preserve"> </w:t>
      </w:r>
      <w:proofErr w:type="spellStart"/>
      <w:r>
        <w:rPr>
          <w:color w:val="auto"/>
          <w:sz w:val="22"/>
          <w:szCs w:val="22"/>
          <w:lang w:val="ru-RU"/>
        </w:rPr>
        <w:t>клиенттік</w:t>
      </w:r>
      <w:proofErr w:type="spellEnd"/>
      <w:r>
        <w:rPr>
          <w:color w:val="auto"/>
          <w:sz w:val="22"/>
          <w:szCs w:val="22"/>
          <w:lang w:val="ru-RU"/>
        </w:rPr>
        <w:t xml:space="preserve"> </w:t>
      </w:r>
      <w:proofErr w:type="spellStart"/>
      <w:r>
        <w:rPr>
          <w:color w:val="auto"/>
          <w:sz w:val="22"/>
          <w:szCs w:val="22"/>
          <w:lang w:val="ru-RU"/>
        </w:rPr>
        <w:t>тапсырысқа</w:t>
      </w:r>
      <w:proofErr w:type="spellEnd"/>
      <w:r>
        <w:rPr>
          <w:color w:val="auto"/>
          <w:sz w:val="22"/>
          <w:szCs w:val="22"/>
          <w:lang w:val="ru-RU"/>
        </w:rPr>
        <w:t>/</w:t>
      </w:r>
      <w:proofErr w:type="spellStart"/>
      <w:r>
        <w:rPr>
          <w:color w:val="auto"/>
          <w:sz w:val="22"/>
          <w:szCs w:val="22"/>
          <w:lang w:val="ru-RU"/>
        </w:rPr>
        <w:t>тапсырысқа</w:t>
      </w:r>
      <w:proofErr w:type="spellEnd"/>
      <w:r>
        <w:rPr>
          <w:color w:val="auto"/>
          <w:sz w:val="22"/>
          <w:szCs w:val="22"/>
          <w:lang w:val="ru-RU"/>
        </w:rPr>
        <w:t xml:space="preserve"> </w:t>
      </w:r>
      <w:proofErr w:type="spellStart"/>
      <w:r>
        <w:rPr>
          <w:color w:val="auto"/>
          <w:sz w:val="22"/>
          <w:szCs w:val="22"/>
          <w:lang w:val="ru-RU"/>
        </w:rPr>
        <w:t>қатысты</w:t>
      </w:r>
      <w:proofErr w:type="spellEnd"/>
      <w:r>
        <w:rPr>
          <w:color w:val="auto"/>
          <w:sz w:val="22"/>
          <w:szCs w:val="22"/>
          <w:lang w:val="ru-RU"/>
        </w:rPr>
        <w:t xml:space="preserve"> </w:t>
      </w:r>
      <w:proofErr w:type="spellStart"/>
      <w:r>
        <w:rPr>
          <w:color w:val="auto"/>
          <w:sz w:val="22"/>
          <w:szCs w:val="22"/>
          <w:lang w:val="ru-RU"/>
        </w:rPr>
        <w:t>орындалмаған</w:t>
      </w:r>
      <w:proofErr w:type="spellEnd"/>
      <w:r>
        <w:rPr>
          <w:color w:val="auto"/>
          <w:sz w:val="22"/>
          <w:szCs w:val="22"/>
          <w:lang w:val="ru-RU"/>
        </w:rPr>
        <w:t xml:space="preserve"> </w:t>
      </w:r>
      <w:proofErr w:type="spellStart"/>
      <w:r>
        <w:rPr>
          <w:color w:val="auto"/>
          <w:sz w:val="22"/>
          <w:szCs w:val="22"/>
          <w:lang w:val="ru-RU"/>
        </w:rPr>
        <w:t>бөлігіндегі</w:t>
      </w:r>
      <w:proofErr w:type="spellEnd"/>
      <w:r>
        <w:rPr>
          <w:color w:val="auto"/>
          <w:sz w:val="22"/>
          <w:szCs w:val="22"/>
          <w:lang w:val="ru-RU"/>
        </w:rPr>
        <w:t xml:space="preserve"> </w:t>
      </w:r>
      <w:proofErr w:type="spellStart"/>
      <w:r>
        <w:rPr>
          <w:color w:val="auto"/>
          <w:sz w:val="22"/>
          <w:szCs w:val="22"/>
          <w:lang w:val="ru-RU"/>
        </w:rPr>
        <w:t>бұл</w:t>
      </w:r>
      <w:proofErr w:type="spellEnd"/>
      <w:r>
        <w:rPr>
          <w:color w:val="auto"/>
          <w:sz w:val="22"/>
          <w:szCs w:val="22"/>
          <w:lang w:val="ru-RU"/>
        </w:rPr>
        <w:t xml:space="preserve"> </w:t>
      </w:r>
      <w:proofErr w:type="spellStart"/>
      <w:r>
        <w:rPr>
          <w:color w:val="auto"/>
          <w:sz w:val="22"/>
          <w:szCs w:val="22"/>
          <w:lang w:val="ru-RU"/>
        </w:rPr>
        <w:t>тапсырыс</w:t>
      </w:r>
      <w:proofErr w:type="spellEnd"/>
      <w:r>
        <w:rPr>
          <w:color w:val="auto"/>
          <w:sz w:val="22"/>
          <w:szCs w:val="22"/>
          <w:lang w:val="ru-RU"/>
        </w:rPr>
        <w:t xml:space="preserve"> </w:t>
      </w:r>
      <w:proofErr w:type="spellStart"/>
      <w:r>
        <w:rPr>
          <w:color w:val="auto"/>
          <w:sz w:val="22"/>
          <w:szCs w:val="22"/>
          <w:lang w:val="ru-RU"/>
        </w:rPr>
        <w:t>күшін</w:t>
      </w:r>
      <w:proofErr w:type="spellEnd"/>
      <w:r>
        <w:rPr>
          <w:color w:val="auto"/>
          <w:sz w:val="22"/>
          <w:szCs w:val="22"/>
          <w:lang w:val="ru-RU"/>
        </w:rPr>
        <w:t xml:space="preserve"> </w:t>
      </w:r>
      <w:proofErr w:type="spellStart"/>
      <w:r>
        <w:rPr>
          <w:color w:val="auto"/>
          <w:sz w:val="22"/>
          <w:szCs w:val="22"/>
          <w:lang w:val="ru-RU"/>
        </w:rPr>
        <w:t>жоюға</w:t>
      </w:r>
      <w:proofErr w:type="spellEnd"/>
      <w:r>
        <w:rPr>
          <w:color w:val="auto"/>
          <w:sz w:val="22"/>
          <w:szCs w:val="22"/>
          <w:lang w:val="ru-RU"/>
        </w:rPr>
        <w:t xml:space="preserve"> </w:t>
      </w:r>
      <w:proofErr w:type="spellStart"/>
      <w:r>
        <w:rPr>
          <w:color w:val="auto"/>
          <w:sz w:val="22"/>
          <w:szCs w:val="22"/>
          <w:lang w:val="ru-RU"/>
        </w:rPr>
        <w:t>жатады</w:t>
      </w:r>
      <w:proofErr w:type="spellEnd"/>
      <w:r>
        <w:rPr>
          <w:color w:val="auto"/>
          <w:sz w:val="22"/>
          <w:szCs w:val="22"/>
          <w:lang w:val="ru-RU"/>
        </w:rPr>
        <w:t xml:space="preserve">. </w:t>
      </w:r>
      <w:proofErr w:type="spellStart"/>
      <w:r>
        <w:rPr>
          <w:color w:val="auto"/>
          <w:sz w:val="22"/>
          <w:szCs w:val="22"/>
          <w:lang w:val="ru-RU"/>
        </w:rPr>
        <w:t>Клиенттік</w:t>
      </w:r>
      <w:proofErr w:type="spellEnd"/>
      <w:r>
        <w:rPr>
          <w:color w:val="auto"/>
          <w:sz w:val="22"/>
          <w:szCs w:val="22"/>
          <w:lang w:val="ru-RU"/>
        </w:rPr>
        <w:t xml:space="preserve"> </w:t>
      </w:r>
      <w:proofErr w:type="spellStart"/>
      <w:r>
        <w:rPr>
          <w:color w:val="auto"/>
          <w:sz w:val="22"/>
          <w:szCs w:val="22"/>
          <w:lang w:val="ru-RU"/>
        </w:rPr>
        <w:t>тапсырыстың</w:t>
      </w:r>
      <w:proofErr w:type="spellEnd"/>
      <w:r>
        <w:rPr>
          <w:color w:val="auto"/>
          <w:sz w:val="22"/>
          <w:szCs w:val="22"/>
          <w:lang w:val="ru-RU"/>
        </w:rPr>
        <w:t>/</w:t>
      </w:r>
      <w:proofErr w:type="spellStart"/>
      <w:r>
        <w:rPr>
          <w:color w:val="auto"/>
          <w:sz w:val="22"/>
          <w:szCs w:val="22"/>
          <w:lang w:val="ru-RU"/>
        </w:rPr>
        <w:t>тапсырманың</w:t>
      </w:r>
      <w:proofErr w:type="spellEnd"/>
      <w:r>
        <w:rPr>
          <w:color w:val="auto"/>
          <w:sz w:val="22"/>
          <w:szCs w:val="22"/>
          <w:lang w:val="ru-RU"/>
        </w:rPr>
        <w:t xml:space="preserve"> </w:t>
      </w:r>
      <w:proofErr w:type="spellStart"/>
      <w:r>
        <w:rPr>
          <w:color w:val="auto"/>
          <w:sz w:val="22"/>
          <w:szCs w:val="22"/>
          <w:lang w:val="ru-RU"/>
        </w:rPr>
        <w:t>күшін</w:t>
      </w:r>
      <w:proofErr w:type="spellEnd"/>
      <w:r>
        <w:rPr>
          <w:color w:val="auto"/>
          <w:sz w:val="22"/>
          <w:szCs w:val="22"/>
          <w:lang w:val="ru-RU"/>
        </w:rPr>
        <w:t xml:space="preserve"> </w:t>
      </w:r>
      <w:proofErr w:type="spellStart"/>
      <w:r>
        <w:rPr>
          <w:color w:val="auto"/>
          <w:sz w:val="22"/>
          <w:szCs w:val="22"/>
          <w:lang w:val="ru-RU"/>
        </w:rPr>
        <w:t>жою</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Брокер </w:t>
      </w:r>
      <w:proofErr w:type="spellStart"/>
      <w:r>
        <w:rPr>
          <w:color w:val="auto"/>
          <w:sz w:val="22"/>
          <w:szCs w:val="22"/>
          <w:lang w:val="ru-RU"/>
        </w:rPr>
        <w:t>бекіткен</w:t>
      </w:r>
      <w:proofErr w:type="spellEnd"/>
      <w:r>
        <w:rPr>
          <w:color w:val="auto"/>
          <w:sz w:val="22"/>
          <w:szCs w:val="22"/>
          <w:lang w:val="ru-RU"/>
        </w:rPr>
        <w:t xml:space="preserve"> </w:t>
      </w:r>
      <w:proofErr w:type="spellStart"/>
      <w:r>
        <w:rPr>
          <w:color w:val="auto"/>
          <w:sz w:val="22"/>
          <w:szCs w:val="22"/>
          <w:lang w:val="ru-RU"/>
        </w:rPr>
        <w:t>жазбаша</w:t>
      </w:r>
      <w:proofErr w:type="spellEnd"/>
      <w:r>
        <w:rPr>
          <w:color w:val="auto"/>
          <w:sz w:val="22"/>
          <w:szCs w:val="22"/>
          <w:lang w:val="ru-RU"/>
        </w:rPr>
        <w:t xml:space="preserve"> </w:t>
      </w:r>
      <w:proofErr w:type="spellStart"/>
      <w:r>
        <w:rPr>
          <w:color w:val="auto"/>
          <w:sz w:val="22"/>
          <w:szCs w:val="22"/>
          <w:lang w:val="ru-RU"/>
        </w:rPr>
        <w:t>нысандағы</w:t>
      </w:r>
      <w:proofErr w:type="spellEnd"/>
      <w:r>
        <w:rPr>
          <w:color w:val="auto"/>
          <w:sz w:val="22"/>
          <w:szCs w:val="22"/>
          <w:lang w:val="ru-RU"/>
        </w:rPr>
        <w:t xml:space="preserve"> </w:t>
      </w:r>
      <w:proofErr w:type="spellStart"/>
      <w:r>
        <w:rPr>
          <w:color w:val="auto"/>
          <w:sz w:val="22"/>
          <w:szCs w:val="22"/>
          <w:lang w:val="ru-RU"/>
        </w:rPr>
        <w:t>хабарламаны</w:t>
      </w:r>
      <w:proofErr w:type="spellEnd"/>
      <w:r>
        <w:rPr>
          <w:color w:val="auto"/>
          <w:sz w:val="22"/>
          <w:szCs w:val="22"/>
          <w:lang w:val="ru-RU"/>
        </w:rPr>
        <w:t xml:space="preserve"> клиент </w:t>
      </w:r>
      <w:proofErr w:type="spellStart"/>
      <w:r>
        <w:rPr>
          <w:color w:val="auto"/>
          <w:sz w:val="22"/>
          <w:szCs w:val="22"/>
          <w:lang w:val="ru-RU"/>
        </w:rPr>
        <w:t>Брокерге</w:t>
      </w:r>
      <w:proofErr w:type="spellEnd"/>
      <w:r>
        <w:rPr>
          <w:color w:val="auto"/>
          <w:sz w:val="22"/>
          <w:szCs w:val="22"/>
          <w:lang w:val="ru-RU"/>
        </w:rPr>
        <w:t xml:space="preserve"> </w:t>
      </w:r>
      <w:r>
        <w:rPr>
          <w:rStyle w:val="s20"/>
          <w:color w:val="auto"/>
          <w:sz w:val="22"/>
          <w:szCs w:val="22"/>
          <w:lang w:val="ru-RU"/>
        </w:rPr>
        <w:t>/</w:t>
      </w:r>
      <w:proofErr w:type="spellStart"/>
      <w:r>
        <w:rPr>
          <w:rStyle w:val="s20"/>
          <w:color w:val="auto"/>
          <w:sz w:val="22"/>
          <w:szCs w:val="22"/>
          <w:lang w:val="ru-RU"/>
        </w:rPr>
        <w:t>номиналдыға</w:t>
      </w:r>
      <w:proofErr w:type="spellEnd"/>
      <w:r>
        <w:rPr>
          <w:rStyle w:val="s20"/>
          <w:color w:val="auto"/>
          <w:sz w:val="22"/>
          <w:szCs w:val="22"/>
          <w:lang w:val="ru-RU"/>
        </w:rPr>
        <w:t xml:space="preserve"> </w:t>
      </w:r>
      <w:proofErr w:type="spellStart"/>
      <w:r>
        <w:rPr>
          <w:rStyle w:val="s20"/>
          <w:color w:val="auto"/>
          <w:sz w:val="22"/>
          <w:szCs w:val="22"/>
          <w:lang w:val="ru-RU"/>
        </w:rPr>
        <w:t>жібереді</w:t>
      </w:r>
      <w:proofErr w:type="spellEnd"/>
      <w:r>
        <w:rPr>
          <w:rStyle w:val="s20"/>
          <w:color w:val="auto"/>
          <w:sz w:val="22"/>
          <w:szCs w:val="22"/>
          <w:lang w:val="ru-RU"/>
        </w:rPr>
        <w:t>.</w:t>
      </w:r>
      <w:r>
        <w:rPr>
          <w:rStyle w:val="s0"/>
          <w:color w:val="auto"/>
          <w:sz w:val="22"/>
          <w:szCs w:val="22"/>
          <w:lang w:val="ru-RU"/>
        </w:rPr>
        <w:t xml:space="preserve"> 3 (</w:t>
      </w:r>
      <w:proofErr w:type="spellStart"/>
      <w:r>
        <w:rPr>
          <w:rStyle w:val="s0"/>
          <w:color w:val="auto"/>
          <w:sz w:val="22"/>
          <w:szCs w:val="22"/>
          <w:lang w:val="ru-RU"/>
        </w:rPr>
        <w:t>үш</w:t>
      </w:r>
      <w:proofErr w:type="spellEnd"/>
      <w:r>
        <w:rPr>
          <w:rStyle w:val="s0"/>
          <w:color w:val="auto"/>
          <w:sz w:val="22"/>
          <w:szCs w:val="22"/>
          <w:lang w:val="ru-RU"/>
        </w:rPr>
        <w:t xml:space="preserve">) </w:t>
      </w:r>
      <w:proofErr w:type="spellStart"/>
      <w:r>
        <w:rPr>
          <w:rStyle w:val="s0"/>
          <w:color w:val="auto"/>
          <w:sz w:val="22"/>
          <w:szCs w:val="22"/>
          <w:lang w:val="ru-RU"/>
        </w:rPr>
        <w:t>жұмыс</w:t>
      </w:r>
      <w:proofErr w:type="spellEnd"/>
      <w:r>
        <w:rPr>
          <w:rStyle w:val="s0"/>
          <w:color w:val="auto"/>
          <w:sz w:val="22"/>
          <w:szCs w:val="22"/>
          <w:lang w:val="ru-RU"/>
        </w:rPr>
        <w:t xml:space="preserve"> </w:t>
      </w:r>
      <w:proofErr w:type="spellStart"/>
      <w:r>
        <w:rPr>
          <w:rStyle w:val="s0"/>
          <w:color w:val="auto"/>
          <w:sz w:val="22"/>
          <w:szCs w:val="22"/>
          <w:lang w:val="ru-RU"/>
        </w:rPr>
        <w:t>күні</w:t>
      </w:r>
      <w:proofErr w:type="spellEnd"/>
      <w:r>
        <w:rPr>
          <w:rStyle w:val="s0"/>
          <w:color w:val="auto"/>
          <w:sz w:val="22"/>
          <w:szCs w:val="22"/>
          <w:lang w:val="ru-RU"/>
        </w:rPr>
        <w:t xml:space="preserve"> </w:t>
      </w:r>
      <w:proofErr w:type="spellStart"/>
      <w:r>
        <w:rPr>
          <w:rStyle w:val="s0"/>
          <w:color w:val="auto"/>
          <w:sz w:val="22"/>
          <w:szCs w:val="22"/>
          <w:lang w:val="ru-RU"/>
        </w:rPr>
        <w:t>ішінде</w:t>
      </w:r>
      <w:proofErr w:type="spellEnd"/>
      <w:r>
        <w:rPr>
          <w:rStyle w:val="s0"/>
          <w:color w:val="auto"/>
          <w:sz w:val="22"/>
          <w:szCs w:val="22"/>
          <w:lang w:val="ru-RU"/>
        </w:rPr>
        <w:t xml:space="preserve"> </w:t>
      </w:r>
      <w:proofErr w:type="spellStart"/>
      <w:r>
        <w:rPr>
          <w:rStyle w:val="s0"/>
          <w:color w:val="auto"/>
          <w:sz w:val="22"/>
          <w:szCs w:val="22"/>
          <w:lang w:val="ru-RU"/>
        </w:rPr>
        <w:t>хабарламаның</w:t>
      </w:r>
      <w:proofErr w:type="spellEnd"/>
      <w:r>
        <w:rPr>
          <w:rStyle w:val="s0"/>
          <w:color w:val="auto"/>
          <w:sz w:val="22"/>
          <w:szCs w:val="22"/>
          <w:lang w:val="ru-RU"/>
        </w:rPr>
        <w:t xml:space="preserve"> </w:t>
      </w:r>
      <w:proofErr w:type="spellStart"/>
      <w:r>
        <w:rPr>
          <w:rStyle w:val="s0"/>
          <w:color w:val="auto"/>
          <w:sz w:val="22"/>
          <w:szCs w:val="22"/>
          <w:lang w:val="ru-RU"/>
        </w:rPr>
        <w:t>түпнұсқасын</w:t>
      </w:r>
      <w:proofErr w:type="spellEnd"/>
      <w:r>
        <w:rPr>
          <w:rStyle w:val="s0"/>
          <w:color w:val="auto"/>
          <w:sz w:val="22"/>
          <w:szCs w:val="22"/>
          <w:lang w:val="ru-RU"/>
        </w:rPr>
        <w:t xml:space="preserve"> </w:t>
      </w:r>
      <w:proofErr w:type="spellStart"/>
      <w:r>
        <w:rPr>
          <w:rStyle w:val="s0"/>
          <w:color w:val="auto"/>
          <w:sz w:val="22"/>
          <w:szCs w:val="22"/>
          <w:lang w:val="ru-RU"/>
        </w:rPr>
        <w:t>жібере</w:t>
      </w:r>
      <w:proofErr w:type="spellEnd"/>
      <w:r>
        <w:rPr>
          <w:rStyle w:val="s0"/>
          <w:color w:val="auto"/>
          <w:sz w:val="22"/>
          <w:szCs w:val="22"/>
          <w:lang w:val="ru-RU"/>
        </w:rPr>
        <w:t xml:space="preserve"> </w:t>
      </w:r>
      <w:proofErr w:type="spellStart"/>
      <w:proofErr w:type="gramStart"/>
      <w:r>
        <w:rPr>
          <w:rStyle w:val="s0"/>
          <w:color w:val="auto"/>
          <w:sz w:val="22"/>
          <w:szCs w:val="22"/>
          <w:lang w:val="ru-RU"/>
        </w:rPr>
        <w:t>отырып</w:t>
      </w:r>
      <w:proofErr w:type="spellEnd"/>
      <w:r>
        <w:rPr>
          <w:rStyle w:val="s0"/>
          <w:color w:val="auto"/>
          <w:sz w:val="22"/>
          <w:szCs w:val="22"/>
          <w:lang w:val="ru-RU"/>
        </w:rPr>
        <w:t xml:space="preserve"> </w:t>
      </w:r>
      <w:r>
        <w:rPr>
          <w:rStyle w:val="s20"/>
          <w:color w:val="auto"/>
          <w:sz w:val="22"/>
          <w:szCs w:val="22"/>
          <w:lang w:val="ru-RU"/>
        </w:rPr>
        <w:t>,</w:t>
      </w:r>
      <w:proofErr w:type="gramEnd"/>
      <w:r>
        <w:rPr>
          <w:rStyle w:val="s20"/>
          <w:color w:val="auto"/>
          <w:sz w:val="22"/>
          <w:szCs w:val="22"/>
          <w:lang w:val="ru-RU"/>
        </w:rPr>
        <w:t xml:space="preserve"> </w:t>
      </w:r>
      <w:proofErr w:type="spellStart"/>
      <w:r>
        <w:rPr>
          <w:rStyle w:val="s20"/>
          <w:color w:val="auto"/>
          <w:sz w:val="22"/>
          <w:szCs w:val="22"/>
          <w:lang w:val="ru-RU"/>
        </w:rPr>
        <w:t>ұстаушыға</w:t>
      </w:r>
      <w:proofErr w:type="spellEnd"/>
      <w:r>
        <w:rPr>
          <w:rStyle w:val="s20"/>
          <w:color w:val="auto"/>
          <w:sz w:val="22"/>
          <w:szCs w:val="22"/>
          <w:lang w:val="ru-RU"/>
        </w:rPr>
        <w:t xml:space="preserve"> </w:t>
      </w:r>
      <w:proofErr w:type="spellStart"/>
      <w:r>
        <w:rPr>
          <w:color w:val="auto"/>
          <w:sz w:val="22"/>
          <w:szCs w:val="22"/>
          <w:lang w:val="ru-RU"/>
        </w:rPr>
        <w:t>кез</w:t>
      </w:r>
      <w:proofErr w:type="spellEnd"/>
      <w:r>
        <w:rPr>
          <w:color w:val="auto"/>
          <w:sz w:val="22"/>
          <w:szCs w:val="22"/>
          <w:lang w:val="ru-RU"/>
        </w:rPr>
        <w:t xml:space="preserve"> </w:t>
      </w:r>
      <w:proofErr w:type="spellStart"/>
      <w:r>
        <w:rPr>
          <w:color w:val="auto"/>
          <w:sz w:val="22"/>
          <w:szCs w:val="22"/>
          <w:lang w:val="ru-RU"/>
        </w:rPr>
        <w:t>келген</w:t>
      </w:r>
      <w:proofErr w:type="spellEnd"/>
      <w:r>
        <w:rPr>
          <w:color w:val="auto"/>
          <w:sz w:val="22"/>
          <w:szCs w:val="22"/>
          <w:lang w:val="ru-RU"/>
        </w:rPr>
        <w:t xml:space="preserve"> </w:t>
      </w:r>
      <w:proofErr w:type="spellStart"/>
      <w:r>
        <w:rPr>
          <w:color w:val="auto"/>
          <w:sz w:val="22"/>
          <w:szCs w:val="22"/>
          <w:lang w:val="ru-RU"/>
        </w:rPr>
        <w:t>қолжетімді</w:t>
      </w:r>
      <w:proofErr w:type="spellEnd"/>
      <w:r>
        <w:rPr>
          <w:color w:val="auto"/>
          <w:sz w:val="22"/>
          <w:szCs w:val="22"/>
          <w:lang w:val="ru-RU"/>
        </w:rPr>
        <w:t xml:space="preserve"> </w:t>
      </w:r>
      <w:proofErr w:type="spellStart"/>
      <w:r>
        <w:rPr>
          <w:color w:val="auto"/>
          <w:sz w:val="22"/>
          <w:szCs w:val="22"/>
          <w:lang w:val="ru-RU"/>
        </w:rPr>
        <w:t>байланыс</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 xml:space="preserve">. Егер бас тарту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шешім</w:t>
      </w:r>
      <w:proofErr w:type="spellEnd"/>
      <w:r>
        <w:rPr>
          <w:color w:val="auto"/>
          <w:sz w:val="22"/>
          <w:szCs w:val="22"/>
          <w:lang w:val="ru-RU"/>
        </w:rPr>
        <w:t xml:space="preserve"> </w:t>
      </w:r>
      <w:proofErr w:type="spellStart"/>
      <w:r>
        <w:rPr>
          <w:color w:val="auto"/>
          <w:sz w:val="22"/>
          <w:szCs w:val="22"/>
          <w:lang w:val="ru-RU"/>
        </w:rPr>
        <w:t>мәміле</w:t>
      </w:r>
      <w:proofErr w:type="spellEnd"/>
      <w:r>
        <w:rPr>
          <w:color w:val="auto"/>
          <w:sz w:val="22"/>
          <w:szCs w:val="22"/>
          <w:lang w:val="ru-RU"/>
        </w:rPr>
        <w:t xml:space="preserve"> </w:t>
      </w:r>
      <w:proofErr w:type="spellStart"/>
      <w:r>
        <w:rPr>
          <w:color w:val="auto"/>
          <w:sz w:val="22"/>
          <w:szCs w:val="22"/>
          <w:lang w:val="ru-RU"/>
        </w:rPr>
        <w:t>жасалғаннан</w:t>
      </w:r>
      <w:proofErr w:type="spellEnd"/>
      <w:r>
        <w:rPr>
          <w:color w:val="auto"/>
          <w:sz w:val="22"/>
          <w:szCs w:val="22"/>
          <w:lang w:val="ru-RU"/>
        </w:rPr>
        <w:t xml:space="preserve"> </w:t>
      </w:r>
      <w:proofErr w:type="spellStart"/>
      <w:r>
        <w:rPr>
          <w:color w:val="auto"/>
          <w:sz w:val="22"/>
          <w:szCs w:val="22"/>
          <w:lang w:val="ru-RU"/>
        </w:rPr>
        <w:t>кейін</w:t>
      </w:r>
      <w:proofErr w:type="spellEnd"/>
      <w:r>
        <w:rPr>
          <w:color w:val="auto"/>
          <w:sz w:val="22"/>
          <w:szCs w:val="22"/>
          <w:lang w:val="ru-RU"/>
        </w:rPr>
        <w:t xml:space="preserve"> </w:t>
      </w:r>
      <w:proofErr w:type="spellStart"/>
      <w:r>
        <w:rPr>
          <w:color w:val="auto"/>
          <w:sz w:val="22"/>
          <w:szCs w:val="22"/>
          <w:lang w:val="ru-RU"/>
        </w:rPr>
        <w:t>қабылданса</w:t>
      </w:r>
      <w:proofErr w:type="spellEnd"/>
      <w:r>
        <w:rPr>
          <w:color w:val="auto"/>
          <w:sz w:val="22"/>
          <w:szCs w:val="22"/>
          <w:lang w:val="ru-RU"/>
        </w:rPr>
        <w:t xml:space="preserve">, клиент </w:t>
      </w:r>
      <w:proofErr w:type="spellStart"/>
      <w:r>
        <w:rPr>
          <w:color w:val="auto"/>
          <w:sz w:val="22"/>
          <w:szCs w:val="22"/>
          <w:lang w:val="ru-RU"/>
        </w:rPr>
        <w:t>жасалған</w:t>
      </w:r>
      <w:proofErr w:type="spellEnd"/>
      <w:r>
        <w:rPr>
          <w:color w:val="auto"/>
          <w:sz w:val="22"/>
          <w:szCs w:val="22"/>
          <w:lang w:val="ru-RU"/>
        </w:rPr>
        <w:t xml:space="preserve"> </w:t>
      </w:r>
      <w:proofErr w:type="spellStart"/>
      <w:r>
        <w:rPr>
          <w:color w:val="auto"/>
          <w:sz w:val="22"/>
          <w:szCs w:val="22"/>
          <w:lang w:val="ru-RU"/>
        </w:rPr>
        <w:t>мәмілелерден</w:t>
      </w:r>
      <w:proofErr w:type="spellEnd"/>
      <w:r>
        <w:rPr>
          <w:color w:val="auto"/>
          <w:sz w:val="22"/>
          <w:szCs w:val="22"/>
          <w:lang w:val="ru-RU"/>
        </w:rPr>
        <w:t xml:space="preserve"> </w:t>
      </w:r>
      <w:proofErr w:type="spellStart"/>
      <w:r>
        <w:rPr>
          <w:color w:val="auto"/>
          <w:sz w:val="22"/>
          <w:szCs w:val="22"/>
          <w:lang w:val="ru-RU"/>
        </w:rPr>
        <w:t>туындайтын</w:t>
      </w:r>
      <w:proofErr w:type="spellEnd"/>
      <w:r>
        <w:rPr>
          <w:color w:val="auto"/>
          <w:sz w:val="22"/>
          <w:szCs w:val="22"/>
          <w:lang w:val="ru-RU"/>
        </w:rPr>
        <w:t xml:space="preserve"> </w:t>
      </w:r>
      <w:proofErr w:type="spellStart"/>
      <w:r>
        <w:rPr>
          <w:color w:val="auto"/>
          <w:sz w:val="22"/>
          <w:szCs w:val="22"/>
          <w:lang w:val="ru-RU"/>
        </w:rPr>
        <w:t>барлық</w:t>
      </w:r>
      <w:proofErr w:type="spellEnd"/>
      <w:r>
        <w:rPr>
          <w:color w:val="auto"/>
          <w:sz w:val="22"/>
          <w:szCs w:val="22"/>
          <w:lang w:val="ru-RU"/>
        </w:rPr>
        <w:t xml:space="preserve"> </w:t>
      </w:r>
      <w:proofErr w:type="spellStart"/>
      <w:r>
        <w:rPr>
          <w:color w:val="auto"/>
          <w:sz w:val="22"/>
          <w:szCs w:val="22"/>
          <w:lang w:val="ru-RU"/>
        </w:rPr>
        <w:t>міндеттемелерді</w:t>
      </w:r>
      <w:proofErr w:type="spellEnd"/>
      <w:r>
        <w:rPr>
          <w:color w:val="auto"/>
          <w:sz w:val="22"/>
          <w:szCs w:val="22"/>
          <w:lang w:val="ru-RU"/>
        </w:rPr>
        <w:t xml:space="preserve"> </w:t>
      </w:r>
      <w:proofErr w:type="spellStart"/>
      <w:r>
        <w:rPr>
          <w:color w:val="auto"/>
          <w:sz w:val="22"/>
          <w:szCs w:val="22"/>
          <w:lang w:val="ru-RU"/>
        </w:rPr>
        <w:t>нақты</w:t>
      </w:r>
      <w:proofErr w:type="spellEnd"/>
      <w:r>
        <w:rPr>
          <w:color w:val="auto"/>
          <w:sz w:val="22"/>
          <w:szCs w:val="22"/>
          <w:lang w:val="ru-RU"/>
        </w:rPr>
        <w:t xml:space="preserve"> </w:t>
      </w:r>
      <w:proofErr w:type="spellStart"/>
      <w:r>
        <w:rPr>
          <w:color w:val="auto"/>
          <w:sz w:val="22"/>
          <w:szCs w:val="22"/>
          <w:lang w:val="ru-RU"/>
        </w:rPr>
        <w:t>төлеммен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r>
        <w:rPr>
          <w:rStyle w:val="s20"/>
          <w:sz w:val="22"/>
          <w:szCs w:val="22"/>
          <w:lang w:val="ru-RU"/>
        </w:rPr>
        <w:t xml:space="preserve">Брокер/номинал </w:t>
      </w:r>
      <w:proofErr w:type="spellStart"/>
      <w:r>
        <w:rPr>
          <w:sz w:val="22"/>
          <w:szCs w:val="22"/>
          <w:lang w:val="ru-RU"/>
        </w:rPr>
        <w:t>шеккен</w:t>
      </w:r>
      <w:proofErr w:type="spellEnd"/>
      <w:r>
        <w:rPr>
          <w:sz w:val="22"/>
          <w:szCs w:val="22"/>
          <w:lang w:val="ru-RU"/>
        </w:rPr>
        <w:t xml:space="preserve"> </w:t>
      </w:r>
      <w:proofErr w:type="spellStart"/>
      <w:r>
        <w:rPr>
          <w:sz w:val="22"/>
          <w:szCs w:val="22"/>
          <w:lang w:val="ru-RU"/>
        </w:rPr>
        <w:t>шығындарды</w:t>
      </w:r>
      <w:proofErr w:type="spellEnd"/>
      <w:r>
        <w:rPr>
          <w:sz w:val="22"/>
          <w:szCs w:val="22"/>
          <w:lang w:val="ru-RU"/>
        </w:rPr>
        <w:t xml:space="preserve"> </w:t>
      </w:r>
      <w:proofErr w:type="spellStart"/>
      <w:r>
        <w:rPr>
          <w:sz w:val="22"/>
          <w:szCs w:val="22"/>
          <w:lang w:val="ru-RU"/>
        </w:rPr>
        <w:t>өз</w:t>
      </w:r>
      <w:proofErr w:type="spellEnd"/>
      <w:r>
        <w:rPr>
          <w:sz w:val="22"/>
          <w:szCs w:val="22"/>
          <w:lang w:val="ru-RU"/>
        </w:rPr>
        <w:t xml:space="preserve"> </w:t>
      </w:r>
      <w:proofErr w:type="spellStart"/>
      <w:r>
        <w:rPr>
          <w:sz w:val="22"/>
          <w:szCs w:val="22"/>
          <w:lang w:val="ru-RU"/>
        </w:rPr>
        <w:t>мойнына</w:t>
      </w:r>
      <w:proofErr w:type="spellEnd"/>
      <w:r>
        <w:rPr>
          <w:sz w:val="22"/>
          <w:szCs w:val="22"/>
          <w:lang w:val="ru-RU"/>
        </w:rPr>
        <w:t xml:space="preserve"> </w:t>
      </w:r>
      <w:proofErr w:type="spellStart"/>
      <w:proofErr w:type="gramStart"/>
      <w:r>
        <w:rPr>
          <w:sz w:val="22"/>
          <w:szCs w:val="22"/>
          <w:lang w:val="ru-RU"/>
        </w:rPr>
        <w:t>алады</w:t>
      </w:r>
      <w:proofErr w:type="spellEnd"/>
      <w:r>
        <w:rPr>
          <w:sz w:val="22"/>
          <w:szCs w:val="22"/>
          <w:lang w:val="ru-RU"/>
        </w:rPr>
        <w:t xml:space="preserve"> .</w:t>
      </w:r>
      <w:proofErr w:type="gramEnd"/>
    </w:p>
    <w:p w14:paraId="24760785" w14:textId="77777777" w:rsidR="003621C5" w:rsidRDefault="00761F15">
      <w:pPr>
        <w:ind w:left="709" w:firstLine="709"/>
        <w:jc w:val="both"/>
        <w:rPr>
          <w:rStyle w:val="s0"/>
          <w:sz w:val="22"/>
          <w:szCs w:val="22"/>
          <w:lang w:val="ru-RU"/>
        </w:rPr>
      </w:pPr>
      <w:r>
        <w:rPr>
          <w:sz w:val="22"/>
          <w:szCs w:val="22"/>
          <w:lang w:val="ru-RU"/>
        </w:rPr>
        <w:t xml:space="preserve">Егер </w:t>
      </w:r>
      <w:proofErr w:type="spellStart"/>
      <w:r>
        <w:rPr>
          <w:sz w:val="22"/>
          <w:szCs w:val="22"/>
          <w:lang w:val="ru-RU"/>
        </w:rPr>
        <w:t>мәміле</w:t>
      </w:r>
      <w:proofErr w:type="spellEnd"/>
      <w:r>
        <w:rPr>
          <w:sz w:val="22"/>
          <w:szCs w:val="22"/>
          <w:lang w:val="ru-RU"/>
        </w:rPr>
        <w:t xml:space="preserve"> </w:t>
      </w:r>
      <w:proofErr w:type="spellStart"/>
      <w:r>
        <w:rPr>
          <w:sz w:val="22"/>
          <w:szCs w:val="22"/>
          <w:lang w:val="ru-RU"/>
        </w:rPr>
        <w:t>кезінде</w:t>
      </w:r>
      <w:proofErr w:type="spellEnd"/>
      <w:r>
        <w:rPr>
          <w:sz w:val="22"/>
          <w:szCs w:val="22"/>
          <w:lang w:val="ru-RU"/>
        </w:rPr>
        <w:t xml:space="preserve"> </w:t>
      </w:r>
      <w:proofErr w:type="spellStart"/>
      <w:r>
        <w:rPr>
          <w:sz w:val="22"/>
          <w:szCs w:val="22"/>
          <w:lang w:val="ru-RU"/>
        </w:rPr>
        <w:t>мәміле</w:t>
      </w:r>
      <w:proofErr w:type="spellEnd"/>
      <w:r>
        <w:rPr>
          <w:sz w:val="22"/>
          <w:szCs w:val="22"/>
          <w:lang w:val="ru-RU"/>
        </w:rPr>
        <w:t xml:space="preserve"> </w:t>
      </w:r>
      <w:proofErr w:type="spellStart"/>
      <w:r>
        <w:rPr>
          <w:sz w:val="22"/>
          <w:szCs w:val="22"/>
          <w:lang w:val="ru-RU"/>
        </w:rPr>
        <w:t>шарттарын</w:t>
      </w:r>
      <w:proofErr w:type="spellEnd"/>
      <w:r>
        <w:rPr>
          <w:sz w:val="22"/>
          <w:szCs w:val="22"/>
          <w:lang w:val="ru-RU"/>
        </w:rPr>
        <w:t xml:space="preserve"> </w:t>
      </w:r>
      <w:proofErr w:type="spellStart"/>
      <w:r>
        <w:rPr>
          <w:sz w:val="22"/>
          <w:szCs w:val="22"/>
          <w:lang w:val="ru-RU"/>
        </w:rPr>
        <w:t>өзгерту</w:t>
      </w:r>
      <w:proofErr w:type="spellEnd"/>
      <w:r>
        <w:rPr>
          <w:sz w:val="22"/>
          <w:szCs w:val="22"/>
          <w:lang w:val="ru-RU"/>
        </w:rPr>
        <w:t xml:space="preserve"> </w:t>
      </w:r>
      <w:proofErr w:type="spellStart"/>
      <w:r>
        <w:rPr>
          <w:sz w:val="22"/>
          <w:szCs w:val="22"/>
          <w:lang w:val="ru-RU"/>
        </w:rPr>
        <w:t>қажеттілігі</w:t>
      </w:r>
      <w:proofErr w:type="spellEnd"/>
      <w:r>
        <w:rPr>
          <w:sz w:val="22"/>
          <w:szCs w:val="22"/>
          <w:lang w:val="ru-RU"/>
        </w:rPr>
        <w:t xml:space="preserve"> </w:t>
      </w:r>
      <w:proofErr w:type="spellStart"/>
      <w:r>
        <w:rPr>
          <w:sz w:val="22"/>
          <w:szCs w:val="22"/>
          <w:lang w:val="ru-RU"/>
        </w:rPr>
        <w:t>туындаса</w:t>
      </w:r>
      <w:proofErr w:type="spellEnd"/>
      <w:r>
        <w:rPr>
          <w:sz w:val="22"/>
          <w:szCs w:val="22"/>
          <w:lang w:val="ru-RU"/>
        </w:rPr>
        <w:t xml:space="preserve">, Брокер/ </w:t>
      </w:r>
      <w:proofErr w:type="spellStart"/>
      <w:r>
        <w:rPr>
          <w:rStyle w:val="s20"/>
          <w:sz w:val="22"/>
          <w:szCs w:val="22"/>
          <w:lang w:val="ru-RU"/>
        </w:rPr>
        <w:t>номиналды</w:t>
      </w:r>
      <w:proofErr w:type="spellEnd"/>
      <w:r>
        <w:rPr>
          <w:rStyle w:val="s0"/>
          <w:color w:val="auto"/>
          <w:sz w:val="22"/>
          <w:szCs w:val="22"/>
          <w:lang w:val="ru-RU"/>
        </w:rPr>
        <w:t xml:space="preserve"> </w:t>
      </w:r>
      <w:proofErr w:type="spellStart"/>
      <w:r>
        <w:rPr>
          <w:rStyle w:val="s20"/>
          <w:sz w:val="22"/>
          <w:szCs w:val="22"/>
          <w:lang w:val="ru-RU"/>
        </w:rPr>
        <w:t>ұстаушы</w:t>
      </w:r>
      <w:proofErr w:type="spellEnd"/>
      <w:r>
        <w:rPr>
          <w:rStyle w:val="s20"/>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бұрын</w:t>
      </w:r>
      <w:proofErr w:type="spellEnd"/>
      <w:r>
        <w:rPr>
          <w:sz w:val="22"/>
          <w:szCs w:val="22"/>
          <w:lang w:val="ru-RU"/>
        </w:rPr>
        <w:t xml:space="preserve"> </w:t>
      </w:r>
      <w:proofErr w:type="spellStart"/>
      <w:r>
        <w:rPr>
          <w:sz w:val="22"/>
          <w:szCs w:val="22"/>
          <w:lang w:val="ru-RU"/>
        </w:rPr>
        <w:t>берілген</w:t>
      </w:r>
      <w:proofErr w:type="spellEnd"/>
      <w:r>
        <w:rPr>
          <w:sz w:val="22"/>
          <w:szCs w:val="22"/>
          <w:lang w:val="ru-RU"/>
        </w:rPr>
        <w:t xml:space="preserve"> </w:t>
      </w:r>
      <w:proofErr w:type="spellStart"/>
      <w:r>
        <w:rPr>
          <w:sz w:val="22"/>
          <w:szCs w:val="22"/>
          <w:lang w:val="ru-RU"/>
        </w:rPr>
        <w:t>тапсырысын</w:t>
      </w:r>
      <w:proofErr w:type="spellEnd"/>
      <w:r>
        <w:rPr>
          <w:sz w:val="22"/>
          <w:szCs w:val="22"/>
          <w:lang w:val="ru-RU"/>
        </w:rPr>
        <w:t>/</w:t>
      </w:r>
      <w:proofErr w:type="spellStart"/>
      <w:r>
        <w:rPr>
          <w:sz w:val="22"/>
          <w:szCs w:val="22"/>
          <w:lang w:val="ru-RU"/>
        </w:rPr>
        <w:t>тапсырмасын</w:t>
      </w:r>
      <w:proofErr w:type="spellEnd"/>
      <w:r>
        <w:rPr>
          <w:sz w:val="22"/>
          <w:szCs w:val="22"/>
          <w:lang w:val="ru-RU"/>
        </w:rPr>
        <w:t xml:space="preserve"> </w:t>
      </w:r>
      <w:proofErr w:type="spellStart"/>
      <w:r>
        <w:rPr>
          <w:sz w:val="22"/>
          <w:szCs w:val="22"/>
          <w:lang w:val="ru-RU"/>
        </w:rPr>
        <w:t>қайта</w:t>
      </w:r>
      <w:proofErr w:type="spellEnd"/>
      <w:r>
        <w:rPr>
          <w:sz w:val="22"/>
          <w:szCs w:val="22"/>
          <w:lang w:val="ru-RU"/>
        </w:rPr>
        <w:t xml:space="preserve"> </w:t>
      </w:r>
      <w:proofErr w:type="spellStart"/>
      <w:r>
        <w:rPr>
          <w:sz w:val="22"/>
          <w:szCs w:val="22"/>
          <w:lang w:val="ru-RU"/>
        </w:rPr>
        <w:t>тіркеу</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кері</w:t>
      </w:r>
      <w:proofErr w:type="spellEnd"/>
      <w:r>
        <w:rPr>
          <w:sz w:val="22"/>
          <w:szCs w:val="22"/>
          <w:lang w:val="ru-RU"/>
        </w:rPr>
        <w:t xml:space="preserve"> </w:t>
      </w:r>
      <w:proofErr w:type="spellStart"/>
      <w:r>
        <w:rPr>
          <w:sz w:val="22"/>
          <w:szCs w:val="22"/>
          <w:lang w:val="ru-RU"/>
        </w:rPr>
        <w:t>қайтарып</w:t>
      </w:r>
      <w:proofErr w:type="spellEnd"/>
      <w:r>
        <w:rPr>
          <w:sz w:val="22"/>
          <w:szCs w:val="22"/>
          <w:lang w:val="ru-RU"/>
        </w:rPr>
        <w:t xml:space="preserve"> </w:t>
      </w:r>
      <w:proofErr w:type="spellStart"/>
      <w:r>
        <w:rPr>
          <w:sz w:val="22"/>
          <w:szCs w:val="22"/>
          <w:lang w:val="ru-RU"/>
        </w:rPr>
        <w:t>алу</w:t>
      </w:r>
      <w:proofErr w:type="spellEnd"/>
      <w:r>
        <w:rPr>
          <w:sz w:val="22"/>
          <w:szCs w:val="22"/>
          <w:lang w:val="ru-RU"/>
        </w:rPr>
        <w:t xml:space="preserve"> </w:t>
      </w:r>
      <w:proofErr w:type="spellStart"/>
      <w:r>
        <w:rPr>
          <w:sz w:val="22"/>
          <w:szCs w:val="22"/>
          <w:lang w:val="ru-RU"/>
        </w:rPr>
        <w:t>үшін</w:t>
      </w:r>
      <w:proofErr w:type="spellEnd"/>
      <w:r>
        <w:rPr>
          <w:sz w:val="22"/>
          <w:szCs w:val="22"/>
          <w:lang w:val="ru-RU"/>
        </w:rPr>
        <w:t xml:space="preserve"> </w:t>
      </w:r>
      <w:proofErr w:type="spellStart"/>
      <w:r>
        <w:rPr>
          <w:sz w:val="22"/>
          <w:szCs w:val="22"/>
          <w:lang w:val="ru-RU"/>
        </w:rPr>
        <w:t>өз</w:t>
      </w:r>
      <w:proofErr w:type="spellEnd"/>
      <w:r>
        <w:rPr>
          <w:sz w:val="22"/>
          <w:szCs w:val="22"/>
          <w:lang w:val="ru-RU"/>
        </w:rPr>
        <w:t xml:space="preserve"> </w:t>
      </w:r>
      <w:proofErr w:type="spellStart"/>
      <w:r>
        <w:rPr>
          <w:sz w:val="22"/>
          <w:szCs w:val="22"/>
          <w:lang w:val="ru-RU"/>
        </w:rPr>
        <w:t>әрекеттерін</w:t>
      </w:r>
      <w:proofErr w:type="spellEnd"/>
      <w:r>
        <w:rPr>
          <w:sz w:val="22"/>
          <w:szCs w:val="22"/>
          <w:lang w:val="ru-RU"/>
        </w:rPr>
        <w:t xml:space="preserve"> </w:t>
      </w:r>
      <w:proofErr w:type="spellStart"/>
      <w:r>
        <w:rPr>
          <w:sz w:val="22"/>
          <w:szCs w:val="22"/>
          <w:lang w:val="ru-RU"/>
        </w:rPr>
        <w:t>клиентпен</w:t>
      </w:r>
      <w:proofErr w:type="spellEnd"/>
      <w:r>
        <w:rPr>
          <w:sz w:val="22"/>
          <w:szCs w:val="22"/>
          <w:lang w:val="ru-RU"/>
        </w:rPr>
        <w:t xml:space="preserve"> </w:t>
      </w:r>
      <w:proofErr w:type="spellStart"/>
      <w:r>
        <w:rPr>
          <w:sz w:val="22"/>
          <w:szCs w:val="22"/>
          <w:lang w:val="ru-RU"/>
        </w:rPr>
        <w:t>дереу</w:t>
      </w:r>
      <w:proofErr w:type="spellEnd"/>
      <w:r>
        <w:rPr>
          <w:sz w:val="22"/>
          <w:szCs w:val="22"/>
          <w:lang w:val="ru-RU"/>
        </w:rPr>
        <w:t xml:space="preserve"> </w:t>
      </w:r>
      <w:proofErr w:type="spellStart"/>
      <w:r>
        <w:rPr>
          <w:sz w:val="22"/>
          <w:szCs w:val="22"/>
          <w:lang w:val="ru-RU"/>
        </w:rPr>
        <w:t>келіседі</w:t>
      </w:r>
      <w:proofErr w:type="spellEnd"/>
      <w:r>
        <w:rPr>
          <w:sz w:val="22"/>
          <w:szCs w:val="22"/>
          <w:lang w:val="ru-RU"/>
        </w:rPr>
        <w:t>.</w:t>
      </w:r>
    </w:p>
    <w:p w14:paraId="5F0B437E" w14:textId="77777777" w:rsidR="003621C5" w:rsidRDefault="00761F15">
      <w:pPr>
        <w:pStyle w:val="aa"/>
        <w:numPr>
          <w:ilvl w:val="0"/>
          <w:numId w:val="1"/>
        </w:numPr>
        <w:rPr>
          <w:rStyle w:val="s0"/>
          <w:b/>
          <w:sz w:val="22"/>
          <w:szCs w:val="22"/>
          <w:lang w:val="ru-RU"/>
        </w:rPr>
      </w:pPr>
      <w:proofErr w:type="spellStart"/>
      <w:r>
        <w:rPr>
          <w:b/>
          <w:sz w:val="22"/>
          <w:szCs w:val="22"/>
          <w:lang w:val="ru-RU"/>
        </w:rPr>
        <w:t>Электрондық</w:t>
      </w:r>
      <w:proofErr w:type="spellEnd"/>
      <w:r>
        <w:rPr>
          <w:b/>
          <w:sz w:val="22"/>
          <w:szCs w:val="22"/>
          <w:lang w:val="ru-RU"/>
        </w:rPr>
        <w:t xml:space="preserve"> </w:t>
      </w:r>
      <w:proofErr w:type="spellStart"/>
      <w:r>
        <w:rPr>
          <w:b/>
          <w:sz w:val="22"/>
          <w:szCs w:val="22"/>
          <w:lang w:val="ru-RU"/>
        </w:rPr>
        <w:t>қызметтерді</w:t>
      </w:r>
      <w:proofErr w:type="spellEnd"/>
      <w:r>
        <w:rPr>
          <w:b/>
          <w:sz w:val="22"/>
          <w:szCs w:val="22"/>
          <w:lang w:val="ru-RU"/>
        </w:rPr>
        <w:t xml:space="preserve"> </w:t>
      </w:r>
      <w:proofErr w:type="spellStart"/>
      <w:r>
        <w:rPr>
          <w:b/>
          <w:sz w:val="22"/>
          <w:szCs w:val="22"/>
          <w:lang w:val="ru-RU"/>
        </w:rPr>
        <w:t>көрсету</w:t>
      </w:r>
      <w:proofErr w:type="spellEnd"/>
      <w:r>
        <w:rPr>
          <w:b/>
          <w:sz w:val="22"/>
          <w:szCs w:val="22"/>
          <w:lang w:val="ru-RU"/>
        </w:rPr>
        <w:t xml:space="preserve"> </w:t>
      </w:r>
      <w:proofErr w:type="spellStart"/>
      <w:r>
        <w:rPr>
          <w:b/>
          <w:sz w:val="22"/>
          <w:szCs w:val="22"/>
          <w:lang w:val="ru-RU"/>
        </w:rPr>
        <w:t>мерзімі</w:t>
      </w:r>
      <w:proofErr w:type="spellEnd"/>
      <w:r>
        <w:rPr>
          <w:b/>
          <w:sz w:val="22"/>
          <w:szCs w:val="22"/>
          <w:lang w:val="ru-RU"/>
        </w:rPr>
        <w:t xml:space="preserve"> мен </w:t>
      </w:r>
      <w:proofErr w:type="spellStart"/>
      <w:r>
        <w:rPr>
          <w:b/>
          <w:sz w:val="22"/>
          <w:szCs w:val="22"/>
          <w:lang w:val="ru-RU"/>
        </w:rPr>
        <w:t>тәртібі</w:t>
      </w:r>
      <w:proofErr w:type="spellEnd"/>
      <w:r>
        <w:rPr>
          <w:b/>
          <w:sz w:val="22"/>
          <w:szCs w:val="22"/>
          <w:lang w:val="ru-RU"/>
        </w:rPr>
        <w:t>.</w:t>
      </w:r>
    </w:p>
    <w:p w14:paraId="4E29323B" w14:textId="77777777" w:rsidR="003621C5" w:rsidRDefault="00761F15">
      <w:pPr>
        <w:ind w:left="709" w:firstLine="709"/>
        <w:jc w:val="both"/>
        <w:rPr>
          <w:rStyle w:val="s1"/>
          <w:rFonts w:ascii="Times New Roman" w:hAnsi="Times New Roman" w:cs="Times New Roman"/>
          <w:b w:val="0"/>
          <w:sz w:val="22"/>
          <w:szCs w:val="22"/>
          <w:lang w:val="ru-RU"/>
        </w:rPr>
      </w:pPr>
      <w:proofErr w:type="spellStart"/>
      <w:r>
        <w:rPr>
          <w:rStyle w:val="s1"/>
          <w:rFonts w:ascii="Times New Roman" w:hAnsi="Times New Roman" w:cs="Times New Roman"/>
          <w:b w:val="0"/>
          <w:sz w:val="22"/>
          <w:szCs w:val="22"/>
          <w:lang w:val="ru-RU"/>
        </w:rPr>
        <w:t>Электрондық</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қызметтерді</w:t>
      </w:r>
      <w:proofErr w:type="spellEnd"/>
      <w:r>
        <w:rPr>
          <w:rStyle w:val="s1"/>
          <w:rFonts w:ascii="Times New Roman" w:hAnsi="Times New Roman" w:cs="Times New Roman"/>
          <w:b w:val="0"/>
          <w:sz w:val="22"/>
          <w:szCs w:val="22"/>
          <w:lang w:val="ru-RU"/>
        </w:rPr>
        <w:t xml:space="preserve"> Брокер клиентке </w:t>
      </w:r>
      <w:proofErr w:type="spellStart"/>
      <w:proofErr w:type="gramStart"/>
      <w:r>
        <w:rPr>
          <w:rStyle w:val="s1"/>
          <w:rFonts w:ascii="Times New Roman" w:hAnsi="Times New Roman" w:cs="Times New Roman"/>
          <w:b w:val="0"/>
          <w:sz w:val="22"/>
          <w:szCs w:val="22"/>
          <w:lang w:val="ru-RU"/>
        </w:rPr>
        <w:t>заңнамада</w:t>
      </w:r>
      <w:proofErr w:type="spellEnd"/>
      <w:r>
        <w:rPr>
          <w:rStyle w:val="s1"/>
          <w:rFonts w:ascii="Times New Roman" w:hAnsi="Times New Roman" w:cs="Times New Roman"/>
          <w:b w:val="0"/>
          <w:sz w:val="22"/>
          <w:szCs w:val="22"/>
          <w:lang w:val="ru-RU"/>
        </w:rPr>
        <w:t xml:space="preserve"> </w:t>
      </w:r>
      <w:r>
        <w:rPr>
          <w:rStyle w:val="s0"/>
          <w:b/>
          <w:sz w:val="22"/>
          <w:szCs w:val="22"/>
          <w:lang w:val="ru-RU"/>
        </w:rPr>
        <w:t>,</w:t>
      </w:r>
      <w:proofErr w:type="gramEnd"/>
      <w:r>
        <w:rPr>
          <w:rStyle w:val="s0"/>
          <w:b/>
          <w:sz w:val="22"/>
          <w:szCs w:val="22"/>
          <w:lang w:val="ru-RU"/>
        </w:rPr>
        <w:t xml:space="preserve"> </w:t>
      </w:r>
      <w:proofErr w:type="spellStart"/>
      <w:r>
        <w:rPr>
          <w:rStyle w:val="s0"/>
          <w:sz w:val="22"/>
          <w:szCs w:val="22"/>
          <w:lang w:val="ru-RU"/>
        </w:rPr>
        <w:t>Ережеде</w:t>
      </w:r>
      <w:proofErr w:type="spellEnd"/>
      <w:r>
        <w:rPr>
          <w:rStyle w:val="s0"/>
          <w:sz w:val="22"/>
          <w:szCs w:val="22"/>
          <w:lang w:val="ru-RU"/>
        </w:rPr>
        <w:t xml:space="preserve">, </w:t>
      </w:r>
      <w:proofErr w:type="spellStart"/>
      <w:r>
        <w:rPr>
          <w:rStyle w:val="s0"/>
          <w:sz w:val="22"/>
          <w:szCs w:val="22"/>
          <w:lang w:val="ru-RU"/>
        </w:rPr>
        <w:t>Шартта</w:t>
      </w:r>
      <w:proofErr w:type="spellEnd"/>
      <w:r>
        <w:rPr>
          <w:rStyle w:val="s0"/>
          <w:sz w:val="22"/>
          <w:szCs w:val="22"/>
          <w:lang w:val="ru-RU"/>
        </w:rPr>
        <w:t xml:space="preserve"> </w:t>
      </w:r>
      <w:proofErr w:type="spellStart"/>
      <w:r>
        <w:rPr>
          <w:rStyle w:val="s0"/>
          <w:sz w:val="22"/>
          <w:szCs w:val="22"/>
          <w:lang w:val="ru-RU"/>
        </w:rPr>
        <w:t>көзделген</w:t>
      </w:r>
      <w:proofErr w:type="spellEnd"/>
      <w:r>
        <w:rPr>
          <w:rStyle w:val="s0"/>
          <w:sz w:val="22"/>
          <w:szCs w:val="22"/>
          <w:lang w:val="ru-RU"/>
        </w:rPr>
        <w:t xml:space="preserve"> </w:t>
      </w:r>
      <w:proofErr w:type="spellStart"/>
      <w:r>
        <w:rPr>
          <w:rStyle w:val="s0"/>
          <w:sz w:val="22"/>
          <w:szCs w:val="22"/>
          <w:lang w:val="ru-RU"/>
        </w:rPr>
        <w:t>тәртіппен</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шарттарда</w:t>
      </w:r>
      <w:proofErr w:type="spellEnd"/>
      <w:r>
        <w:rPr>
          <w:rStyle w:val="s0"/>
          <w:sz w:val="22"/>
          <w:szCs w:val="22"/>
          <w:lang w:val="ru-RU"/>
        </w:rPr>
        <w:t xml:space="preserve"> – </w:t>
      </w:r>
      <w:proofErr w:type="spellStart"/>
      <w:r>
        <w:rPr>
          <w:rStyle w:val="s0"/>
          <w:b/>
          <w:sz w:val="22"/>
          <w:szCs w:val="22"/>
          <w:lang w:val="ru-RU"/>
        </w:rPr>
        <w:t>Қор</w:t>
      </w:r>
      <w:proofErr w:type="spellEnd"/>
      <w:r>
        <w:rPr>
          <w:rStyle w:val="s0"/>
          <w:b/>
          <w:sz w:val="22"/>
          <w:szCs w:val="22"/>
          <w:lang w:val="ru-RU"/>
        </w:rPr>
        <w:t xml:space="preserve"> </w:t>
      </w:r>
      <w:proofErr w:type="spellStart"/>
      <w:r>
        <w:rPr>
          <w:sz w:val="22"/>
          <w:szCs w:val="22"/>
          <w:lang w:val="ru-RU"/>
        </w:rPr>
        <w:t>биржасының</w:t>
      </w:r>
      <w:proofErr w:type="spellEnd"/>
      <w:r>
        <w:rPr>
          <w:sz w:val="22"/>
          <w:szCs w:val="22"/>
          <w:lang w:val="ru-RU"/>
        </w:rPr>
        <w:t xml:space="preserve"> </w:t>
      </w:r>
      <w:proofErr w:type="spellStart"/>
      <w:r>
        <w:rPr>
          <w:sz w:val="22"/>
          <w:szCs w:val="22"/>
          <w:lang w:val="ru-RU"/>
        </w:rPr>
        <w:t>сауда</w:t>
      </w:r>
      <w:proofErr w:type="spellEnd"/>
      <w:r>
        <w:rPr>
          <w:sz w:val="22"/>
          <w:szCs w:val="22"/>
          <w:lang w:val="ru-RU"/>
        </w:rPr>
        <w:t xml:space="preserve"> </w:t>
      </w:r>
      <w:proofErr w:type="spellStart"/>
      <w:r>
        <w:rPr>
          <w:sz w:val="22"/>
          <w:szCs w:val="22"/>
          <w:lang w:val="ru-RU"/>
        </w:rPr>
        <w:t>жүйесімен</w:t>
      </w:r>
      <w:proofErr w:type="spellEnd"/>
      <w:r>
        <w:rPr>
          <w:sz w:val="22"/>
          <w:szCs w:val="22"/>
          <w:lang w:val="ru-RU"/>
        </w:rPr>
        <w:t xml:space="preserve"> </w:t>
      </w:r>
      <w:proofErr w:type="spellStart"/>
      <w:r>
        <w:rPr>
          <w:sz w:val="22"/>
          <w:szCs w:val="22"/>
          <w:lang w:val="ru-RU"/>
        </w:rPr>
        <w:t>біріктірілген</w:t>
      </w:r>
      <w:proofErr w:type="spellEnd"/>
      <w:r>
        <w:rPr>
          <w:sz w:val="22"/>
          <w:szCs w:val="22"/>
          <w:lang w:val="ru-RU"/>
        </w:rPr>
        <w:t xml:space="preserve"> </w:t>
      </w:r>
      <w:proofErr w:type="spellStart"/>
      <w:r>
        <w:rPr>
          <w:rStyle w:val="s1"/>
          <w:rFonts w:ascii="Times New Roman" w:hAnsi="Times New Roman" w:cs="Times New Roman"/>
          <w:b w:val="0"/>
          <w:sz w:val="22"/>
          <w:szCs w:val="22"/>
          <w:lang w:val="ru-RU"/>
        </w:rPr>
        <w:t>Брокердің</w:t>
      </w:r>
      <w:proofErr w:type="spellEnd"/>
      <w:r>
        <w:rPr>
          <w:rStyle w:val="s1"/>
          <w:rFonts w:ascii="Times New Roman" w:hAnsi="Times New Roman" w:cs="Times New Roman"/>
          <w:b w:val="0"/>
          <w:sz w:val="22"/>
          <w:szCs w:val="22"/>
          <w:lang w:val="ru-RU"/>
        </w:rPr>
        <w:t xml:space="preserve"> Сауда </w:t>
      </w:r>
      <w:proofErr w:type="spellStart"/>
      <w:r>
        <w:rPr>
          <w:rStyle w:val="s1"/>
          <w:rFonts w:ascii="Times New Roman" w:hAnsi="Times New Roman" w:cs="Times New Roman"/>
          <w:b w:val="0"/>
          <w:sz w:val="22"/>
          <w:szCs w:val="22"/>
          <w:lang w:val="ru-RU"/>
        </w:rPr>
        <w:t>платформасындағы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клиенттің</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жеке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кабинеті</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арқылы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көрсетеді</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және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немесе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Қазақстан</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Республикасының</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бағалы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қағаздары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нарығында</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және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немесе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халықаралық</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бағалы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қағаздар</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нарығында</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мәмілелер</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жасауға</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арналған</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өзге</w:t>
      </w:r>
      <w:proofErr w:type="spellEnd"/>
      <w:r>
        <w:rPr>
          <w:rStyle w:val="s1"/>
          <w:rFonts w:ascii="Times New Roman" w:hAnsi="Times New Roman" w:cs="Times New Roman"/>
          <w:b w:val="0"/>
          <w:sz w:val="22"/>
          <w:szCs w:val="22"/>
          <w:lang w:val="ru-RU"/>
        </w:rPr>
        <w:t xml:space="preserve"> де </w:t>
      </w:r>
      <w:proofErr w:type="spellStart"/>
      <w:r>
        <w:rPr>
          <w:rStyle w:val="s1"/>
          <w:rFonts w:ascii="Times New Roman" w:hAnsi="Times New Roman" w:cs="Times New Roman"/>
          <w:b w:val="0"/>
          <w:sz w:val="22"/>
          <w:szCs w:val="22"/>
          <w:lang w:val="ru-RU"/>
        </w:rPr>
        <w:t>сауда</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ақпараттық</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жүйесі</w:t>
      </w:r>
      <w:proofErr w:type="spellEnd"/>
      <w:r>
        <w:rPr>
          <w:rStyle w:val="s1"/>
          <w:rFonts w:ascii="Times New Roman" w:hAnsi="Times New Roman" w:cs="Times New Roman"/>
          <w:b w:val="0"/>
          <w:sz w:val="22"/>
          <w:szCs w:val="22"/>
          <w:lang w:val="ru-RU"/>
        </w:rPr>
        <w:t xml:space="preserve">. </w:t>
      </w:r>
      <w:r>
        <w:rPr>
          <w:sz w:val="22"/>
          <w:szCs w:val="22"/>
          <w:lang w:val="ru-RU"/>
        </w:rPr>
        <w:t xml:space="preserve">Брокер Сауда </w:t>
      </w:r>
      <w:proofErr w:type="spellStart"/>
      <w:r>
        <w:rPr>
          <w:sz w:val="22"/>
          <w:szCs w:val="22"/>
          <w:lang w:val="ru-RU"/>
        </w:rPr>
        <w:t>платформасымен</w:t>
      </w:r>
      <w:proofErr w:type="spellEnd"/>
      <w:r>
        <w:rPr>
          <w:sz w:val="22"/>
          <w:szCs w:val="22"/>
          <w:lang w:val="ru-RU"/>
        </w:rPr>
        <w:t xml:space="preserve"> </w:t>
      </w:r>
      <w:proofErr w:type="spellStart"/>
      <w:r>
        <w:rPr>
          <w:sz w:val="22"/>
          <w:szCs w:val="22"/>
          <w:lang w:val="ru-RU"/>
        </w:rPr>
        <w:t>байланыс</w:t>
      </w:r>
      <w:proofErr w:type="spellEnd"/>
      <w:r>
        <w:rPr>
          <w:sz w:val="22"/>
          <w:szCs w:val="22"/>
          <w:lang w:val="ru-RU"/>
        </w:rPr>
        <w:t xml:space="preserve"> </w:t>
      </w:r>
      <w:proofErr w:type="spellStart"/>
      <w:r>
        <w:rPr>
          <w:sz w:val="22"/>
          <w:szCs w:val="22"/>
          <w:lang w:val="ru-RU"/>
        </w:rPr>
        <w:t>қызметтерін</w:t>
      </w:r>
      <w:proofErr w:type="spellEnd"/>
      <w:r>
        <w:rPr>
          <w:sz w:val="22"/>
          <w:szCs w:val="22"/>
          <w:lang w:val="ru-RU"/>
        </w:rPr>
        <w:t xml:space="preserve"> </w:t>
      </w:r>
      <w:proofErr w:type="spellStart"/>
      <w:r>
        <w:rPr>
          <w:sz w:val="22"/>
          <w:szCs w:val="22"/>
          <w:lang w:val="ru-RU"/>
        </w:rPr>
        <w:t>ұсынбайды</w:t>
      </w:r>
      <w:proofErr w:type="spellEnd"/>
      <w:r>
        <w:rPr>
          <w:sz w:val="22"/>
          <w:szCs w:val="22"/>
          <w:lang w:val="ru-RU"/>
        </w:rPr>
        <w:t xml:space="preserve">. </w:t>
      </w:r>
      <w:proofErr w:type="spellStart"/>
      <w:r>
        <w:rPr>
          <w:sz w:val="22"/>
          <w:szCs w:val="22"/>
          <w:lang w:val="ru-RU"/>
        </w:rPr>
        <w:t>Қор</w:t>
      </w:r>
      <w:proofErr w:type="spellEnd"/>
      <w:r>
        <w:rPr>
          <w:sz w:val="22"/>
          <w:szCs w:val="22"/>
          <w:lang w:val="ru-RU"/>
        </w:rPr>
        <w:t xml:space="preserve"> </w:t>
      </w:r>
      <w:proofErr w:type="spellStart"/>
      <w:r>
        <w:rPr>
          <w:sz w:val="22"/>
          <w:szCs w:val="22"/>
          <w:lang w:val="ru-RU"/>
        </w:rPr>
        <w:t>биржасының</w:t>
      </w:r>
      <w:proofErr w:type="spellEnd"/>
      <w:r>
        <w:rPr>
          <w:sz w:val="22"/>
          <w:szCs w:val="22"/>
          <w:lang w:val="ru-RU"/>
        </w:rPr>
        <w:t xml:space="preserve"> </w:t>
      </w:r>
      <w:proofErr w:type="spellStart"/>
      <w:r>
        <w:rPr>
          <w:sz w:val="22"/>
          <w:szCs w:val="22"/>
          <w:lang w:val="ru-RU"/>
        </w:rPr>
        <w:t>сауда</w:t>
      </w:r>
      <w:proofErr w:type="spellEnd"/>
      <w:r>
        <w:rPr>
          <w:sz w:val="22"/>
          <w:szCs w:val="22"/>
          <w:lang w:val="ru-RU"/>
        </w:rPr>
        <w:t xml:space="preserve"> </w:t>
      </w:r>
      <w:proofErr w:type="spellStart"/>
      <w:r>
        <w:rPr>
          <w:sz w:val="22"/>
          <w:szCs w:val="22"/>
          <w:lang w:val="ru-RU"/>
        </w:rPr>
        <w:t>жүйесінде</w:t>
      </w:r>
      <w:proofErr w:type="spellEnd"/>
      <w:r>
        <w:rPr>
          <w:sz w:val="22"/>
          <w:szCs w:val="22"/>
          <w:lang w:val="ru-RU"/>
        </w:rPr>
        <w:t xml:space="preserve"> </w:t>
      </w:r>
      <w:proofErr w:type="spellStart"/>
      <w:r>
        <w:rPr>
          <w:sz w:val="22"/>
          <w:szCs w:val="22"/>
          <w:lang w:val="ru-RU"/>
        </w:rPr>
        <w:t>өтінімдерді</w:t>
      </w:r>
      <w:proofErr w:type="spellEnd"/>
      <w:r>
        <w:rPr>
          <w:sz w:val="22"/>
          <w:szCs w:val="22"/>
          <w:lang w:val="ru-RU"/>
        </w:rPr>
        <w:t xml:space="preserve"> </w:t>
      </w:r>
      <w:proofErr w:type="spellStart"/>
      <w:r>
        <w:rPr>
          <w:sz w:val="22"/>
          <w:szCs w:val="22"/>
          <w:lang w:val="ru-RU"/>
        </w:rPr>
        <w:t>беруді</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мәмілелерді</w:t>
      </w:r>
      <w:proofErr w:type="spellEnd"/>
      <w:r>
        <w:rPr>
          <w:sz w:val="22"/>
          <w:szCs w:val="22"/>
          <w:lang w:val="ru-RU"/>
        </w:rPr>
        <w:t xml:space="preserve"> </w:t>
      </w:r>
      <w:proofErr w:type="spellStart"/>
      <w:r>
        <w:rPr>
          <w:sz w:val="22"/>
          <w:szCs w:val="22"/>
          <w:lang w:val="ru-RU"/>
        </w:rPr>
        <w:t>жасауды</w:t>
      </w:r>
      <w:proofErr w:type="spellEnd"/>
      <w:r>
        <w:rPr>
          <w:sz w:val="22"/>
          <w:szCs w:val="22"/>
          <w:lang w:val="ru-RU"/>
        </w:rPr>
        <w:t xml:space="preserve"> тек Брокер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асырады</w:t>
      </w:r>
      <w:proofErr w:type="spellEnd"/>
      <w:r>
        <w:rPr>
          <w:sz w:val="22"/>
          <w:szCs w:val="22"/>
          <w:lang w:val="ru-RU"/>
        </w:rPr>
        <w:t xml:space="preserve">,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ішінде</w:t>
      </w:r>
      <w:proofErr w:type="spellEnd"/>
      <w:r>
        <w:rPr>
          <w:sz w:val="22"/>
          <w:szCs w:val="22"/>
          <w:lang w:val="ru-RU"/>
        </w:rPr>
        <w:t xml:space="preserve"> </w:t>
      </w:r>
      <w:proofErr w:type="spellStart"/>
      <w:r>
        <w:rPr>
          <w:sz w:val="22"/>
          <w:szCs w:val="22"/>
          <w:lang w:val="ru-RU"/>
        </w:rPr>
        <w:t>өтінімдерді</w:t>
      </w:r>
      <w:proofErr w:type="spellEnd"/>
      <w:r>
        <w:rPr>
          <w:sz w:val="22"/>
          <w:szCs w:val="22"/>
          <w:lang w:val="ru-RU"/>
        </w:rPr>
        <w:t xml:space="preserve"> беру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клиенттен</w:t>
      </w:r>
      <w:proofErr w:type="spellEnd"/>
      <w:r>
        <w:rPr>
          <w:sz w:val="22"/>
          <w:szCs w:val="22"/>
          <w:lang w:val="ru-RU"/>
        </w:rPr>
        <w:t xml:space="preserve"> Сауда </w:t>
      </w:r>
      <w:proofErr w:type="spellStart"/>
      <w:r>
        <w:rPr>
          <w:sz w:val="22"/>
          <w:szCs w:val="22"/>
          <w:lang w:val="ru-RU"/>
        </w:rPr>
        <w:t>платформасы</w:t>
      </w:r>
      <w:proofErr w:type="spellEnd"/>
      <w:r>
        <w:rPr>
          <w:sz w:val="22"/>
          <w:szCs w:val="22"/>
          <w:lang w:val="ru-RU"/>
        </w:rPr>
        <w:t xml:space="preserve"> </w:t>
      </w:r>
      <w:proofErr w:type="spellStart"/>
      <w:r>
        <w:rPr>
          <w:sz w:val="22"/>
          <w:szCs w:val="22"/>
          <w:lang w:val="ru-RU"/>
        </w:rPr>
        <w:t>арқылы</w:t>
      </w:r>
      <w:proofErr w:type="spellEnd"/>
      <w:r>
        <w:rPr>
          <w:sz w:val="22"/>
          <w:szCs w:val="22"/>
          <w:lang w:val="ru-RU"/>
        </w:rPr>
        <w:t xml:space="preserve"> </w:t>
      </w:r>
      <w:proofErr w:type="spellStart"/>
      <w:r>
        <w:rPr>
          <w:sz w:val="22"/>
          <w:szCs w:val="22"/>
          <w:lang w:val="ru-RU"/>
        </w:rPr>
        <w:t>алынған</w:t>
      </w:r>
      <w:proofErr w:type="spellEnd"/>
      <w:r>
        <w:rPr>
          <w:sz w:val="22"/>
          <w:szCs w:val="22"/>
          <w:lang w:val="ru-RU"/>
        </w:rPr>
        <w:t xml:space="preserve"> </w:t>
      </w:r>
      <w:proofErr w:type="spellStart"/>
      <w:r>
        <w:rPr>
          <w:sz w:val="22"/>
          <w:szCs w:val="22"/>
          <w:lang w:val="ru-RU"/>
        </w:rPr>
        <w:t>өтінімдер</w:t>
      </w:r>
      <w:proofErr w:type="spellEnd"/>
      <w:r>
        <w:rPr>
          <w:sz w:val="22"/>
          <w:szCs w:val="22"/>
          <w:lang w:val="ru-RU"/>
        </w:rPr>
        <w:t xml:space="preserve"> </w:t>
      </w:r>
      <w:proofErr w:type="spellStart"/>
      <w:r>
        <w:rPr>
          <w:sz w:val="22"/>
          <w:szCs w:val="22"/>
          <w:lang w:val="ru-RU"/>
        </w:rPr>
        <w:t>негізінде</w:t>
      </w:r>
      <w:proofErr w:type="spellEnd"/>
      <w:r>
        <w:rPr>
          <w:sz w:val="22"/>
          <w:szCs w:val="22"/>
          <w:lang w:val="ru-RU"/>
        </w:rPr>
        <w:t xml:space="preserve"> </w:t>
      </w:r>
      <w:proofErr w:type="spellStart"/>
      <w:r>
        <w:rPr>
          <w:sz w:val="22"/>
          <w:szCs w:val="22"/>
          <w:lang w:val="ru-RU"/>
        </w:rPr>
        <w:t>берілген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жасалған</w:t>
      </w:r>
      <w:proofErr w:type="spellEnd"/>
      <w:r>
        <w:rPr>
          <w:sz w:val="22"/>
          <w:szCs w:val="22"/>
          <w:lang w:val="ru-RU"/>
        </w:rPr>
        <w:t xml:space="preserve"> </w:t>
      </w:r>
      <w:proofErr w:type="spellStart"/>
      <w:r>
        <w:rPr>
          <w:sz w:val="22"/>
          <w:szCs w:val="22"/>
          <w:lang w:val="ru-RU"/>
        </w:rPr>
        <w:t>мәмілелер</w:t>
      </w:r>
      <w:proofErr w:type="spellEnd"/>
      <w:r>
        <w:rPr>
          <w:sz w:val="22"/>
          <w:szCs w:val="22"/>
          <w:lang w:val="ru-RU"/>
        </w:rPr>
        <w:t xml:space="preserve"> </w:t>
      </w:r>
      <w:proofErr w:type="spellStart"/>
      <w:r>
        <w:rPr>
          <w:sz w:val="22"/>
          <w:szCs w:val="22"/>
          <w:lang w:val="ru-RU"/>
        </w:rPr>
        <w:t>жасау</w:t>
      </w:r>
      <w:proofErr w:type="spellEnd"/>
      <w:r>
        <w:rPr>
          <w:sz w:val="22"/>
          <w:szCs w:val="22"/>
          <w:lang w:val="ru-RU"/>
        </w:rPr>
        <w:t xml:space="preserve">. Клиент тек Сауда </w:t>
      </w:r>
      <w:proofErr w:type="spellStart"/>
      <w:r>
        <w:rPr>
          <w:sz w:val="22"/>
          <w:szCs w:val="22"/>
          <w:lang w:val="ru-RU"/>
        </w:rPr>
        <w:t>платформасы</w:t>
      </w:r>
      <w:proofErr w:type="spellEnd"/>
      <w:r>
        <w:rPr>
          <w:sz w:val="22"/>
          <w:szCs w:val="22"/>
          <w:lang w:val="ru-RU"/>
        </w:rPr>
        <w:t xml:space="preserve"> </w:t>
      </w:r>
      <w:proofErr w:type="spellStart"/>
      <w:r>
        <w:rPr>
          <w:sz w:val="22"/>
          <w:szCs w:val="22"/>
          <w:lang w:val="ru-RU"/>
        </w:rPr>
        <w:t>арқылы</w:t>
      </w:r>
      <w:proofErr w:type="spellEnd"/>
      <w:r>
        <w:rPr>
          <w:sz w:val="22"/>
          <w:szCs w:val="22"/>
          <w:lang w:val="ru-RU"/>
        </w:rPr>
        <w:t xml:space="preserve"> </w:t>
      </w:r>
      <w:proofErr w:type="spellStart"/>
      <w:r>
        <w:rPr>
          <w:sz w:val="22"/>
          <w:szCs w:val="22"/>
          <w:lang w:val="ru-RU"/>
        </w:rPr>
        <w:t>Брокерге</w:t>
      </w:r>
      <w:proofErr w:type="spellEnd"/>
      <w:r>
        <w:rPr>
          <w:sz w:val="22"/>
          <w:szCs w:val="22"/>
          <w:lang w:val="ru-RU"/>
        </w:rPr>
        <w:t xml:space="preserve"> </w:t>
      </w:r>
      <w:proofErr w:type="spellStart"/>
      <w:r>
        <w:rPr>
          <w:sz w:val="22"/>
          <w:szCs w:val="22"/>
          <w:lang w:val="ru-RU"/>
        </w:rPr>
        <w:t>тапсырыстарды</w:t>
      </w:r>
      <w:proofErr w:type="spellEnd"/>
      <w:r>
        <w:rPr>
          <w:sz w:val="22"/>
          <w:szCs w:val="22"/>
          <w:lang w:val="ru-RU"/>
        </w:rPr>
        <w:t>/</w:t>
      </w:r>
      <w:proofErr w:type="spellStart"/>
      <w:r>
        <w:rPr>
          <w:sz w:val="22"/>
          <w:szCs w:val="22"/>
          <w:lang w:val="ru-RU"/>
        </w:rPr>
        <w:t>тапсырмаларды</w:t>
      </w:r>
      <w:proofErr w:type="spellEnd"/>
      <w:r>
        <w:rPr>
          <w:sz w:val="22"/>
          <w:szCs w:val="22"/>
          <w:lang w:val="ru-RU"/>
        </w:rPr>
        <w:t xml:space="preserve"> </w:t>
      </w:r>
      <w:proofErr w:type="spellStart"/>
      <w:r>
        <w:rPr>
          <w:sz w:val="22"/>
          <w:szCs w:val="22"/>
          <w:lang w:val="ru-RU"/>
        </w:rPr>
        <w:t>беруге</w:t>
      </w:r>
      <w:proofErr w:type="spellEnd"/>
      <w:r>
        <w:rPr>
          <w:sz w:val="22"/>
          <w:szCs w:val="22"/>
          <w:lang w:val="ru-RU"/>
        </w:rPr>
        <w:t xml:space="preserve"> </w:t>
      </w:r>
      <w:proofErr w:type="spellStart"/>
      <w:r>
        <w:rPr>
          <w:sz w:val="22"/>
          <w:szCs w:val="22"/>
          <w:lang w:val="ru-RU"/>
        </w:rPr>
        <w:t>құқылы</w:t>
      </w:r>
      <w:proofErr w:type="spellEnd"/>
      <w:r>
        <w:rPr>
          <w:sz w:val="22"/>
          <w:szCs w:val="22"/>
          <w:lang w:val="ru-RU"/>
        </w:rPr>
        <w:t>.</w:t>
      </w:r>
    </w:p>
    <w:p w14:paraId="1D78EC22" w14:textId="77777777" w:rsidR="003621C5" w:rsidRDefault="00761F15">
      <w:pPr>
        <w:jc w:val="both"/>
        <w:rPr>
          <w:rStyle w:val="s0"/>
          <w:bCs/>
          <w:sz w:val="22"/>
          <w:szCs w:val="22"/>
          <w:u w:val="single"/>
          <w:lang w:val="ru-RU"/>
        </w:rPr>
      </w:pPr>
      <w:r>
        <w:rPr>
          <w:sz w:val="22"/>
          <w:szCs w:val="22"/>
          <w:lang w:val="ru-RU"/>
        </w:rPr>
        <w:t xml:space="preserve">           </w:t>
      </w:r>
      <w:r>
        <w:rPr>
          <w:sz w:val="22"/>
          <w:szCs w:val="22"/>
          <w:u w:val="single"/>
          <w:lang w:val="ru-RU"/>
        </w:rPr>
        <w:t xml:space="preserve">Брокер клиентке </w:t>
      </w:r>
      <w:proofErr w:type="spellStart"/>
      <w:r>
        <w:rPr>
          <w:sz w:val="22"/>
          <w:szCs w:val="22"/>
          <w:u w:val="single"/>
          <w:lang w:val="ru-RU"/>
        </w:rPr>
        <w:t>электрондық</w:t>
      </w:r>
      <w:proofErr w:type="spellEnd"/>
      <w:r>
        <w:rPr>
          <w:sz w:val="22"/>
          <w:szCs w:val="22"/>
          <w:u w:val="single"/>
          <w:lang w:val="ru-RU"/>
        </w:rPr>
        <w:t xml:space="preserve"> </w:t>
      </w:r>
      <w:proofErr w:type="spellStart"/>
      <w:r>
        <w:rPr>
          <w:sz w:val="22"/>
          <w:szCs w:val="22"/>
          <w:u w:val="single"/>
          <w:lang w:val="ru-RU"/>
        </w:rPr>
        <w:t>қызметтерді</w:t>
      </w:r>
      <w:proofErr w:type="spellEnd"/>
      <w:r>
        <w:rPr>
          <w:sz w:val="22"/>
          <w:szCs w:val="22"/>
          <w:u w:val="single"/>
          <w:lang w:val="ru-RU"/>
        </w:rPr>
        <w:t xml:space="preserve"> </w:t>
      </w:r>
      <w:proofErr w:type="spellStart"/>
      <w:r>
        <w:rPr>
          <w:sz w:val="22"/>
          <w:szCs w:val="22"/>
          <w:u w:val="single"/>
          <w:lang w:val="ru-RU"/>
        </w:rPr>
        <w:t>ұсынады</w:t>
      </w:r>
      <w:proofErr w:type="spellEnd"/>
      <w:r>
        <w:rPr>
          <w:sz w:val="22"/>
          <w:szCs w:val="22"/>
          <w:u w:val="single"/>
          <w:lang w:val="ru-RU"/>
        </w:rPr>
        <w:t>:</w:t>
      </w:r>
      <w:r>
        <w:rPr>
          <w:rStyle w:val="s0"/>
          <w:sz w:val="22"/>
          <w:szCs w:val="22"/>
          <w:u w:val="single"/>
          <w:lang w:val="ru-RU"/>
        </w:rPr>
        <w:t xml:space="preserve"> </w:t>
      </w:r>
    </w:p>
    <w:p w14:paraId="4307A101" w14:textId="77777777" w:rsidR="003621C5" w:rsidRDefault="00761F15">
      <w:pPr>
        <w:pStyle w:val="aa"/>
        <w:numPr>
          <w:ilvl w:val="0"/>
          <w:numId w:val="8"/>
        </w:numPr>
        <w:tabs>
          <w:tab w:val="left" w:pos="851"/>
          <w:tab w:val="left" w:pos="1276"/>
        </w:tabs>
        <w:jc w:val="both"/>
        <w:rPr>
          <w:rStyle w:val="s0"/>
          <w:sz w:val="22"/>
          <w:szCs w:val="22"/>
          <w:lang w:val="ru-RU"/>
        </w:rPr>
      </w:pPr>
      <w:proofErr w:type="spellStart"/>
      <w:r>
        <w:rPr>
          <w:rStyle w:val="s0"/>
          <w:sz w:val="22"/>
          <w:szCs w:val="22"/>
          <w:lang w:val="ru-RU"/>
        </w:rPr>
        <w:t>сауда</w:t>
      </w:r>
      <w:proofErr w:type="spellEnd"/>
      <w:r>
        <w:rPr>
          <w:rStyle w:val="s0"/>
          <w:sz w:val="22"/>
          <w:szCs w:val="22"/>
          <w:lang w:val="ru-RU"/>
        </w:rPr>
        <w:t xml:space="preserve"> </w:t>
      </w:r>
      <w:proofErr w:type="spellStart"/>
      <w:r>
        <w:rPr>
          <w:rStyle w:val="s0"/>
          <w:sz w:val="22"/>
          <w:szCs w:val="22"/>
          <w:lang w:val="ru-RU"/>
        </w:rPr>
        <w:t>операцияларын</w:t>
      </w:r>
      <w:proofErr w:type="spellEnd"/>
      <w:r>
        <w:rPr>
          <w:rStyle w:val="s0"/>
          <w:sz w:val="22"/>
          <w:szCs w:val="22"/>
          <w:lang w:val="ru-RU"/>
        </w:rPr>
        <w:t xml:space="preserve">, </w:t>
      </w:r>
      <w:proofErr w:type="spellStart"/>
      <w:r>
        <w:rPr>
          <w:rStyle w:val="s0"/>
          <w:sz w:val="22"/>
          <w:szCs w:val="22"/>
          <w:lang w:val="ru-RU"/>
        </w:rPr>
        <w:t>дербес</w:t>
      </w:r>
      <w:proofErr w:type="spellEnd"/>
      <w:r>
        <w:rPr>
          <w:rStyle w:val="s0"/>
          <w:sz w:val="22"/>
          <w:szCs w:val="22"/>
          <w:lang w:val="ru-RU"/>
        </w:rPr>
        <w:t xml:space="preserve"> шот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операцияларды</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ақпараттық</w:t>
      </w:r>
      <w:proofErr w:type="spellEnd"/>
      <w:r>
        <w:rPr>
          <w:rStyle w:val="s0"/>
          <w:sz w:val="22"/>
          <w:szCs w:val="22"/>
          <w:lang w:val="ru-RU"/>
        </w:rPr>
        <w:t xml:space="preserve"> </w:t>
      </w:r>
      <w:proofErr w:type="spellStart"/>
      <w:r>
        <w:rPr>
          <w:rStyle w:val="s0"/>
          <w:sz w:val="22"/>
          <w:szCs w:val="22"/>
          <w:lang w:val="ru-RU"/>
        </w:rPr>
        <w:t>операцияларды</w:t>
      </w:r>
      <w:proofErr w:type="spellEnd"/>
      <w:r>
        <w:rPr>
          <w:rStyle w:val="s0"/>
          <w:sz w:val="22"/>
          <w:szCs w:val="22"/>
          <w:lang w:val="ru-RU"/>
        </w:rPr>
        <w:t xml:space="preserve"> </w:t>
      </w:r>
      <w:proofErr w:type="spellStart"/>
      <w:r>
        <w:rPr>
          <w:rStyle w:val="s0"/>
          <w:sz w:val="22"/>
          <w:szCs w:val="22"/>
          <w:lang w:val="ru-RU"/>
        </w:rPr>
        <w:t>жүзеге</w:t>
      </w:r>
      <w:proofErr w:type="spellEnd"/>
      <w:r>
        <w:rPr>
          <w:rStyle w:val="s0"/>
          <w:sz w:val="22"/>
          <w:szCs w:val="22"/>
          <w:lang w:val="ru-RU"/>
        </w:rPr>
        <w:t xml:space="preserve"> </w:t>
      </w:r>
      <w:proofErr w:type="spellStart"/>
      <w:r>
        <w:rPr>
          <w:rStyle w:val="s0"/>
          <w:sz w:val="22"/>
          <w:szCs w:val="22"/>
          <w:lang w:val="ru-RU"/>
        </w:rPr>
        <w:t>асыру</w:t>
      </w:r>
      <w:proofErr w:type="spellEnd"/>
      <w:r>
        <w:rPr>
          <w:rStyle w:val="s0"/>
          <w:sz w:val="22"/>
          <w:szCs w:val="22"/>
          <w:lang w:val="ru-RU"/>
        </w:rPr>
        <w:t>;</w:t>
      </w:r>
    </w:p>
    <w:p w14:paraId="16B8763D" w14:textId="77777777" w:rsidR="003621C5" w:rsidRDefault="00761F15">
      <w:pPr>
        <w:pStyle w:val="aa"/>
        <w:numPr>
          <w:ilvl w:val="0"/>
          <w:numId w:val="8"/>
        </w:numPr>
        <w:tabs>
          <w:tab w:val="left" w:pos="851"/>
          <w:tab w:val="left" w:pos="1276"/>
        </w:tabs>
        <w:ind w:left="709" w:firstLine="0"/>
        <w:jc w:val="both"/>
        <w:rPr>
          <w:rStyle w:val="s0"/>
          <w:sz w:val="22"/>
          <w:szCs w:val="22"/>
          <w:lang w:val="ru-RU"/>
        </w:rPr>
      </w:pPr>
      <w:proofErr w:type="spellStart"/>
      <w:r>
        <w:rPr>
          <w:rStyle w:val="s0"/>
          <w:sz w:val="22"/>
          <w:szCs w:val="22"/>
          <w:lang w:val="ru-RU"/>
        </w:rPr>
        <w:t>мазмұны</w:t>
      </w:r>
      <w:proofErr w:type="spellEnd"/>
      <w:r>
        <w:rPr>
          <w:rStyle w:val="s0"/>
          <w:sz w:val="22"/>
          <w:szCs w:val="22"/>
          <w:lang w:val="ru-RU"/>
        </w:rPr>
        <w:t xml:space="preserve"> </w:t>
      </w:r>
      <w:proofErr w:type="spellStart"/>
      <w:r>
        <w:rPr>
          <w:rStyle w:val="s0"/>
          <w:sz w:val="22"/>
          <w:szCs w:val="22"/>
          <w:lang w:val="ru-RU"/>
        </w:rPr>
        <w:t>сауда</w:t>
      </w:r>
      <w:proofErr w:type="spellEnd"/>
      <w:r>
        <w:rPr>
          <w:rStyle w:val="s0"/>
          <w:sz w:val="22"/>
          <w:szCs w:val="22"/>
          <w:lang w:val="ru-RU"/>
        </w:rPr>
        <w:t xml:space="preserve"> </w:t>
      </w:r>
      <w:proofErr w:type="spellStart"/>
      <w:r>
        <w:rPr>
          <w:rStyle w:val="s0"/>
          <w:sz w:val="22"/>
          <w:szCs w:val="22"/>
          <w:lang w:val="ru-RU"/>
        </w:rPr>
        <w:t>операциясын</w:t>
      </w:r>
      <w:proofErr w:type="spellEnd"/>
      <w:r>
        <w:rPr>
          <w:rStyle w:val="s0"/>
          <w:sz w:val="22"/>
          <w:szCs w:val="22"/>
          <w:lang w:val="ru-RU"/>
        </w:rPr>
        <w:t xml:space="preserve"> </w:t>
      </w:r>
      <w:proofErr w:type="spellStart"/>
      <w:r>
        <w:rPr>
          <w:rStyle w:val="s0"/>
          <w:sz w:val="22"/>
          <w:szCs w:val="22"/>
          <w:lang w:val="ru-RU"/>
        </w:rPr>
        <w:t>жүзеге</w:t>
      </w:r>
      <w:proofErr w:type="spellEnd"/>
      <w:r>
        <w:rPr>
          <w:rStyle w:val="s0"/>
          <w:sz w:val="22"/>
          <w:szCs w:val="22"/>
          <w:lang w:val="ru-RU"/>
        </w:rPr>
        <w:t xml:space="preserve"> </w:t>
      </w:r>
      <w:proofErr w:type="spellStart"/>
      <w:r>
        <w:rPr>
          <w:rStyle w:val="s0"/>
          <w:sz w:val="22"/>
          <w:szCs w:val="22"/>
          <w:lang w:val="ru-RU"/>
        </w:rPr>
        <w:t>асыру</w:t>
      </w:r>
      <w:proofErr w:type="spellEnd"/>
      <w:r>
        <w:rPr>
          <w:rStyle w:val="s0"/>
          <w:sz w:val="22"/>
          <w:szCs w:val="22"/>
          <w:lang w:val="ru-RU"/>
        </w:rPr>
        <w:t xml:space="preserve"> </w:t>
      </w:r>
      <w:proofErr w:type="spellStart"/>
      <w:r>
        <w:rPr>
          <w:rStyle w:val="s0"/>
          <w:sz w:val="22"/>
          <w:szCs w:val="22"/>
          <w:lang w:val="ru-RU"/>
        </w:rPr>
        <w:t>кезінде</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w:t>
      </w:r>
      <w:proofErr w:type="spellEnd"/>
      <w:r>
        <w:rPr>
          <w:rStyle w:val="s0"/>
          <w:sz w:val="22"/>
          <w:szCs w:val="22"/>
          <w:lang w:val="ru-RU"/>
        </w:rPr>
        <w:t xml:space="preserve"> </w:t>
      </w:r>
      <w:proofErr w:type="spellStart"/>
      <w:r>
        <w:rPr>
          <w:rStyle w:val="s0"/>
          <w:sz w:val="22"/>
          <w:szCs w:val="22"/>
          <w:lang w:val="ru-RU"/>
        </w:rPr>
        <w:t>нарығында</w:t>
      </w:r>
      <w:proofErr w:type="spellEnd"/>
      <w:r>
        <w:rPr>
          <w:rStyle w:val="s0"/>
          <w:sz w:val="22"/>
          <w:szCs w:val="22"/>
          <w:lang w:val="ru-RU"/>
        </w:rPr>
        <w:t xml:space="preserve"> </w:t>
      </w:r>
      <w:proofErr w:type="spellStart"/>
      <w:r>
        <w:rPr>
          <w:rStyle w:val="s0"/>
          <w:sz w:val="22"/>
          <w:szCs w:val="22"/>
          <w:lang w:val="ru-RU"/>
        </w:rPr>
        <w:t>брокерлік</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дилерлік</w:t>
      </w:r>
      <w:proofErr w:type="spellEnd"/>
      <w:r>
        <w:rPr>
          <w:rStyle w:val="s0"/>
          <w:sz w:val="22"/>
          <w:szCs w:val="22"/>
          <w:lang w:val="ru-RU"/>
        </w:rPr>
        <w:t xml:space="preserve"> </w:t>
      </w:r>
      <w:proofErr w:type="spellStart"/>
      <w:r>
        <w:rPr>
          <w:rStyle w:val="s0"/>
          <w:sz w:val="22"/>
          <w:szCs w:val="22"/>
          <w:lang w:val="ru-RU"/>
        </w:rPr>
        <w:t>қызметті</w:t>
      </w:r>
      <w:proofErr w:type="spellEnd"/>
      <w:r>
        <w:rPr>
          <w:rStyle w:val="s0"/>
          <w:sz w:val="22"/>
          <w:szCs w:val="22"/>
          <w:lang w:val="ru-RU"/>
        </w:rPr>
        <w:t xml:space="preserve"> </w:t>
      </w:r>
      <w:proofErr w:type="spellStart"/>
      <w:r>
        <w:rPr>
          <w:rStyle w:val="s0"/>
          <w:sz w:val="22"/>
          <w:szCs w:val="22"/>
          <w:lang w:val="ru-RU"/>
        </w:rPr>
        <w:t>жүзеге</w:t>
      </w:r>
      <w:proofErr w:type="spellEnd"/>
      <w:r>
        <w:rPr>
          <w:rStyle w:val="s0"/>
          <w:sz w:val="22"/>
          <w:szCs w:val="22"/>
          <w:lang w:val="ru-RU"/>
        </w:rPr>
        <w:t xml:space="preserve"> </w:t>
      </w:r>
      <w:proofErr w:type="spellStart"/>
      <w:r>
        <w:rPr>
          <w:rStyle w:val="s0"/>
          <w:sz w:val="22"/>
          <w:szCs w:val="22"/>
          <w:lang w:val="ru-RU"/>
        </w:rPr>
        <w:t>асыру</w:t>
      </w:r>
      <w:proofErr w:type="spellEnd"/>
      <w:r>
        <w:rPr>
          <w:rStyle w:val="s0"/>
          <w:sz w:val="22"/>
          <w:szCs w:val="22"/>
          <w:lang w:val="ru-RU"/>
        </w:rPr>
        <w:t xml:space="preserve"> </w:t>
      </w:r>
      <w:proofErr w:type="spellStart"/>
      <w:r>
        <w:rPr>
          <w:rStyle w:val="s0"/>
          <w:sz w:val="22"/>
          <w:szCs w:val="22"/>
          <w:lang w:val="ru-RU"/>
        </w:rPr>
        <w:t>қағидаларында</w:t>
      </w:r>
      <w:proofErr w:type="spellEnd"/>
      <w:r>
        <w:rPr>
          <w:rStyle w:val="s0"/>
          <w:sz w:val="22"/>
          <w:szCs w:val="22"/>
          <w:lang w:val="ru-RU"/>
        </w:rPr>
        <w:t xml:space="preserve"> </w:t>
      </w:r>
      <w:proofErr w:type="spellStart"/>
      <w:r>
        <w:rPr>
          <w:rStyle w:val="s0"/>
          <w:sz w:val="22"/>
          <w:szCs w:val="22"/>
          <w:lang w:val="ru-RU"/>
        </w:rPr>
        <w:t>белгіленген</w:t>
      </w:r>
      <w:proofErr w:type="spellEnd"/>
      <w:r>
        <w:rPr>
          <w:rStyle w:val="s0"/>
          <w:sz w:val="22"/>
          <w:szCs w:val="22"/>
          <w:lang w:val="ru-RU"/>
        </w:rPr>
        <w:t xml:space="preserve"> </w:t>
      </w:r>
      <w:proofErr w:type="spellStart"/>
      <w:r>
        <w:rPr>
          <w:rStyle w:val="s0"/>
          <w:sz w:val="22"/>
          <w:szCs w:val="22"/>
          <w:lang w:val="ru-RU"/>
        </w:rPr>
        <w:t>мәліметтерді</w:t>
      </w:r>
      <w:proofErr w:type="spellEnd"/>
      <w:r>
        <w:rPr>
          <w:rStyle w:val="s0"/>
          <w:sz w:val="22"/>
          <w:szCs w:val="22"/>
          <w:lang w:val="ru-RU"/>
        </w:rPr>
        <w:t xml:space="preserve"> </w:t>
      </w:r>
      <w:proofErr w:type="spellStart"/>
      <w:r>
        <w:rPr>
          <w:rStyle w:val="s0"/>
          <w:sz w:val="22"/>
          <w:szCs w:val="22"/>
          <w:lang w:val="ru-RU"/>
        </w:rPr>
        <w:t>қамтитын</w:t>
      </w:r>
      <w:proofErr w:type="spellEnd"/>
      <w:r>
        <w:rPr>
          <w:rStyle w:val="s0"/>
          <w:sz w:val="22"/>
          <w:szCs w:val="22"/>
          <w:lang w:val="ru-RU"/>
        </w:rPr>
        <w:t xml:space="preserve"> </w:t>
      </w:r>
      <w:proofErr w:type="spellStart"/>
      <w:r>
        <w:rPr>
          <w:rStyle w:val="s0"/>
          <w:sz w:val="22"/>
          <w:szCs w:val="22"/>
          <w:lang w:val="ru-RU"/>
        </w:rPr>
        <w:t>клиенттік</w:t>
      </w:r>
      <w:proofErr w:type="spellEnd"/>
      <w:r>
        <w:rPr>
          <w:rStyle w:val="s0"/>
          <w:sz w:val="22"/>
          <w:szCs w:val="22"/>
          <w:lang w:val="ru-RU"/>
        </w:rPr>
        <w:t xml:space="preserve"> </w:t>
      </w:r>
      <w:proofErr w:type="spellStart"/>
      <w:r>
        <w:rPr>
          <w:rStyle w:val="s0"/>
          <w:sz w:val="22"/>
          <w:szCs w:val="22"/>
          <w:lang w:val="ru-RU"/>
        </w:rPr>
        <w:t>өтінімдерді</w:t>
      </w:r>
      <w:proofErr w:type="spellEnd"/>
      <w:r>
        <w:rPr>
          <w:rStyle w:val="s0"/>
          <w:sz w:val="22"/>
          <w:szCs w:val="22"/>
          <w:lang w:val="ru-RU"/>
        </w:rPr>
        <w:t xml:space="preserve"> </w:t>
      </w:r>
      <w:proofErr w:type="spellStart"/>
      <w:r>
        <w:rPr>
          <w:rStyle w:val="s0"/>
          <w:sz w:val="22"/>
          <w:szCs w:val="22"/>
          <w:lang w:val="ru-RU"/>
        </w:rPr>
        <w:t>қалыптастыру</w:t>
      </w:r>
      <w:proofErr w:type="spellEnd"/>
      <w:r>
        <w:rPr>
          <w:rStyle w:val="s0"/>
          <w:sz w:val="22"/>
          <w:szCs w:val="22"/>
          <w:lang w:val="ru-RU"/>
        </w:rPr>
        <w:t>;</w:t>
      </w:r>
    </w:p>
    <w:p w14:paraId="3D9CB197" w14:textId="77777777" w:rsidR="003621C5" w:rsidRDefault="00761F15">
      <w:pPr>
        <w:pStyle w:val="aa"/>
        <w:numPr>
          <w:ilvl w:val="0"/>
          <w:numId w:val="8"/>
        </w:numPr>
        <w:tabs>
          <w:tab w:val="left" w:pos="851"/>
          <w:tab w:val="left" w:pos="1276"/>
        </w:tabs>
        <w:ind w:left="709" w:firstLine="0"/>
        <w:jc w:val="both"/>
        <w:rPr>
          <w:rStyle w:val="s0"/>
          <w:sz w:val="22"/>
          <w:szCs w:val="22"/>
          <w:lang w:val="ru-RU"/>
        </w:rPr>
      </w:pPr>
      <w:proofErr w:type="spellStart"/>
      <w:r>
        <w:rPr>
          <w:rStyle w:val="s0"/>
          <w:sz w:val="22"/>
          <w:szCs w:val="22"/>
          <w:lang w:val="ru-RU"/>
        </w:rPr>
        <w:t>деректерді</w:t>
      </w:r>
      <w:proofErr w:type="spellEnd"/>
      <w:r>
        <w:rPr>
          <w:rStyle w:val="s0"/>
          <w:sz w:val="22"/>
          <w:szCs w:val="22"/>
          <w:lang w:val="ru-RU"/>
        </w:rPr>
        <w:t xml:space="preserve"> </w:t>
      </w:r>
      <w:proofErr w:type="spellStart"/>
      <w:r>
        <w:rPr>
          <w:rStyle w:val="s0"/>
          <w:sz w:val="22"/>
          <w:szCs w:val="22"/>
          <w:lang w:val="ru-RU"/>
        </w:rPr>
        <w:t>өзгерту</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клиентті</w:t>
      </w:r>
      <w:proofErr w:type="spellEnd"/>
      <w:r>
        <w:rPr>
          <w:rStyle w:val="s0"/>
          <w:sz w:val="22"/>
          <w:szCs w:val="22"/>
          <w:lang w:val="ru-RU"/>
        </w:rPr>
        <w:t xml:space="preserve"> </w:t>
      </w:r>
      <w:proofErr w:type="spellStart"/>
      <w:r>
        <w:rPr>
          <w:rStyle w:val="s0"/>
          <w:sz w:val="22"/>
          <w:szCs w:val="22"/>
          <w:lang w:val="ru-RU"/>
        </w:rPr>
        <w:t>іздеу</w:t>
      </w:r>
      <w:proofErr w:type="spellEnd"/>
      <w:r>
        <w:rPr>
          <w:rStyle w:val="s0"/>
          <w:sz w:val="22"/>
          <w:szCs w:val="22"/>
          <w:lang w:val="ru-RU"/>
        </w:rPr>
        <w:t xml:space="preserve">, </w:t>
      </w:r>
      <w:proofErr w:type="spellStart"/>
      <w:r>
        <w:rPr>
          <w:rStyle w:val="s0"/>
          <w:sz w:val="22"/>
          <w:szCs w:val="22"/>
          <w:lang w:val="ru-RU"/>
        </w:rPr>
        <w:t>оның</w:t>
      </w:r>
      <w:proofErr w:type="spellEnd"/>
      <w:r>
        <w:rPr>
          <w:rStyle w:val="s0"/>
          <w:sz w:val="22"/>
          <w:szCs w:val="22"/>
          <w:lang w:val="ru-RU"/>
        </w:rPr>
        <w:t xml:space="preserve"> </w:t>
      </w:r>
      <w:proofErr w:type="spellStart"/>
      <w:r>
        <w:rPr>
          <w:rStyle w:val="s0"/>
          <w:sz w:val="22"/>
          <w:szCs w:val="22"/>
          <w:lang w:val="ru-RU"/>
        </w:rPr>
        <w:t>ішінде</w:t>
      </w:r>
      <w:proofErr w:type="spellEnd"/>
      <w:r>
        <w:rPr>
          <w:rStyle w:val="s0"/>
          <w:sz w:val="22"/>
          <w:szCs w:val="22"/>
          <w:lang w:val="ru-RU"/>
        </w:rPr>
        <w:t xml:space="preserve"> </w:t>
      </w:r>
      <w:proofErr w:type="spellStart"/>
      <w:r>
        <w:rPr>
          <w:rStyle w:val="s0"/>
          <w:sz w:val="22"/>
          <w:szCs w:val="22"/>
          <w:lang w:val="ru-RU"/>
        </w:rPr>
        <w:t>алдыңғы</w:t>
      </w:r>
      <w:proofErr w:type="spellEnd"/>
      <w:r>
        <w:rPr>
          <w:rStyle w:val="s0"/>
          <w:sz w:val="22"/>
          <w:szCs w:val="22"/>
          <w:lang w:val="ru-RU"/>
        </w:rPr>
        <w:t xml:space="preserve"> </w:t>
      </w:r>
      <w:proofErr w:type="spellStart"/>
      <w:r>
        <w:rPr>
          <w:rStyle w:val="s0"/>
          <w:sz w:val="22"/>
          <w:szCs w:val="22"/>
          <w:lang w:val="ru-RU"/>
        </w:rPr>
        <w:t>деректерді</w:t>
      </w:r>
      <w:proofErr w:type="spellEnd"/>
      <w:r>
        <w:rPr>
          <w:rStyle w:val="s0"/>
          <w:sz w:val="22"/>
          <w:szCs w:val="22"/>
          <w:lang w:val="ru-RU"/>
        </w:rPr>
        <w:t xml:space="preserve"> </w:t>
      </w:r>
      <w:proofErr w:type="spellStart"/>
      <w:r>
        <w:rPr>
          <w:rStyle w:val="s0"/>
          <w:sz w:val="22"/>
          <w:szCs w:val="22"/>
          <w:lang w:val="ru-RU"/>
        </w:rPr>
        <w:t>пайдалану</w:t>
      </w:r>
      <w:proofErr w:type="spellEnd"/>
      <w:r>
        <w:rPr>
          <w:rStyle w:val="s0"/>
          <w:sz w:val="22"/>
          <w:szCs w:val="22"/>
          <w:lang w:val="ru-RU"/>
        </w:rPr>
        <w:t xml:space="preserve"> </w:t>
      </w:r>
      <w:proofErr w:type="spellStart"/>
      <w:r>
        <w:rPr>
          <w:rStyle w:val="s0"/>
          <w:sz w:val="22"/>
          <w:szCs w:val="22"/>
          <w:lang w:val="ru-RU"/>
        </w:rPr>
        <w:t>қауіпсіздігі</w:t>
      </w:r>
      <w:proofErr w:type="spellEnd"/>
      <w:r>
        <w:rPr>
          <w:rStyle w:val="s0"/>
          <w:sz w:val="22"/>
          <w:szCs w:val="22"/>
          <w:lang w:val="ru-RU"/>
        </w:rPr>
        <w:t xml:space="preserve">, </w:t>
      </w:r>
      <w:proofErr w:type="spellStart"/>
      <w:r>
        <w:rPr>
          <w:rStyle w:val="s0"/>
          <w:sz w:val="22"/>
          <w:szCs w:val="22"/>
          <w:lang w:val="ru-RU"/>
        </w:rPr>
        <w:t>тегі</w:t>
      </w:r>
      <w:proofErr w:type="spellEnd"/>
      <w:r>
        <w:rPr>
          <w:rStyle w:val="s0"/>
          <w:sz w:val="22"/>
          <w:szCs w:val="22"/>
          <w:lang w:val="ru-RU"/>
        </w:rPr>
        <w:t xml:space="preserve">, </w:t>
      </w:r>
      <w:proofErr w:type="spellStart"/>
      <w:r>
        <w:rPr>
          <w:rStyle w:val="s0"/>
          <w:sz w:val="22"/>
          <w:szCs w:val="22"/>
          <w:lang w:val="ru-RU"/>
        </w:rPr>
        <w:t>аты</w:t>
      </w:r>
      <w:proofErr w:type="spellEnd"/>
      <w:r>
        <w:rPr>
          <w:rStyle w:val="s0"/>
          <w:sz w:val="22"/>
          <w:szCs w:val="22"/>
          <w:lang w:val="ru-RU"/>
        </w:rPr>
        <w:t xml:space="preserve">, </w:t>
      </w:r>
      <w:proofErr w:type="spellStart"/>
      <w:r>
        <w:rPr>
          <w:rStyle w:val="s0"/>
          <w:sz w:val="22"/>
          <w:szCs w:val="22"/>
          <w:lang w:val="ru-RU"/>
        </w:rPr>
        <w:t>әкесінің</w:t>
      </w:r>
      <w:proofErr w:type="spellEnd"/>
      <w:r>
        <w:rPr>
          <w:rStyle w:val="s0"/>
          <w:sz w:val="22"/>
          <w:szCs w:val="22"/>
          <w:lang w:val="ru-RU"/>
        </w:rPr>
        <w:t xml:space="preserve"> </w:t>
      </w:r>
      <w:proofErr w:type="spellStart"/>
      <w:r>
        <w:rPr>
          <w:rStyle w:val="s0"/>
          <w:sz w:val="22"/>
          <w:szCs w:val="22"/>
          <w:lang w:val="ru-RU"/>
        </w:rPr>
        <w:t>аты</w:t>
      </w:r>
      <w:proofErr w:type="spellEnd"/>
      <w:r>
        <w:rPr>
          <w:rStyle w:val="s0"/>
          <w:sz w:val="22"/>
          <w:szCs w:val="22"/>
          <w:lang w:val="ru-RU"/>
        </w:rPr>
        <w:t xml:space="preserve"> (бар </w:t>
      </w:r>
      <w:proofErr w:type="spellStart"/>
      <w:r>
        <w:rPr>
          <w:rStyle w:val="s0"/>
          <w:sz w:val="22"/>
          <w:szCs w:val="22"/>
          <w:lang w:val="ru-RU"/>
        </w:rPr>
        <w:t>болса</w:t>
      </w:r>
      <w:proofErr w:type="spellEnd"/>
      <w:r>
        <w:rPr>
          <w:rStyle w:val="s0"/>
          <w:sz w:val="22"/>
          <w:szCs w:val="22"/>
          <w:lang w:val="ru-RU"/>
        </w:rPr>
        <w:t xml:space="preserve">) </w:t>
      </w:r>
      <w:proofErr w:type="spellStart"/>
      <w:r>
        <w:rPr>
          <w:rStyle w:val="s0"/>
          <w:sz w:val="22"/>
          <w:szCs w:val="22"/>
          <w:lang w:val="ru-RU"/>
        </w:rPr>
        <w:t>көрсетілген</w:t>
      </w:r>
      <w:proofErr w:type="spellEnd"/>
      <w:r>
        <w:rPr>
          <w:rStyle w:val="s0"/>
          <w:sz w:val="22"/>
          <w:szCs w:val="22"/>
          <w:lang w:val="ru-RU"/>
        </w:rPr>
        <w:t xml:space="preserve"> </w:t>
      </w:r>
      <w:proofErr w:type="spellStart"/>
      <w:r>
        <w:rPr>
          <w:rStyle w:val="s0"/>
          <w:sz w:val="22"/>
          <w:szCs w:val="22"/>
          <w:lang w:val="ru-RU"/>
        </w:rPr>
        <w:t>бүкіл</w:t>
      </w:r>
      <w:proofErr w:type="spellEnd"/>
      <w:r>
        <w:rPr>
          <w:rStyle w:val="s0"/>
          <w:sz w:val="22"/>
          <w:szCs w:val="22"/>
          <w:lang w:val="ru-RU"/>
        </w:rPr>
        <w:t xml:space="preserve"> </w:t>
      </w:r>
      <w:proofErr w:type="spellStart"/>
      <w:r>
        <w:rPr>
          <w:rStyle w:val="s0"/>
          <w:sz w:val="22"/>
          <w:szCs w:val="22"/>
          <w:lang w:val="ru-RU"/>
        </w:rPr>
        <w:t>кезеңдегі</w:t>
      </w:r>
      <w:proofErr w:type="spellEnd"/>
      <w:r>
        <w:rPr>
          <w:rStyle w:val="s0"/>
          <w:sz w:val="22"/>
          <w:szCs w:val="22"/>
          <w:lang w:val="ru-RU"/>
        </w:rPr>
        <w:t xml:space="preserve"> </w:t>
      </w:r>
      <w:proofErr w:type="spellStart"/>
      <w:r>
        <w:rPr>
          <w:rStyle w:val="s0"/>
          <w:sz w:val="22"/>
          <w:szCs w:val="22"/>
          <w:lang w:val="ru-RU"/>
        </w:rPr>
        <w:t>барлық</w:t>
      </w:r>
      <w:proofErr w:type="spellEnd"/>
      <w:r>
        <w:rPr>
          <w:rStyle w:val="s0"/>
          <w:sz w:val="22"/>
          <w:szCs w:val="22"/>
          <w:lang w:val="ru-RU"/>
        </w:rPr>
        <w:t xml:space="preserve"> </w:t>
      </w:r>
      <w:proofErr w:type="spellStart"/>
      <w:r>
        <w:rPr>
          <w:rStyle w:val="s0"/>
          <w:sz w:val="22"/>
          <w:szCs w:val="22"/>
          <w:lang w:val="ru-RU"/>
        </w:rPr>
        <w:t>сауда</w:t>
      </w:r>
      <w:proofErr w:type="spellEnd"/>
      <w:r>
        <w:rPr>
          <w:rStyle w:val="s0"/>
          <w:sz w:val="22"/>
          <w:szCs w:val="22"/>
          <w:lang w:val="ru-RU"/>
        </w:rPr>
        <w:t xml:space="preserve"> </w:t>
      </w:r>
      <w:proofErr w:type="spellStart"/>
      <w:r>
        <w:rPr>
          <w:rStyle w:val="s0"/>
          <w:sz w:val="22"/>
          <w:szCs w:val="22"/>
          <w:lang w:val="ru-RU"/>
        </w:rPr>
        <w:t>операциялары</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шот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операциялар</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ақпараттық</w:t>
      </w:r>
      <w:proofErr w:type="spellEnd"/>
      <w:r>
        <w:rPr>
          <w:rStyle w:val="s0"/>
          <w:sz w:val="22"/>
          <w:szCs w:val="22"/>
          <w:lang w:val="ru-RU"/>
        </w:rPr>
        <w:t xml:space="preserve"> </w:t>
      </w:r>
      <w:proofErr w:type="spellStart"/>
      <w:r>
        <w:rPr>
          <w:rStyle w:val="s0"/>
          <w:sz w:val="22"/>
          <w:szCs w:val="22"/>
          <w:lang w:val="ru-RU"/>
        </w:rPr>
        <w:t>операциялар</w:t>
      </w:r>
      <w:proofErr w:type="spellEnd"/>
      <w:r>
        <w:rPr>
          <w:rStyle w:val="s0"/>
          <w:sz w:val="22"/>
          <w:szCs w:val="22"/>
          <w:lang w:val="ru-RU"/>
        </w:rPr>
        <w:t xml:space="preserve"> </w:t>
      </w:r>
      <w:proofErr w:type="spellStart"/>
      <w:r>
        <w:rPr>
          <w:rStyle w:val="s0"/>
          <w:sz w:val="22"/>
          <w:szCs w:val="22"/>
          <w:lang w:val="ru-RU"/>
        </w:rPr>
        <w:t>туралы</w:t>
      </w:r>
      <w:proofErr w:type="spellEnd"/>
      <w:r>
        <w:rPr>
          <w:rStyle w:val="s0"/>
          <w:sz w:val="22"/>
          <w:szCs w:val="22"/>
          <w:lang w:val="ru-RU"/>
        </w:rPr>
        <w:t xml:space="preserve"> </w:t>
      </w:r>
      <w:proofErr w:type="spellStart"/>
      <w:r>
        <w:rPr>
          <w:rStyle w:val="s0"/>
          <w:sz w:val="22"/>
          <w:szCs w:val="22"/>
          <w:lang w:val="ru-RU"/>
        </w:rPr>
        <w:t>ақпараттың</w:t>
      </w:r>
      <w:proofErr w:type="spellEnd"/>
      <w:r>
        <w:rPr>
          <w:rStyle w:val="s0"/>
          <w:sz w:val="22"/>
          <w:szCs w:val="22"/>
          <w:lang w:val="ru-RU"/>
        </w:rPr>
        <w:t xml:space="preserve"> </w:t>
      </w:r>
      <w:proofErr w:type="spellStart"/>
      <w:proofErr w:type="gramStart"/>
      <w:r>
        <w:rPr>
          <w:rStyle w:val="s0"/>
          <w:sz w:val="22"/>
          <w:szCs w:val="22"/>
          <w:lang w:val="ru-RU"/>
        </w:rPr>
        <w:t>сақталуы</w:t>
      </w:r>
      <w:proofErr w:type="spellEnd"/>
      <w:r>
        <w:rPr>
          <w:rStyle w:val="s0"/>
          <w:sz w:val="22"/>
          <w:szCs w:val="22"/>
          <w:lang w:val="ru-RU"/>
        </w:rPr>
        <w:t xml:space="preserve"> )</w:t>
      </w:r>
      <w:proofErr w:type="gram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толық</w:t>
      </w:r>
      <w:proofErr w:type="spellEnd"/>
      <w:r>
        <w:rPr>
          <w:rStyle w:val="s0"/>
          <w:sz w:val="22"/>
          <w:szCs w:val="22"/>
          <w:lang w:val="ru-RU"/>
        </w:rPr>
        <w:t xml:space="preserve"> </w:t>
      </w:r>
      <w:proofErr w:type="spellStart"/>
      <w:r>
        <w:rPr>
          <w:rStyle w:val="s0"/>
          <w:sz w:val="22"/>
          <w:szCs w:val="22"/>
          <w:lang w:val="ru-RU"/>
        </w:rPr>
        <w:t>аты-жөні</w:t>
      </w:r>
      <w:proofErr w:type="spellEnd"/>
      <w:r>
        <w:rPr>
          <w:rStyle w:val="s0"/>
          <w:sz w:val="22"/>
          <w:szCs w:val="22"/>
          <w:lang w:val="ru-RU"/>
        </w:rPr>
        <w:t xml:space="preserve"> </w:t>
      </w:r>
      <w:proofErr w:type="spellStart"/>
      <w:r>
        <w:rPr>
          <w:rStyle w:val="s0"/>
          <w:sz w:val="22"/>
          <w:szCs w:val="22"/>
          <w:lang w:val="ru-RU"/>
        </w:rPr>
        <w:t>өзгереді</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шоттағы</w:t>
      </w:r>
      <w:proofErr w:type="spellEnd"/>
      <w:r>
        <w:rPr>
          <w:rStyle w:val="s0"/>
          <w:sz w:val="22"/>
          <w:szCs w:val="22"/>
          <w:lang w:val="ru-RU"/>
        </w:rPr>
        <w:t xml:space="preserve"> </w:t>
      </w:r>
      <w:proofErr w:type="spellStart"/>
      <w:r>
        <w:rPr>
          <w:rStyle w:val="s0"/>
          <w:sz w:val="22"/>
          <w:szCs w:val="22"/>
          <w:lang w:val="ru-RU"/>
        </w:rPr>
        <w:t>қалдықтар</w:t>
      </w:r>
      <w:proofErr w:type="spellEnd"/>
      <w:r>
        <w:rPr>
          <w:rStyle w:val="s0"/>
          <w:sz w:val="22"/>
          <w:szCs w:val="22"/>
          <w:lang w:val="ru-RU"/>
        </w:rPr>
        <w:t xml:space="preserve">, </w:t>
      </w:r>
      <w:proofErr w:type="spellStart"/>
      <w:r>
        <w:rPr>
          <w:rStyle w:val="s0"/>
          <w:sz w:val="22"/>
          <w:szCs w:val="22"/>
          <w:lang w:val="ru-RU"/>
        </w:rPr>
        <w:t>клиенттік</w:t>
      </w:r>
      <w:proofErr w:type="spellEnd"/>
      <w:r>
        <w:rPr>
          <w:rStyle w:val="s0"/>
          <w:sz w:val="22"/>
          <w:szCs w:val="22"/>
          <w:lang w:val="ru-RU"/>
        </w:rPr>
        <w:t xml:space="preserve"> </w:t>
      </w:r>
      <w:proofErr w:type="spellStart"/>
      <w:r>
        <w:rPr>
          <w:rStyle w:val="s0"/>
          <w:sz w:val="22"/>
          <w:szCs w:val="22"/>
          <w:lang w:val="ru-RU"/>
        </w:rPr>
        <w:t>тапсырыстардың</w:t>
      </w:r>
      <w:proofErr w:type="spellEnd"/>
      <w:r>
        <w:rPr>
          <w:rStyle w:val="s0"/>
          <w:sz w:val="22"/>
          <w:szCs w:val="22"/>
          <w:lang w:val="ru-RU"/>
        </w:rPr>
        <w:t xml:space="preserve"> </w:t>
      </w:r>
      <w:proofErr w:type="spellStart"/>
      <w:r>
        <w:rPr>
          <w:rStyle w:val="s0"/>
          <w:sz w:val="22"/>
          <w:szCs w:val="22"/>
          <w:lang w:val="ru-RU"/>
        </w:rPr>
        <w:t>күйі</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транзакциялардың</w:t>
      </w:r>
      <w:proofErr w:type="spellEnd"/>
      <w:r>
        <w:rPr>
          <w:rStyle w:val="s0"/>
          <w:sz w:val="22"/>
          <w:szCs w:val="22"/>
          <w:lang w:val="ru-RU"/>
        </w:rPr>
        <w:t xml:space="preserve"> </w:t>
      </w:r>
      <w:proofErr w:type="spellStart"/>
      <w:r>
        <w:rPr>
          <w:rStyle w:val="s0"/>
          <w:sz w:val="22"/>
          <w:szCs w:val="22"/>
          <w:lang w:val="ru-RU"/>
        </w:rPr>
        <w:t>күйі</w:t>
      </w:r>
      <w:proofErr w:type="spellEnd"/>
      <w:r>
        <w:rPr>
          <w:rStyle w:val="s0"/>
          <w:sz w:val="22"/>
          <w:szCs w:val="22"/>
          <w:lang w:val="ru-RU"/>
        </w:rPr>
        <w:t xml:space="preserve">, </w:t>
      </w:r>
      <w:r>
        <w:rPr>
          <w:rStyle w:val="s0"/>
          <w:sz w:val="22"/>
          <w:szCs w:val="22"/>
        </w:rPr>
        <w:t xml:space="preserve">KASE -де жүріп жатқан сауда-саттық туралы ақпаратты (ақпаратты) </w:t>
      </w:r>
      <w:proofErr w:type="gramStart"/>
      <w:r>
        <w:rPr>
          <w:rStyle w:val="s0"/>
          <w:sz w:val="22"/>
          <w:szCs w:val="22"/>
        </w:rPr>
        <w:t xml:space="preserve">іздеу </w:t>
      </w:r>
      <w:r>
        <w:rPr>
          <w:rStyle w:val="s0"/>
          <w:sz w:val="22"/>
          <w:szCs w:val="22"/>
          <w:lang w:val="ru-RU"/>
        </w:rPr>
        <w:t>)</w:t>
      </w:r>
      <w:proofErr w:type="gramEnd"/>
      <w:r>
        <w:rPr>
          <w:rStyle w:val="s0"/>
          <w:sz w:val="22"/>
          <w:szCs w:val="22"/>
          <w:lang w:val="ru-RU"/>
        </w:rPr>
        <w:t>;</w:t>
      </w:r>
    </w:p>
    <w:p w14:paraId="3F55C6DF" w14:textId="77777777" w:rsidR="003621C5" w:rsidRDefault="00761F15">
      <w:pPr>
        <w:pStyle w:val="aa"/>
        <w:numPr>
          <w:ilvl w:val="0"/>
          <w:numId w:val="8"/>
        </w:numPr>
        <w:tabs>
          <w:tab w:val="left" w:pos="851"/>
          <w:tab w:val="left" w:pos="1276"/>
        </w:tabs>
        <w:ind w:left="709" w:firstLine="0"/>
        <w:jc w:val="both"/>
        <w:rPr>
          <w:rStyle w:val="s0"/>
          <w:sz w:val="22"/>
          <w:szCs w:val="22"/>
          <w:lang w:val="ru-RU"/>
        </w:rPr>
      </w:pP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сұраныс</w:t>
      </w:r>
      <w:proofErr w:type="spellEnd"/>
      <w:r>
        <w:rPr>
          <w:rStyle w:val="s0"/>
          <w:sz w:val="22"/>
          <w:szCs w:val="22"/>
          <w:lang w:val="ru-RU"/>
        </w:rPr>
        <w:t xml:space="preserve"> </w:t>
      </w:r>
      <w:proofErr w:type="spellStart"/>
      <w:r>
        <w:rPr>
          <w:rStyle w:val="s0"/>
          <w:sz w:val="22"/>
          <w:szCs w:val="22"/>
          <w:lang w:val="ru-RU"/>
        </w:rPr>
        <w:t>негізінде</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сұрауды</w:t>
      </w:r>
      <w:proofErr w:type="spellEnd"/>
      <w:r>
        <w:rPr>
          <w:rStyle w:val="s0"/>
          <w:sz w:val="22"/>
          <w:szCs w:val="22"/>
          <w:lang w:val="ru-RU"/>
        </w:rPr>
        <w:t xml:space="preserve"> </w:t>
      </w:r>
      <w:proofErr w:type="spellStart"/>
      <w:r>
        <w:rPr>
          <w:rStyle w:val="s0"/>
          <w:sz w:val="22"/>
          <w:szCs w:val="22"/>
          <w:lang w:val="ru-RU"/>
        </w:rPr>
        <w:t>сақтай</w:t>
      </w:r>
      <w:proofErr w:type="spellEnd"/>
      <w:r>
        <w:rPr>
          <w:rStyle w:val="s0"/>
          <w:sz w:val="22"/>
          <w:szCs w:val="22"/>
          <w:lang w:val="ru-RU"/>
        </w:rPr>
        <w:t xml:space="preserve"> </w:t>
      </w:r>
      <w:proofErr w:type="spellStart"/>
      <w:r>
        <w:rPr>
          <w:rStyle w:val="s0"/>
          <w:sz w:val="22"/>
          <w:szCs w:val="22"/>
          <w:lang w:val="ru-RU"/>
        </w:rPr>
        <w:t>отырып</w:t>
      </w:r>
      <w:proofErr w:type="spellEnd"/>
      <w:r>
        <w:rPr>
          <w:rStyle w:val="s0"/>
          <w:sz w:val="22"/>
          <w:szCs w:val="22"/>
          <w:lang w:val="ru-RU"/>
        </w:rPr>
        <w:t xml:space="preserve">, </w:t>
      </w:r>
      <w:proofErr w:type="spellStart"/>
      <w:r>
        <w:rPr>
          <w:rStyle w:val="s0"/>
          <w:sz w:val="22"/>
          <w:szCs w:val="22"/>
          <w:lang w:val="ru-RU"/>
        </w:rPr>
        <w:t>кез</w:t>
      </w:r>
      <w:proofErr w:type="spellEnd"/>
      <w:r>
        <w:rPr>
          <w:rStyle w:val="s0"/>
          <w:sz w:val="22"/>
          <w:szCs w:val="22"/>
          <w:lang w:val="ru-RU"/>
        </w:rPr>
        <w:t xml:space="preserve"> </w:t>
      </w:r>
      <w:proofErr w:type="spellStart"/>
      <w:r>
        <w:rPr>
          <w:rStyle w:val="s0"/>
          <w:sz w:val="22"/>
          <w:szCs w:val="22"/>
          <w:lang w:val="ru-RU"/>
        </w:rPr>
        <w:t>келген</w:t>
      </w:r>
      <w:proofErr w:type="spellEnd"/>
      <w:r>
        <w:rPr>
          <w:rStyle w:val="s0"/>
          <w:sz w:val="22"/>
          <w:szCs w:val="22"/>
          <w:lang w:val="ru-RU"/>
        </w:rPr>
        <w:t xml:space="preserve"> </w:t>
      </w:r>
      <w:proofErr w:type="spellStart"/>
      <w:r>
        <w:rPr>
          <w:rStyle w:val="s0"/>
          <w:sz w:val="22"/>
          <w:szCs w:val="22"/>
          <w:lang w:val="ru-RU"/>
        </w:rPr>
        <w:t>критерийлер</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ақпаратты</w:t>
      </w:r>
      <w:proofErr w:type="spellEnd"/>
      <w:r>
        <w:rPr>
          <w:rStyle w:val="s0"/>
          <w:sz w:val="22"/>
          <w:szCs w:val="22"/>
          <w:lang w:val="ru-RU"/>
        </w:rPr>
        <w:t xml:space="preserve"> </w:t>
      </w:r>
      <w:proofErr w:type="spellStart"/>
      <w:r>
        <w:rPr>
          <w:rStyle w:val="s0"/>
          <w:sz w:val="22"/>
          <w:szCs w:val="22"/>
          <w:lang w:val="ru-RU"/>
        </w:rPr>
        <w:t>іздеу</w:t>
      </w:r>
      <w:proofErr w:type="spellEnd"/>
      <w:r>
        <w:rPr>
          <w:rStyle w:val="s0"/>
          <w:sz w:val="22"/>
          <w:szCs w:val="22"/>
          <w:lang w:val="ru-RU"/>
        </w:rPr>
        <w:t xml:space="preserve">, </w:t>
      </w:r>
      <w:proofErr w:type="spellStart"/>
      <w:r>
        <w:rPr>
          <w:rStyle w:val="s0"/>
          <w:sz w:val="22"/>
          <w:szCs w:val="22"/>
          <w:lang w:val="ru-RU"/>
        </w:rPr>
        <w:t>сондай-ақ</w:t>
      </w:r>
      <w:proofErr w:type="spellEnd"/>
      <w:r>
        <w:rPr>
          <w:rStyle w:val="s0"/>
          <w:sz w:val="22"/>
          <w:szCs w:val="22"/>
          <w:lang w:val="ru-RU"/>
        </w:rPr>
        <w:t xml:space="preserve"> </w:t>
      </w:r>
      <w:proofErr w:type="spellStart"/>
      <w:r>
        <w:rPr>
          <w:rStyle w:val="s0"/>
          <w:sz w:val="22"/>
          <w:szCs w:val="22"/>
          <w:lang w:val="ru-RU"/>
        </w:rPr>
        <w:t>ақпаратты</w:t>
      </w:r>
      <w:proofErr w:type="spellEnd"/>
      <w:r>
        <w:rPr>
          <w:rStyle w:val="s0"/>
          <w:sz w:val="22"/>
          <w:szCs w:val="22"/>
          <w:lang w:val="ru-RU"/>
        </w:rPr>
        <w:t xml:space="preserve"> </w:t>
      </w:r>
      <w:proofErr w:type="spellStart"/>
      <w:r>
        <w:rPr>
          <w:rStyle w:val="s0"/>
          <w:sz w:val="22"/>
          <w:szCs w:val="22"/>
          <w:lang w:val="ru-RU"/>
        </w:rPr>
        <w:t>кез</w:t>
      </w:r>
      <w:proofErr w:type="spellEnd"/>
      <w:r>
        <w:rPr>
          <w:rStyle w:val="s0"/>
          <w:sz w:val="22"/>
          <w:szCs w:val="22"/>
          <w:lang w:val="ru-RU"/>
        </w:rPr>
        <w:t xml:space="preserve"> </w:t>
      </w:r>
      <w:proofErr w:type="spellStart"/>
      <w:r>
        <w:rPr>
          <w:rStyle w:val="s0"/>
          <w:sz w:val="22"/>
          <w:szCs w:val="22"/>
          <w:lang w:val="ru-RU"/>
        </w:rPr>
        <w:t>келген</w:t>
      </w:r>
      <w:proofErr w:type="spellEnd"/>
      <w:r>
        <w:rPr>
          <w:rStyle w:val="s0"/>
          <w:sz w:val="22"/>
          <w:szCs w:val="22"/>
          <w:lang w:val="ru-RU"/>
        </w:rPr>
        <w:t xml:space="preserve"> </w:t>
      </w:r>
      <w:proofErr w:type="spellStart"/>
      <w:r>
        <w:rPr>
          <w:rStyle w:val="s0"/>
          <w:sz w:val="22"/>
          <w:szCs w:val="22"/>
          <w:lang w:val="ru-RU"/>
        </w:rPr>
        <w:t>параметрлер</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сұрыптау</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алдыңғы</w:t>
      </w:r>
      <w:proofErr w:type="spellEnd"/>
      <w:r>
        <w:rPr>
          <w:rStyle w:val="s0"/>
          <w:sz w:val="22"/>
          <w:szCs w:val="22"/>
          <w:lang w:val="ru-RU"/>
        </w:rPr>
        <w:t xml:space="preserve"> </w:t>
      </w:r>
      <w:proofErr w:type="spellStart"/>
      <w:r>
        <w:rPr>
          <w:rStyle w:val="s0"/>
          <w:sz w:val="22"/>
          <w:szCs w:val="22"/>
          <w:lang w:val="ru-RU"/>
        </w:rPr>
        <w:t>күндердегі</w:t>
      </w:r>
      <w:proofErr w:type="spellEnd"/>
      <w:r>
        <w:rPr>
          <w:rStyle w:val="s0"/>
          <w:sz w:val="22"/>
          <w:szCs w:val="22"/>
          <w:lang w:val="ru-RU"/>
        </w:rPr>
        <w:t xml:space="preserve"> </w:t>
      </w:r>
      <w:proofErr w:type="spellStart"/>
      <w:r>
        <w:rPr>
          <w:rStyle w:val="s0"/>
          <w:sz w:val="22"/>
          <w:szCs w:val="22"/>
          <w:lang w:val="ru-RU"/>
        </w:rPr>
        <w:t>ақпаратты</w:t>
      </w:r>
      <w:proofErr w:type="spellEnd"/>
      <w:r>
        <w:rPr>
          <w:rStyle w:val="s0"/>
          <w:sz w:val="22"/>
          <w:szCs w:val="22"/>
          <w:lang w:val="ru-RU"/>
        </w:rPr>
        <w:t xml:space="preserve"> </w:t>
      </w:r>
      <w:proofErr w:type="spellStart"/>
      <w:r>
        <w:rPr>
          <w:rStyle w:val="s0"/>
          <w:sz w:val="22"/>
          <w:szCs w:val="22"/>
          <w:lang w:val="ru-RU"/>
        </w:rPr>
        <w:t>қарау</w:t>
      </w:r>
      <w:proofErr w:type="spellEnd"/>
      <w:r>
        <w:rPr>
          <w:rStyle w:val="s0"/>
          <w:sz w:val="22"/>
          <w:szCs w:val="22"/>
          <w:lang w:val="ru-RU"/>
        </w:rPr>
        <w:t xml:space="preserve"> </w:t>
      </w:r>
      <w:proofErr w:type="spellStart"/>
      <w:r>
        <w:rPr>
          <w:rStyle w:val="s0"/>
          <w:sz w:val="22"/>
          <w:szCs w:val="22"/>
          <w:lang w:val="ru-RU"/>
        </w:rPr>
        <w:t>мүмкіндігі</w:t>
      </w:r>
      <w:proofErr w:type="spellEnd"/>
      <w:r>
        <w:rPr>
          <w:rStyle w:val="s0"/>
          <w:sz w:val="22"/>
          <w:szCs w:val="22"/>
          <w:lang w:val="ru-RU"/>
        </w:rPr>
        <w:t>;</w:t>
      </w:r>
    </w:p>
    <w:p w14:paraId="58BB2AC2" w14:textId="77777777" w:rsidR="003621C5" w:rsidRDefault="00761F15">
      <w:pPr>
        <w:pStyle w:val="aa"/>
        <w:numPr>
          <w:ilvl w:val="0"/>
          <w:numId w:val="8"/>
        </w:numPr>
        <w:tabs>
          <w:tab w:val="left" w:pos="851"/>
          <w:tab w:val="left" w:pos="1276"/>
        </w:tabs>
        <w:ind w:left="0" w:firstLine="709"/>
        <w:jc w:val="both"/>
        <w:rPr>
          <w:rStyle w:val="s0"/>
          <w:sz w:val="22"/>
          <w:szCs w:val="22"/>
          <w:lang w:val="ru-RU"/>
        </w:rPr>
      </w:pPr>
      <w:proofErr w:type="spellStart"/>
      <w:r>
        <w:rPr>
          <w:rStyle w:val="s0"/>
          <w:sz w:val="22"/>
          <w:szCs w:val="22"/>
          <w:lang w:val="ru-RU"/>
        </w:rPr>
        <w:t>қысқартуларсыз</w:t>
      </w:r>
      <w:proofErr w:type="spellEnd"/>
      <w:r>
        <w:rPr>
          <w:rStyle w:val="s0"/>
          <w:sz w:val="22"/>
          <w:szCs w:val="22"/>
          <w:lang w:val="ru-RU"/>
        </w:rPr>
        <w:t xml:space="preserve"> </w:t>
      </w:r>
      <w:proofErr w:type="spellStart"/>
      <w:r>
        <w:rPr>
          <w:rStyle w:val="s0"/>
          <w:sz w:val="22"/>
          <w:szCs w:val="22"/>
          <w:lang w:val="ru-RU"/>
        </w:rPr>
        <w:t>мерзімдер</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барлық</w:t>
      </w:r>
      <w:proofErr w:type="spellEnd"/>
      <w:r>
        <w:rPr>
          <w:rStyle w:val="s0"/>
          <w:sz w:val="22"/>
          <w:szCs w:val="22"/>
          <w:lang w:val="ru-RU"/>
        </w:rPr>
        <w:t xml:space="preserve"> </w:t>
      </w:r>
      <w:proofErr w:type="spellStart"/>
      <w:r>
        <w:rPr>
          <w:rStyle w:val="s0"/>
          <w:sz w:val="22"/>
          <w:szCs w:val="22"/>
          <w:lang w:val="ru-RU"/>
        </w:rPr>
        <w:t>операциялар</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ақпаратты</w:t>
      </w:r>
      <w:proofErr w:type="spellEnd"/>
      <w:r>
        <w:rPr>
          <w:rStyle w:val="s0"/>
          <w:sz w:val="22"/>
          <w:szCs w:val="22"/>
          <w:lang w:val="ru-RU"/>
        </w:rPr>
        <w:t xml:space="preserve"> </w:t>
      </w:r>
      <w:proofErr w:type="spellStart"/>
      <w:r>
        <w:rPr>
          <w:rStyle w:val="s0"/>
          <w:sz w:val="22"/>
          <w:szCs w:val="22"/>
          <w:lang w:val="ru-RU"/>
        </w:rPr>
        <w:t>өңдеу</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сақтау</w:t>
      </w:r>
      <w:proofErr w:type="spellEnd"/>
      <w:r>
        <w:rPr>
          <w:rStyle w:val="s0"/>
          <w:sz w:val="22"/>
          <w:szCs w:val="22"/>
          <w:lang w:val="ru-RU"/>
        </w:rPr>
        <w:t>.</w:t>
      </w:r>
    </w:p>
    <w:p w14:paraId="1F6434D6" w14:textId="77777777" w:rsidR="003621C5" w:rsidRDefault="00761F15">
      <w:pPr>
        <w:tabs>
          <w:tab w:val="left" w:pos="1134"/>
          <w:tab w:val="left" w:pos="1276"/>
        </w:tabs>
        <w:autoSpaceDE w:val="0"/>
        <w:autoSpaceDN w:val="0"/>
        <w:adjustRightInd w:val="0"/>
        <w:ind w:left="709" w:firstLine="709"/>
        <w:contextualSpacing/>
        <w:jc w:val="both"/>
        <w:rPr>
          <w:rFonts w:eastAsia="Calibri"/>
          <w:sz w:val="22"/>
          <w:szCs w:val="22"/>
          <w:lang w:val="ru-RU"/>
        </w:rPr>
      </w:pPr>
      <w:r>
        <w:rPr>
          <w:rFonts w:eastAsia="Calibri"/>
          <w:sz w:val="22"/>
          <w:szCs w:val="22"/>
          <w:lang w:val="ru-RU"/>
        </w:rPr>
        <w:t>Сауда-</w:t>
      </w:r>
      <w:proofErr w:type="spellStart"/>
      <w:r>
        <w:rPr>
          <w:rFonts w:eastAsia="Calibri"/>
          <w:sz w:val="22"/>
          <w:szCs w:val="22"/>
          <w:lang w:val="ru-RU"/>
        </w:rPr>
        <w:t>саттық</w:t>
      </w:r>
      <w:proofErr w:type="spellEnd"/>
      <w:r>
        <w:rPr>
          <w:rFonts w:eastAsia="Calibri"/>
          <w:sz w:val="22"/>
          <w:szCs w:val="22"/>
          <w:lang w:val="ru-RU"/>
        </w:rPr>
        <w:t xml:space="preserve"> </w:t>
      </w:r>
      <w:proofErr w:type="spellStart"/>
      <w:r>
        <w:rPr>
          <w:rFonts w:eastAsia="Calibri"/>
          <w:sz w:val="22"/>
          <w:szCs w:val="22"/>
          <w:lang w:val="ru-RU"/>
        </w:rPr>
        <w:t>операциясын</w:t>
      </w:r>
      <w:proofErr w:type="spellEnd"/>
      <w:r>
        <w:rPr>
          <w:rFonts w:eastAsia="Calibri"/>
          <w:sz w:val="22"/>
          <w:szCs w:val="22"/>
          <w:lang w:val="ru-RU"/>
        </w:rPr>
        <w:t xml:space="preserve"> </w:t>
      </w:r>
      <w:proofErr w:type="spellStart"/>
      <w:r>
        <w:rPr>
          <w:rFonts w:eastAsia="Calibri"/>
          <w:sz w:val="22"/>
          <w:szCs w:val="22"/>
          <w:lang w:val="ru-RU"/>
        </w:rPr>
        <w:t>немесе</w:t>
      </w:r>
      <w:proofErr w:type="spellEnd"/>
      <w:r>
        <w:rPr>
          <w:rFonts w:eastAsia="Calibri"/>
          <w:sz w:val="22"/>
          <w:szCs w:val="22"/>
          <w:lang w:val="ru-RU"/>
        </w:rPr>
        <w:t xml:space="preserve"> </w:t>
      </w:r>
      <w:proofErr w:type="spellStart"/>
      <w:r>
        <w:rPr>
          <w:rFonts w:eastAsia="Calibri"/>
          <w:sz w:val="22"/>
          <w:szCs w:val="22"/>
          <w:lang w:val="ru-RU"/>
        </w:rPr>
        <w:t>жеке</w:t>
      </w:r>
      <w:proofErr w:type="spellEnd"/>
      <w:r>
        <w:rPr>
          <w:rFonts w:eastAsia="Calibri"/>
          <w:sz w:val="22"/>
          <w:szCs w:val="22"/>
          <w:lang w:val="ru-RU"/>
        </w:rPr>
        <w:t xml:space="preserve"> шот </w:t>
      </w:r>
      <w:proofErr w:type="spellStart"/>
      <w:r>
        <w:rPr>
          <w:rFonts w:eastAsia="Calibri"/>
          <w:sz w:val="22"/>
          <w:szCs w:val="22"/>
          <w:lang w:val="ru-RU"/>
        </w:rPr>
        <w:t>бойынша</w:t>
      </w:r>
      <w:proofErr w:type="spellEnd"/>
      <w:r>
        <w:rPr>
          <w:rFonts w:eastAsia="Calibri"/>
          <w:sz w:val="22"/>
          <w:szCs w:val="22"/>
          <w:lang w:val="ru-RU"/>
        </w:rPr>
        <w:t xml:space="preserve"> </w:t>
      </w:r>
      <w:proofErr w:type="spellStart"/>
      <w:r>
        <w:rPr>
          <w:rFonts w:eastAsia="Calibri"/>
          <w:sz w:val="22"/>
          <w:szCs w:val="22"/>
          <w:lang w:val="ru-RU"/>
        </w:rPr>
        <w:t>транзакцияны</w:t>
      </w:r>
      <w:proofErr w:type="spellEnd"/>
      <w:r>
        <w:rPr>
          <w:rFonts w:eastAsia="Calibri"/>
          <w:sz w:val="22"/>
          <w:szCs w:val="22"/>
          <w:lang w:val="ru-RU"/>
        </w:rPr>
        <w:t xml:space="preserve"> </w:t>
      </w:r>
      <w:proofErr w:type="spellStart"/>
      <w:r>
        <w:rPr>
          <w:rFonts w:eastAsia="Calibri"/>
          <w:sz w:val="22"/>
          <w:szCs w:val="22"/>
          <w:lang w:val="ru-RU"/>
        </w:rPr>
        <w:t>жүзеге</w:t>
      </w:r>
      <w:proofErr w:type="spellEnd"/>
      <w:r>
        <w:rPr>
          <w:rFonts w:eastAsia="Calibri"/>
          <w:sz w:val="22"/>
          <w:szCs w:val="22"/>
          <w:lang w:val="ru-RU"/>
        </w:rPr>
        <w:t xml:space="preserve"> </w:t>
      </w:r>
      <w:proofErr w:type="spellStart"/>
      <w:r>
        <w:rPr>
          <w:rFonts w:eastAsia="Calibri"/>
          <w:sz w:val="22"/>
          <w:szCs w:val="22"/>
          <w:lang w:val="ru-RU"/>
        </w:rPr>
        <w:t>асыру</w:t>
      </w:r>
      <w:proofErr w:type="spellEnd"/>
      <w:r>
        <w:rPr>
          <w:rFonts w:eastAsia="Calibri"/>
          <w:sz w:val="22"/>
          <w:szCs w:val="22"/>
          <w:lang w:val="ru-RU"/>
        </w:rPr>
        <w:t xml:space="preserve"> </w:t>
      </w:r>
      <w:proofErr w:type="spellStart"/>
      <w:r>
        <w:rPr>
          <w:rFonts w:eastAsia="Calibri"/>
          <w:sz w:val="22"/>
          <w:szCs w:val="22"/>
          <w:lang w:val="ru-RU"/>
        </w:rPr>
        <w:t>кезінде</w:t>
      </w:r>
      <w:proofErr w:type="spellEnd"/>
      <w:r>
        <w:rPr>
          <w:rFonts w:eastAsia="Calibri"/>
          <w:sz w:val="22"/>
          <w:szCs w:val="22"/>
          <w:lang w:val="ru-RU"/>
        </w:rPr>
        <w:t xml:space="preserve"> Сауда-</w:t>
      </w:r>
      <w:proofErr w:type="spellStart"/>
      <w:r>
        <w:rPr>
          <w:rFonts w:eastAsia="Calibri"/>
          <w:sz w:val="22"/>
          <w:szCs w:val="22"/>
          <w:lang w:val="ru-RU"/>
        </w:rPr>
        <w:t>саттық</w:t>
      </w:r>
      <w:proofErr w:type="spellEnd"/>
      <w:r>
        <w:rPr>
          <w:rFonts w:eastAsia="Calibri"/>
          <w:sz w:val="22"/>
          <w:szCs w:val="22"/>
          <w:lang w:val="ru-RU"/>
        </w:rPr>
        <w:t xml:space="preserve"> </w:t>
      </w:r>
      <w:proofErr w:type="spellStart"/>
      <w:r>
        <w:rPr>
          <w:rFonts w:eastAsia="Calibri"/>
          <w:sz w:val="22"/>
          <w:szCs w:val="22"/>
          <w:lang w:val="ru-RU"/>
        </w:rPr>
        <w:t>платформасы</w:t>
      </w:r>
      <w:proofErr w:type="spellEnd"/>
      <w:r>
        <w:rPr>
          <w:rFonts w:eastAsia="Calibri"/>
          <w:sz w:val="22"/>
          <w:szCs w:val="22"/>
          <w:lang w:val="ru-RU"/>
        </w:rPr>
        <w:t xml:space="preserve"> клиентке </w:t>
      </w:r>
      <w:proofErr w:type="spellStart"/>
      <w:r>
        <w:rPr>
          <w:rFonts w:eastAsia="Calibri"/>
          <w:sz w:val="22"/>
          <w:szCs w:val="22"/>
          <w:lang w:val="ru-RU"/>
        </w:rPr>
        <w:t>келесі</w:t>
      </w:r>
      <w:proofErr w:type="spellEnd"/>
      <w:r>
        <w:rPr>
          <w:rFonts w:eastAsia="Calibri"/>
          <w:sz w:val="22"/>
          <w:szCs w:val="22"/>
          <w:lang w:val="ru-RU"/>
        </w:rPr>
        <w:t xml:space="preserve"> </w:t>
      </w:r>
      <w:proofErr w:type="spellStart"/>
      <w:r>
        <w:rPr>
          <w:rFonts w:eastAsia="Calibri"/>
          <w:sz w:val="22"/>
          <w:szCs w:val="22"/>
          <w:lang w:val="ru-RU"/>
        </w:rPr>
        <w:t>шарттар</w:t>
      </w:r>
      <w:proofErr w:type="spellEnd"/>
      <w:r>
        <w:rPr>
          <w:rFonts w:eastAsia="Calibri"/>
          <w:sz w:val="22"/>
          <w:szCs w:val="22"/>
          <w:lang w:val="ru-RU"/>
        </w:rPr>
        <w:t xml:space="preserve"> </w:t>
      </w:r>
      <w:proofErr w:type="spellStart"/>
      <w:r>
        <w:rPr>
          <w:rFonts w:eastAsia="Calibri"/>
          <w:sz w:val="22"/>
          <w:szCs w:val="22"/>
          <w:lang w:val="ru-RU"/>
        </w:rPr>
        <w:t>туындаған</w:t>
      </w:r>
      <w:proofErr w:type="spellEnd"/>
      <w:r>
        <w:rPr>
          <w:rFonts w:eastAsia="Calibri"/>
          <w:sz w:val="22"/>
          <w:szCs w:val="22"/>
          <w:lang w:val="ru-RU"/>
        </w:rPr>
        <w:t xml:space="preserve"> </w:t>
      </w:r>
      <w:proofErr w:type="spellStart"/>
      <w:r>
        <w:rPr>
          <w:rFonts w:eastAsia="Calibri"/>
          <w:sz w:val="22"/>
          <w:szCs w:val="22"/>
          <w:lang w:val="ru-RU"/>
        </w:rPr>
        <w:t>жағдайда</w:t>
      </w:r>
      <w:proofErr w:type="spellEnd"/>
      <w:r>
        <w:rPr>
          <w:rFonts w:eastAsia="Calibri"/>
          <w:sz w:val="22"/>
          <w:szCs w:val="22"/>
          <w:lang w:val="ru-RU"/>
        </w:rPr>
        <w:t xml:space="preserve"> </w:t>
      </w:r>
      <w:proofErr w:type="spellStart"/>
      <w:r>
        <w:rPr>
          <w:rFonts w:eastAsia="Calibri"/>
          <w:sz w:val="22"/>
          <w:szCs w:val="22"/>
          <w:lang w:val="ru-RU"/>
        </w:rPr>
        <w:t>электрондық</w:t>
      </w:r>
      <w:proofErr w:type="spellEnd"/>
      <w:r>
        <w:rPr>
          <w:rFonts w:eastAsia="Calibri"/>
          <w:sz w:val="22"/>
          <w:szCs w:val="22"/>
          <w:lang w:val="ru-RU"/>
        </w:rPr>
        <w:t xml:space="preserve"> </w:t>
      </w:r>
      <w:proofErr w:type="spellStart"/>
      <w:r>
        <w:rPr>
          <w:rFonts w:eastAsia="Calibri"/>
          <w:sz w:val="22"/>
          <w:szCs w:val="22"/>
          <w:lang w:val="ru-RU"/>
        </w:rPr>
        <w:t>қызметтерді</w:t>
      </w:r>
      <w:proofErr w:type="spellEnd"/>
      <w:r>
        <w:rPr>
          <w:rFonts w:eastAsia="Calibri"/>
          <w:sz w:val="22"/>
          <w:szCs w:val="22"/>
          <w:lang w:val="ru-RU"/>
        </w:rPr>
        <w:t xml:space="preserve"> </w:t>
      </w:r>
      <w:proofErr w:type="spellStart"/>
      <w:r>
        <w:rPr>
          <w:rFonts w:eastAsia="Calibri"/>
          <w:sz w:val="22"/>
          <w:szCs w:val="22"/>
          <w:lang w:val="ru-RU"/>
        </w:rPr>
        <w:t>көрсетуді</w:t>
      </w:r>
      <w:proofErr w:type="spellEnd"/>
      <w:r>
        <w:rPr>
          <w:rFonts w:eastAsia="Calibri"/>
          <w:sz w:val="22"/>
          <w:szCs w:val="22"/>
          <w:lang w:val="ru-RU"/>
        </w:rPr>
        <w:t xml:space="preserve"> </w:t>
      </w:r>
      <w:proofErr w:type="spellStart"/>
      <w:r>
        <w:rPr>
          <w:rFonts w:eastAsia="Calibri"/>
          <w:sz w:val="22"/>
          <w:szCs w:val="22"/>
          <w:lang w:val="ru-RU"/>
        </w:rPr>
        <w:t>жалғастырудан</w:t>
      </w:r>
      <w:proofErr w:type="spellEnd"/>
      <w:r>
        <w:rPr>
          <w:rFonts w:eastAsia="Calibri"/>
          <w:sz w:val="22"/>
          <w:szCs w:val="22"/>
          <w:lang w:val="ru-RU"/>
        </w:rPr>
        <w:t xml:space="preserve"> бас тарту </w:t>
      </w:r>
      <w:proofErr w:type="spellStart"/>
      <w:r>
        <w:rPr>
          <w:rFonts w:eastAsia="Calibri"/>
          <w:sz w:val="22"/>
          <w:szCs w:val="22"/>
          <w:lang w:val="ru-RU"/>
        </w:rPr>
        <w:t>туралы</w:t>
      </w:r>
      <w:proofErr w:type="spellEnd"/>
      <w:r>
        <w:rPr>
          <w:rFonts w:eastAsia="Calibri"/>
          <w:sz w:val="22"/>
          <w:szCs w:val="22"/>
          <w:lang w:val="ru-RU"/>
        </w:rPr>
        <w:t xml:space="preserve"> </w:t>
      </w:r>
      <w:proofErr w:type="spellStart"/>
      <w:r>
        <w:rPr>
          <w:rFonts w:eastAsia="Calibri"/>
          <w:sz w:val="22"/>
          <w:szCs w:val="22"/>
          <w:lang w:val="ru-RU"/>
        </w:rPr>
        <w:t>хабарлама</w:t>
      </w:r>
      <w:proofErr w:type="spellEnd"/>
      <w:r>
        <w:rPr>
          <w:rFonts w:eastAsia="Calibri"/>
          <w:sz w:val="22"/>
          <w:szCs w:val="22"/>
          <w:lang w:val="ru-RU"/>
        </w:rPr>
        <w:t xml:space="preserve"> </w:t>
      </w:r>
      <w:proofErr w:type="spellStart"/>
      <w:r>
        <w:rPr>
          <w:rFonts w:eastAsia="Calibri"/>
          <w:sz w:val="22"/>
          <w:szCs w:val="22"/>
          <w:lang w:val="ru-RU"/>
        </w:rPr>
        <w:t>береді</w:t>
      </w:r>
      <w:proofErr w:type="spellEnd"/>
      <w:r>
        <w:rPr>
          <w:rFonts w:eastAsia="Calibri"/>
          <w:sz w:val="22"/>
          <w:szCs w:val="22"/>
          <w:lang w:val="ru-RU"/>
        </w:rPr>
        <w:t xml:space="preserve">: </w:t>
      </w:r>
      <w:proofErr w:type="spellStart"/>
      <w:r>
        <w:rPr>
          <w:rFonts w:eastAsia="Calibri"/>
          <w:sz w:val="22"/>
          <w:szCs w:val="22"/>
          <w:lang w:val="ru-RU"/>
        </w:rPr>
        <w:t>жеке</w:t>
      </w:r>
      <w:proofErr w:type="spellEnd"/>
      <w:r>
        <w:rPr>
          <w:rFonts w:eastAsia="Calibri"/>
          <w:sz w:val="22"/>
          <w:szCs w:val="22"/>
          <w:lang w:val="ru-RU"/>
        </w:rPr>
        <w:t xml:space="preserve"> </w:t>
      </w:r>
      <w:proofErr w:type="spellStart"/>
      <w:r>
        <w:rPr>
          <w:rFonts w:eastAsia="Calibri"/>
          <w:sz w:val="22"/>
          <w:szCs w:val="22"/>
          <w:lang w:val="ru-RU"/>
        </w:rPr>
        <w:t>шоттан</w:t>
      </w:r>
      <w:proofErr w:type="spellEnd"/>
      <w:r>
        <w:rPr>
          <w:rFonts w:eastAsia="Calibri"/>
          <w:sz w:val="22"/>
          <w:szCs w:val="22"/>
          <w:lang w:val="ru-RU"/>
        </w:rPr>
        <w:t xml:space="preserve"> </w:t>
      </w:r>
      <w:proofErr w:type="spellStart"/>
      <w:r>
        <w:rPr>
          <w:rFonts w:eastAsia="Calibri"/>
          <w:sz w:val="22"/>
          <w:szCs w:val="22"/>
          <w:lang w:val="ru-RU"/>
        </w:rPr>
        <w:t>есептен</w:t>
      </w:r>
      <w:proofErr w:type="spellEnd"/>
      <w:r>
        <w:rPr>
          <w:rFonts w:eastAsia="Calibri"/>
          <w:sz w:val="22"/>
          <w:szCs w:val="22"/>
          <w:lang w:val="ru-RU"/>
        </w:rPr>
        <w:t xml:space="preserve"> </w:t>
      </w:r>
      <w:proofErr w:type="spellStart"/>
      <w:r>
        <w:rPr>
          <w:rFonts w:eastAsia="Calibri"/>
          <w:sz w:val="22"/>
          <w:szCs w:val="22"/>
          <w:lang w:val="ru-RU"/>
        </w:rPr>
        <w:t>шығаруға</w:t>
      </w:r>
      <w:proofErr w:type="spellEnd"/>
      <w:r>
        <w:rPr>
          <w:rFonts w:eastAsia="Calibri"/>
          <w:sz w:val="22"/>
          <w:szCs w:val="22"/>
          <w:lang w:val="ru-RU"/>
        </w:rPr>
        <w:t xml:space="preserve"> </w:t>
      </w:r>
      <w:proofErr w:type="spellStart"/>
      <w:r>
        <w:rPr>
          <w:rFonts w:eastAsia="Calibri"/>
          <w:sz w:val="22"/>
          <w:szCs w:val="22"/>
          <w:lang w:val="ru-RU"/>
        </w:rPr>
        <w:t>жататын</w:t>
      </w:r>
      <w:proofErr w:type="spellEnd"/>
      <w:r>
        <w:rPr>
          <w:rFonts w:eastAsia="Calibri"/>
          <w:sz w:val="22"/>
          <w:szCs w:val="22"/>
          <w:lang w:val="ru-RU"/>
        </w:rPr>
        <w:t xml:space="preserve"> </w:t>
      </w:r>
      <w:proofErr w:type="spellStart"/>
      <w:r>
        <w:rPr>
          <w:rFonts w:eastAsia="Calibri"/>
          <w:sz w:val="22"/>
          <w:szCs w:val="22"/>
          <w:lang w:val="ru-RU"/>
        </w:rPr>
        <w:t>бағалы</w:t>
      </w:r>
      <w:proofErr w:type="spellEnd"/>
      <w:r>
        <w:rPr>
          <w:rFonts w:eastAsia="Calibri"/>
          <w:sz w:val="22"/>
          <w:szCs w:val="22"/>
          <w:lang w:val="ru-RU"/>
        </w:rPr>
        <w:t xml:space="preserve"> </w:t>
      </w:r>
      <w:proofErr w:type="spellStart"/>
      <w:r>
        <w:rPr>
          <w:rFonts w:eastAsia="Calibri"/>
          <w:sz w:val="22"/>
          <w:szCs w:val="22"/>
          <w:lang w:val="ru-RU"/>
        </w:rPr>
        <w:t>қағаздардың</w:t>
      </w:r>
      <w:proofErr w:type="spellEnd"/>
      <w:r>
        <w:rPr>
          <w:rFonts w:eastAsia="Calibri"/>
          <w:sz w:val="22"/>
          <w:szCs w:val="22"/>
          <w:lang w:val="ru-RU"/>
        </w:rPr>
        <w:t xml:space="preserve"> саны осы </w:t>
      </w:r>
      <w:proofErr w:type="spellStart"/>
      <w:r>
        <w:rPr>
          <w:rFonts w:eastAsia="Calibri"/>
          <w:sz w:val="22"/>
          <w:szCs w:val="22"/>
          <w:lang w:val="ru-RU"/>
        </w:rPr>
        <w:t>шоттағы</w:t>
      </w:r>
      <w:proofErr w:type="spellEnd"/>
      <w:r>
        <w:rPr>
          <w:rFonts w:eastAsia="Calibri"/>
          <w:sz w:val="22"/>
          <w:szCs w:val="22"/>
          <w:lang w:val="ru-RU"/>
        </w:rPr>
        <w:t xml:space="preserve"> </w:t>
      </w:r>
      <w:proofErr w:type="spellStart"/>
      <w:r>
        <w:rPr>
          <w:rFonts w:eastAsia="Calibri"/>
          <w:sz w:val="22"/>
          <w:szCs w:val="22"/>
          <w:lang w:val="ru-RU"/>
        </w:rPr>
        <w:t>бағалы</w:t>
      </w:r>
      <w:proofErr w:type="spellEnd"/>
      <w:r>
        <w:rPr>
          <w:rFonts w:eastAsia="Calibri"/>
          <w:sz w:val="22"/>
          <w:szCs w:val="22"/>
          <w:lang w:val="ru-RU"/>
        </w:rPr>
        <w:t xml:space="preserve"> </w:t>
      </w:r>
      <w:proofErr w:type="spellStart"/>
      <w:r>
        <w:rPr>
          <w:rFonts w:eastAsia="Calibri"/>
          <w:sz w:val="22"/>
          <w:szCs w:val="22"/>
          <w:lang w:val="ru-RU"/>
        </w:rPr>
        <w:t>қағаздар</w:t>
      </w:r>
      <w:proofErr w:type="spellEnd"/>
      <w:r>
        <w:rPr>
          <w:rFonts w:eastAsia="Calibri"/>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шотындағы</w:t>
      </w:r>
      <w:proofErr w:type="spellEnd"/>
      <w:r>
        <w:rPr>
          <w:rStyle w:val="s0"/>
          <w:sz w:val="22"/>
          <w:szCs w:val="22"/>
          <w:lang w:val="ru-RU"/>
        </w:rPr>
        <w:t xml:space="preserve"> </w:t>
      </w:r>
      <w:proofErr w:type="spellStart"/>
      <w:r>
        <w:rPr>
          <w:sz w:val="22"/>
          <w:szCs w:val="22"/>
          <w:lang w:val="ru-RU"/>
        </w:rPr>
        <w:t>қаражат</w:t>
      </w:r>
      <w:proofErr w:type="spellEnd"/>
      <w:r>
        <w:rPr>
          <w:sz w:val="22"/>
          <w:szCs w:val="22"/>
          <w:lang w:val="ru-RU"/>
        </w:rPr>
        <w:t>/</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w:t>
      </w:r>
      <w:proofErr w:type="spellEnd"/>
      <w:r>
        <w:rPr>
          <w:sz w:val="22"/>
          <w:szCs w:val="22"/>
          <w:lang w:val="ru-RU"/>
        </w:rPr>
        <w:t xml:space="preserve"> </w:t>
      </w:r>
      <w:proofErr w:type="spellStart"/>
      <w:r>
        <w:rPr>
          <w:rStyle w:val="s0"/>
          <w:sz w:val="22"/>
          <w:szCs w:val="22"/>
          <w:lang w:val="ru-RU"/>
        </w:rPr>
        <w:t>сомасы</w:t>
      </w:r>
      <w:proofErr w:type="spellEnd"/>
      <w:r>
        <w:rPr>
          <w:rStyle w:val="s0"/>
          <w:sz w:val="22"/>
          <w:szCs w:val="22"/>
          <w:lang w:val="ru-RU"/>
        </w:rPr>
        <w:t xml:space="preserve"> </w:t>
      </w:r>
      <w:proofErr w:type="spellStart"/>
      <w:r>
        <w:rPr>
          <w:rStyle w:val="s0"/>
          <w:sz w:val="22"/>
          <w:szCs w:val="22"/>
          <w:lang w:val="ru-RU"/>
        </w:rPr>
        <w:t>сауда</w:t>
      </w:r>
      <w:proofErr w:type="spellEnd"/>
      <w:r>
        <w:rPr>
          <w:rStyle w:val="s0"/>
          <w:sz w:val="22"/>
          <w:szCs w:val="22"/>
          <w:lang w:val="ru-RU"/>
        </w:rPr>
        <w:t xml:space="preserve"> </w:t>
      </w:r>
      <w:proofErr w:type="spellStart"/>
      <w:r>
        <w:rPr>
          <w:rStyle w:val="s0"/>
          <w:sz w:val="22"/>
          <w:szCs w:val="22"/>
          <w:lang w:val="ru-RU"/>
        </w:rPr>
        <w:t>операциясын</w:t>
      </w:r>
      <w:proofErr w:type="spellEnd"/>
      <w:r>
        <w:rPr>
          <w:rStyle w:val="s0"/>
          <w:sz w:val="22"/>
          <w:szCs w:val="22"/>
          <w:lang w:val="ru-RU"/>
        </w:rPr>
        <w:t xml:space="preserve"> </w:t>
      </w:r>
      <w:proofErr w:type="spellStart"/>
      <w:r>
        <w:rPr>
          <w:rStyle w:val="s0"/>
          <w:sz w:val="22"/>
          <w:szCs w:val="22"/>
          <w:lang w:val="ru-RU"/>
        </w:rPr>
        <w:t>аяқтау</w:t>
      </w:r>
      <w:proofErr w:type="spellEnd"/>
      <w:r>
        <w:rPr>
          <w:rStyle w:val="s0"/>
          <w:sz w:val="22"/>
          <w:szCs w:val="22"/>
          <w:lang w:val="ru-RU"/>
        </w:rPr>
        <w:t xml:space="preserve"> </w:t>
      </w:r>
      <w:proofErr w:type="spellStart"/>
      <w:r>
        <w:rPr>
          <w:rStyle w:val="s0"/>
          <w:sz w:val="22"/>
          <w:szCs w:val="22"/>
          <w:lang w:val="ru-RU"/>
        </w:rPr>
        <w:t>үшін</w:t>
      </w:r>
      <w:proofErr w:type="spellEnd"/>
      <w:r>
        <w:rPr>
          <w:rStyle w:val="s0"/>
          <w:sz w:val="22"/>
          <w:szCs w:val="22"/>
          <w:lang w:val="ru-RU"/>
        </w:rPr>
        <w:t xml:space="preserve"> </w:t>
      </w:r>
      <w:proofErr w:type="spellStart"/>
      <w:r>
        <w:rPr>
          <w:rStyle w:val="s0"/>
          <w:sz w:val="22"/>
          <w:szCs w:val="22"/>
          <w:lang w:val="ru-RU"/>
        </w:rPr>
        <w:t>жеткіліксіз</w:t>
      </w:r>
      <w:proofErr w:type="spellEnd"/>
      <w:r>
        <w:rPr>
          <w:rStyle w:val="s0"/>
          <w:sz w:val="22"/>
          <w:szCs w:val="22"/>
          <w:lang w:val="ru-RU"/>
        </w:rPr>
        <w:t>.</w:t>
      </w:r>
    </w:p>
    <w:p w14:paraId="624BBFD8" w14:textId="77777777" w:rsidR="003621C5" w:rsidRDefault="00761F15">
      <w:pPr>
        <w:tabs>
          <w:tab w:val="left" w:pos="709"/>
          <w:tab w:val="left" w:pos="993"/>
          <w:tab w:val="left" w:pos="1134"/>
        </w:tabs>
        <w:ind w:left="709" w:firstLine="709"/>
        <w:jc w:val="both"/>
        <w:rPr>
          <w:rStyle w:val="s0"/>
          <w:sz w:val="22"/>
          <w:szCs w:val="22"/>
          <w:lang w:val="ru-RU"/>
        </w:rPr>
      </w:pPr>
      <w:r>
        <w:rPr>
          <w:rStyle w:val="s0"/>
          <w:sz w:val="22"/>
          <w:szCs w:val="22"/>
          <w:lang w:val="ru-RU"/>
        </w:rPr>
        <w:t xml:space="preserve">Брокер клиентке </w:t>
      </w:r>
      <w:proofErr w:type="spellStart"/>
      <w:r>
        <w:rPr>
          <w:rStyle w:val="s0"/>
          <w:sz w:val="22"/>
          <w:szCs w:val="22"/>
          <w:lang w:val="ru-RU"/>
        </w:rPr>
        <w:t>операцияларды</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ақпараттық</w:t>
      </w:r>
      <w:proofErr w:type="spellEnd"/>
      <w:r>
        <w:rPr>
          <w:rStyle w:val="s0"/>
          <w:sz w:val="22"/>
          <w:szCs w:val="22"/>
          <w:lang w:val="ru-RU"/>
        </w:rPr>
        <w:t xml:space="preserve"> </w:t>
      </w:r>
      <w:proofErr w:type="spellStart"/>
      <w:r>
        <w:rPr>
          <w:rStyle w:val="s0"/>
          <w:sz w:val="22"/>
          <w:szCs w:val="22"/>
          <w:lang w:val="ru-RU"/>
        </w:rPr>
        <w:t>операцияларды</w:t>
      </w:r>
      <w:proofErr w:type="spellEnd"/>
      <w:r>
        <w:rPr>
          <w:rStyle w:val="s0"/>
          <w:sz w:val="22"/>
          <w:szCs w:val="22"/>
          <w:lang w:val="ru-RU"/>
        </w:rPr>
        <w:t xml:space="preserve"> </w:t>
      </w:r>
      <w:proofErr w:type="spellStart"/>
      <w:r>
        <w:rPr>
          <w:rStyle w:val="s0"/>
          <w:sz w:val="22"/>
          <w:szCs w:val="22"/>
          <w:lang w:val="ru-RU"/>
        </w:rPr>
        <w:t>қоспағанда</w:t>
      </w:r>
      <w:proofErr w:type="spellEnd"/>
      <w:r>
        <w:rPr>
          <w:rStyle w:val="s0"/>
          <w:sz w:val="22"/>
          <w:szCs w:val="22"/>
          <w:lang w:val="ru-RU"/>
        </w:rPr>
        <w:t xml:space="preserve">, </w:t>
      </w:r>
      <w:proofErr w:type="spellStart"/>
      <w:r>
        <w:rPr>
          <w:rStyle w:val="s0"/>
          <w:sz w:val="22"/>
          <w:szCs w:val="22"/>
          <w:lang w:val="ru-RU"/>
        </w:rPr>
        <w:t>сауда</w:t>
      </w:r>
      <w:proofErr w:type="spellEnd"/>
      <w:r>
        <w:rPr>
          <w:rStyle w:val="s0"/>
          <w:sz w:val="22"/>
          <w:szCs w:val="22"/>
          <w:lang w:val="ru-RU"/>
        </w:rPr>
        <w:t xml:space="preserve"> </w:t>
      </w:r>
      <w:proofErr w:type="spellStart"/>
      <w:r>
        <w:rPr>
          <w:rStyle w:val="s0"/>
          <w:sz w:val="22"/>
          <w:szCs w:val="22"/>
          <w:lang w:val="ru-RU"/>
        </w:rPr>
        <w:t>операцияларын</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шот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операцияларды</w:t>
      </w:r>
      <w:proofErr w:type="spellEnd"/>
      <w:r>
        <w:rPr>
          <w:rStyle w:val="s0"/>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қағаздарды</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шоттарынан</w:t>
      </w:r>
      <w:proofErr w:type="spellEnd"/>
      <w:r>
        <w:rPr>
          <w:sz w:val="22"/>
          <w:szCs w:val="22"/>
          <w:lang w:val="ru-RU"/>
        </w:rPr>
        <w:t xml:space="preserve"> (</w:t>
      </w:r>
      <w:proofErr w:type="spellStart"/>
      <w:r>
        <w:rPr>
          <w:sz w:val="22"/>
          <w:szCs w:val="22"/>
          <w:lang w:val="ru-RU"/>
        </w:rPr>
        <w:t>шоттарынан</w:t>
      </w:r>
      <w:proofErr w:type="spellEnd"/>
      <w:r>
        <w:rPr>
          <w:sz w:val="22"/>
          <w:szCs w:val="22"/>
          <w:lang w:val="ru-RU"/>
        </w:rPr>
        <w:t xml:space="preserve">) </w:t>
      </w:r>
      <w:proofErr w:type="spellStart"/>
      <w:r>
        <w:rPr>
          <w:sz w:val="22"/>
          <w:szCs w:val="22"/>
          <w:lang w:val="ru-RU"/>
        </w:rPr>
        <w:t>есептен</w:t>
      </w:r>
      <w:proofErr w:type="spellEnd"/>
      <w:r>
        <w:rPr>
          <w:sz w:val="22"/>
          <w:szCs w:val="22"/>
          <w:lang w:val="ru-RU"/>
        </w:rPr>
        <w:t xml:space="preserve"> </w:t>
      </w:r>
      <w:proofErr w:type="spellStart"/>
      <w:r>
        <w:rPr>
          <w:sz w:val="22"/>
          <w:szCs w:val="22"/>
          <w:lang w:val="ru-RU"/>
        </w:rPr>
        <w:t>шығару</w:t>
      </w:r>
      <w:proofErr w:type="spellEnd"/>
      <w:r>
        <w:rPr>
          <w:sz w:val="22"/>
          <w:szCs w:val="22"/>
          <w:lang w:val="ru-RU"/>
        </w:rPr>
        <w:t xml:space="preserve"> (</w:t>
      </w:r>
      <w:proofErr w:type="spellStart"/>
      <w:r>
        <w:rPr>
          <w:sz w:val="22"/>
          <w:szCs w:val="22"/>
          <w:lang w:val="ru-RU"/>
        </w:rPr>
        <w:t>есепке</w:t>
      </w:r>
      <w:proofErr w:type="spellEnd"/>
      <w:r>
        <w:rPr>
          <w:sz w:val="22"/>
          <w:szCs w:val="22"/>
          <w:lang w:val="ru-RU"/>
        </w:rPr>
        <w:t xml:space="preserve"> </w:t>
      </w:r>
      <w:proofErr w:type="spellStart"/>
      <w:r>
        <w:rPr>
          <w:sz w:val="22"/>
          <w:szCs w:val="22"/>
          <w:lang w:val="ru-RU"/>
        </w:rPr>
        <w:t>алу</w:t>
      </w:r>
      <w:proofErr w:type="spellEnd"/>
      <w:r>
        <w:rPr>
          <w:sz w:val="22"/>
          <w:szCs w:val="22"/>
          <w:lang w:val="ru-RU"/>
        </w:rPr>
        <w:t xml:space="preserve">) </w:t>
      </w:r>
      <w:proofErr w:type="spellStart"/>
      <w:r>
        <w:rPr>
          <w:sz w:val="22"/>
          <w:szCs w:val="22"/>
          <w:lang w:val="ru-RU"/>
        </w:rPr>
        <w:t>бойынша</w:t>
      </w:r>
      <w:proofErr w:type="spellEnd"/>
      <w:r>
        <w:rPr>
          <w:sz w:val="22"/>
          <w:szCs w:val="22"/>
          <w:lang w:val="ru-RU"/>
        </w:rPr>
        <w:t xml:space="preserve"> </w:t>
      </w:r>
      <w:proofErr w:type="spellStart"/>
      <w:r>
        <w:rPr>
          <w:sz w:val="22"/>
          <w:szCs w:val="22"/>
          <w:lang w:val="ru-RU"/>
        </w:rPr>
        <w:t>операцияларды</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асыратын</w:t>
      </w:r>
      <w:proofErr w:type="spellEnd"/>
      <w:r>
        <w:rPr>
          <w:sz w:val="22"/>
          <w:szCs w:val="22"/>
          <w:lang w:val="ru-RU"/>
        </w:rPr>
        <w:t xml:space="preserve"> </w:t>
      </w:r>
      <w:proofErr w:type="spellStart"/>
      <w:r>
        <w:rPr>
          <w:sz w:val="22"/>
          <w:szCs w:val="22"/>
          <w:lang w:val="ru-RU"/>
        </w:rPr>
        <w:t>электрондық</w:t>
      </w:r>
      <w:proofErr w:type="spellEnd"/>
      <w:r>
        <w:rPr>
          <w:sz w:val="22"/>
          <w:szCs w:val="22"/>
          <w:lang w:val="ru-RU"/>
        </w:rPr>
        <w:t xml:space="preserve"> </w:t>
      </w:r>
      <w:proofErr w:type="spellStart"/>
      <w:r>
        <w:rPr>
          <w:sz w:val="22"/>
          <w:szCs w:val="22"/>
          <w:lang w:val="ru-RU"/>
        </w:rPr>
        <w:t>қызметтерді</w:t>
      </w:r>
      <w:proofErr w:type="spellEnd"/>
      <w:r>
        <w:rPr>
          <w:sz w:val="22"/>
          <w:szCs w:val="22"/>
          <w:lang w:val="ru-RU"/>
        </w:rPr>
        <w:t xml:space="preserve"> </w:t>
      </w:r>
      <w:proofErr w:type="spellStart"/>
      <w:r>
        <w:rPr>
          <w:sz w:val="22"/>
          <w:szCs w:val="22"/>
          <w:lang w:val="ru-RU"/>
        </w:rPr>
        <w:t>көрсеткен</w:t>
      </w:r>
      <w:proofErr w:type="spellEnd"/>
      <w:r>
        <w:rPr>
          <w:sz w:val="22"/>
          <w:szCs w:val="22"/>
          <w:lang w:val="ru-RU"/>
        </w:rPr>
        <w:t xml:space="preserve"> </w:t>
      </w:r>
      <w:proofErr w:type="spellStart"/>
      <w:r>
        <w:rPr>
          <w:sz w:val="22"/>
          <w:szCs w:val="22"/>
          <w:lang w:val="ru-RU"/>
        </w:rPr>
        <w:t>кезде</w:t>
      </w:r>
      <w:proofErr w:type="spellEnd"/>
      <w:r>
        <w:rPr>
          <w:sz w:val="22"/>
          <w:szCs w:val="22"/>
          <w:lang w:val="ru-RU"/>
        </w:rPr>
        <w:t xml:space="preserve">, </w:t>
      </w:r>
      <w:proofErr w:type="spellStart"/>
      <w:r>
        <w:rPr>
          <w:sz w:val="22"/>
          <w:szCs w:val="22"/>
          <w:lang w:val="ru-RU"/>
        </w:rPr>
        <w:t>сондай-ақ</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қағаздарға</w:t>
      </w:r>
      <w:proofErr w:type="spellEnd"/>
      <w:r>
        <w:rPr>
          <w:sz w:val="22"/>
          <w:szCs w:val="22"/>
          <w:lang w:val="ru-RU"/>
        </w:rPr>
        <w:t xml:space="preserve"> </w:t>
      </w:r>
      <w:proofErr w:type="spellStart"/>
      <w:r>
        <w:rPr>
          <w:sz w:val="22"/>
          <w:szCs w:val="22"/>
          <w:lang w:val="ru-RU"/>
        </w:rPr>
        <w:t>ауыртпалық</w:t>
      </w:r>
      <w:proofErr w:type="spellEnd"/>
      <w:r>
        <w:rPr>
          <w:sz w:val="22"/>
          <w:szCs w:val="22"/>
          <w:lang w:val="ru-RU"/>
        </w:rPr>
        <w:t xml:space="preserve"> салу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ауыртпалықты</w:t>
      </w:r>
      <w:proofErr w:type="spellEnd"/>
      <w:r>
        <w:rPr>
          <w:sz w:val="22"/>
          <w:szCs w:val="22"/>
          <w:lang w:val="ru-RU"/>
        </w:rPr>
        <w:t xml:space="preserve"> </w:t>
      </w:r>
      <w:proofErr w:type="spellStart"/>
      <w:r>
        <w:rPr>
          <w:sz w:val="22"/>
          <w:szCs w:val="22"/>
          <w:lang w:val="ru-RU"/>
        </w:rPr>
        <w:t>жою</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ЭЦҚ </w:t>
      </w:r>
      <w:proofErr w:type="spellStart"/>
      <w:r>
        <w:rPr>
          <w:sz w:val="22"/>
          <w:szCs w:val="22"/>
          <w:lang w:val="ru-RU"/>
        </w:rPr>
        <w:t>пайдалана</w:t>
      </w:r>
      <w:proofErr w:type="spellEnd"/>
      <w:r>
        <w:rPr>
          <w:sz w:val="22"/>
          <w:szCs w:val="22"/>
          <w:lang w:val="ru-RU"/>
        </w:rPr>
        <w:t xml:space="preserve"> </w:t>
      </w:r>
      <w:proofErr w:type="spellStart"/>
      <w:r>
        <w:rPr>
          <w:sz w:val="22"/>
          <w:szCs w:val="22"/>
          <w:lang w:val="ru-RU"/>
        </w:rPr>
        <w:t>отырып</w:t>
      </w:r>
      <w:proofErr w:type="spellEnd"/>
      <w:r>
        <w:rPr>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бір</w:t>
      </w:r>
      <w:proofErr w:type="spellEnd"/>
      <w:r>
        <w:rPr>
          <w:rStyle w:val="s0"/>
          <w:sz w:val="22"/>
          <w:szCs w:val="22"/>
          <w:lang w:val="ru-RU"/>
        </w:rPr>
        <w:t xml:space="preserve"> </w:t>
      </w:r>
      <w:proofErr w:type="spellStart"/>
      <w:r>
        <w:rPr>
          <w:rStyle w:val="s0"/>
          <w:sz w:val="22"/>
          <w:szCs w:val="22"/>
          <w:lang w:val="ru-RU"/>
        </w:rPr>
        <w:t>реттік</w:t>
      </w:r>
      <w:proofErr w:type="spellEnd"/>
      <w:r>
        <w:rPr>
          <w:rStyle w:val="s0"/>
          <w:sz w:val="22"/>
          <w:szCs w:val="22"/>
          <w:lang w:val="ru-RU"/>
        </w:rPr>
        <w:t xml:space="preserve"> (</w:t>
      </w:r>
      <w:proofErr w:type="spellStart"/>
      <w:r>
        <w:rPr>
          <w:rStyle w:val="s0"/>
          <w:sz w:val="22"/>
          <w:szCs w:val="22"/>
          <w:lang w:val="ru-RU"/>
        </w:rPr>
        <w:t>біржолғы</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көп</w:t>
      </w:r>
      <w:proofErr w:type="spellEnd"/>
      <w:r>
        <w:rPr>
          <w:rStyle w:val="s0"/>
          <w:sz w:val="22"/>
          <w:szCs w:val="22"/>
          <w:lang w:val="ru-RU"/>
        </w:rPr>
        <w:t xml:space="preserve"> </w:t>
      </w:r>
      <w:proofErr w:type="spellStart"/>
      <w:r>
        <w:rPr>
          <w:rStyle w:val="s0"/>
          <w:sz w:val="22"/>
          <w:szCs w:val="22"/>
          <w:lang w:val="ru-RU"/>
        </w:rPr>
        <w:t>рет</w:t>
      </w:r>
      <w:proofErr w:type="spellEnd"/>
      <w:r>
        <w:rPr>
          <w:rStyle w:val="s0"/>
          <w:sz w:val="22"/>
          <w:szCs w:val="22"/>
          <w:lang w:val="ru-RU"/>
        </w:rPr>
        <w:t xml:space="preserve"> </w:t>
      </w:r>
      <w:proofErr w:type="spellStart"/>
      <w:r>
        <w:rPr>
          <w:rStyle w:val="s0"/>
          <w:sz w:val="22"/>
          <w:szCs w:val="22"/>
          <w:lang w:val="ru-RU"/>
        </w:rPr>
        <w:t>пайдаланылатын</w:t>
      </w:r>
      <w:proofErr w:type="spellEnd"/>
      <w:r>
        <w:rPr>
          <w:rStyle w:val="s0"/>
          <w:sz w:val="22"/>
          <w:szCs w:val="22"/>
          <w:lang w:val="ru-RU"/>
        </w:rPr>
        <w:t xml:space="preserve"> </w:t>
      </w:r>
      <w:proofErr w:type="spellStart"/>
      <w:r>
        <w:rPr>
          <w:rStyle w:val="s0"/>
          <w:sz w:val="22"/>
          <w:szCs w:val="22"/>
          <w:lang w:val="ru-RU"/>
        </w:rPr>
        <w:t>кодты</w:t>
      </w:r>
      <w:proofErr w:type="spellEnd"/>
      <w:r>
        <w:rPr>
          <w:rStyle w:val="s0"/>
          <w:sz w:val="22"/>
          <w:szCs w:val="22"/>
          <w:lang w:val="ru-RU"/>
        </w:rPr>
        <w:t xml:space="preserve"> </w:t>
      </w:r>
      <w:proofErr w:type="spellStart"/>
      <w:r>
        <w:rPr>
          <w:rStyle w:val="s0"/>
          <w:sz w:val="22"/>
          <w:szCs w:val="22"/>
          <w:lang w:val="ru-RU"/>
        </w:rPr>
        <w:t>пайдалана</w:t>
      </w:r>
      <w:proofErr w:type="spellEnd"/>
      <w:r>
        <w:rPr>
          <w:rStyle w:val="s0"/>
          <w:sz w:val="22"/>
          <w:szCs w:val="22"/>
          <w:lang w:val="ru-RU"/>
        </w:rPr>
        <w:t xml:space="preserve"> </w:t>
      </w:r>
      <w:proofErr w:type="spellStart"/>
      <w:r>
        <w:rPr>
          <w:rStyle w:val="s0"/>
          <w:sz w:val="22"/>
          <w:szCs w:val="22"/>
          <w:lang w:val="ru-RU"/>
        </w:rPr>
        <w:t>отырып</w:t>
      </w:r>
      <w:proofErr w:type="spellEnd"/>
      <w:r>
        <w:rPr>
          <w:rStyle w:val="s0"/>
          <w:sz w:val="22"/>
          <w:szCs w:val="22"/>
          <w:lang w:val="ru-RU"/>
        </w:rPr>
        <w:t xml:space="preserve">, </w:t>
      </w:r>
      <w:proofErr w:type="spellStart"/>
      <w:r>
        <w:rPr>
          <w:rStyle w:val="s0"/>
          <w:sz w:val="22"/>
          <w:szCs w:val="22"/>
          <w:lang w:val="ru-RU"/>
        </w:rPr>
        <w:t>клиентті</w:t>
      </w:r>
      <w:proofErr w:type="spellEnd"/>
      <w:r>
        <w:rPr>
          <w:rStyle w:val="s0"/>
          <w:sz w:val="22"/>
          <w:szCs w:val="22"/>
          <w:lang w:val="ru-RU"/>
        </w:rPr>
        <w:t xml:space="preserve"> </w:t>
      </w:r>
      <w:proofErr w:type="spellStart"/>
      <w:r>
        <w:rPr>
          <w:rStyle w:val="s0"/>
          <w:sz w:val="22"/>
          <w:szCs w:val="22"/>
          <w:lang w:val="ru-RU"/>
        </w:rPr>
        <w:t>динамикалық</w:t>
      </w:r>
      <w:proofErr w:type="spellEnd"/>
      <w:r>
        <w:rPr>
          <w:rStyle w:val="s0"/>
          <w:sz w:val="22"/>
          <w:szCs w:val="22"/>
          <w:lang w:val="ru-RU"/>
        </w:rPr>
        <w:t xml:space="preserve"> </w:t>
      </w:r>
      <w:proofErr w:type="spellStart"/>
      <w:r>
        <w:rPr>
          <w:rStyle w:val="s0"/>
          <w:sz w:val="22"/>
          <w:szCs w:val="22"/>
          <w:lang w:val="ru-RU"/>
        </w:rPr>
        <w:t>сәйкестендіру</w:t>
      </w:r>
      <w:proofErr w:type="spellEnd"/>
      <w:r>
        <w:rPr>
          <w:rStyle w:val="s0"/>
          <w:sz w:val="22"/>
          <w:szCs w:val="22"/>
          <w:lang w:val="ru-RU"/>
        </w:rPr>
        <w:t xml:space="preserve"> </w:t>
      </w:r>
      <w:proofErr w:type="spellStart"/>
      <w:r>
        <w:rPr>
          <w:rStyle w:val="s0"/>
          <w:sz w:val="22"/>
          <w:szCs w:val="22"/>
          <w:lang w:val="ru-RU"/>
        </w:rPr>
        <w:t>арқылы</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нұсқауы</w:t>
      </w:r>
      <w:proofErr w:type="spellEnd"/>
      <w:r>
        <w:rPr>
          <w:rStyle w:val="s0"/>
          <w:sz w:val="22"/>
          <w:szCs w:val="22"/>
          <w:lang w:val="ru-RU"/>
        </w:rPr>
        <w:t xml:space="preserve"> </w:t>
      </w:r>
      <w:proofErr w:type="spellStart"/>
      <w:r>
        <w:rPr>
          <w:rStyle w:val="s0"/>
          <w:sz w:val="22"/>
          <w:szCs w:val="22"/>
          <w:lang w:val="ru-RU"/>
        </w:rPr>
        <w:t>негізінде</w:t>
      </w:r>
      <w:proofErr w:type="spellEnd"/>
      <w:r>
        <w:rPr>
          <w:rStyle w:val="s0"/>
          <w:sz w:val="22"/>
          <w:szCs w:val="22"/>
          <w:lang w:val="ru-RU"/>
        </w:rPr>
        <w:t xml:space="preserve"> </w:t>
      </w:r>
      <w:proofErr w:type="spellStart"/>
      <w:r>
        <w:rPr>
          <w:rStyle w:val="s0"/>
          <w:sz w:val="22"/>
          <w:szCs w:val="22"/>
          <w:lang w:val="ru-RU"/>
        </w:rPr>
        <w:t>ғана</w:t>
      </w:r>
      <w:proofErr w:type="spellEnd"/>
      <w:r>
        <w:rPr>
          <w:rStyle w:val="s0"/>
          <w:sz w:val="22"/>
          <w:szCs w:val="22"/>
          <w:lang w:val="ru-RU"/>
        </w:rPr>
        <w:t xml:space="preserve"> </w:t>
      </w:r>
      <w:proofErr w:type="spellStart"/>
      <w:r>
        <w:rPr>
          <w:rStyle w:val="s0"/>
          <w:sz w:val="22"/>
          <w:szCs w:val="22"/>
          <w:lang w:val="ru-RU"/>
        </w:rPr>
        <w:t>жүзеге</w:t>
      </w:r>
      <w:proofErr w:type="spellEnd"/>
      <w:r>
        <w:rPr>
          <w:rStyle w:val="s0"/>
          <w:sz w:val="22"/>
          <w:szCs w:val="22"/>
          <w:lang w:val="ru-RU"/>
        </w:rPr>
        <w:t xml:space="preserve"> </w:t>
      </w:r>
      <w:proofErr w:type="spellStart"/>
      <w:r>
        <w:rPr>
          <w:rStyle w:val="s0"/>
          <w:sz w:val="22"/>
          <w:szCs w:val="22"/>
          <w:lang w:val="ru-RU"/>
        </w:rPr>
        <w:t>асырылады</w:t>
      </w:r>
      <w:proofErr w:type="spellEnd"/>
      <w:r>
        <w:rPr>
          <w:rStyle w:val="s0"/>
          <w:sz w:val="22"/>
          <w:szCs w:val="22"/>
          <w:lang w:val="ru-RU"/>
        </w:rPr>
        <w:t xml:space="preserve"> .</w:t>
      </w:r>
      <w:bookmarkStart w:id="30" w:name="SUB1200"/>
      <w:bookmarkEnd w:id="30"/>
    </w:p>
    <w:p w14:paraId="0F0BB3F6" w14:textId="77777777" w:rsidR="003621C5" w:rsidRDefault="00761F15">
      <w:pPr>
        <w:ind w:left="709" w:firstLine="709"/>
        <w:jc w:val="both"/>
        <w:rPr>
          <w:rStyle w:val="s1"/>
          <w:rFonts w:ascii="Times New Roman" w:hAnsi="Times New Roman" w:cs="Times New Roman"/>
          <w:b w:val="0"/>
          <w:bCs w:val="0"/>
          <w:color w:val="auto"/>
          <w:sz w:val="22"/>
          <w:szCs w:val="22"/>
          <w:lang w:val="ru-RU"/>
        </w:rPr>
      </w:pPr>
      <w:r>
        <w:rPr>
          <w:color w:val="auto"/>
          <w:sz w:val="22"/>
          <w:szCs w:val="22"/>
          <w:lang w:val="ru-RU"/>
        </w:rPr>
        <w:t xml:space="preserve">Брокер </w:t>
      </w:r>
      <w:r>
        <w:rPr>
          <w:rStyle w:val="s1"/>
          <w:rFonts w:ascii="Times New Roman" w:hAnsi="Times New Roman" w:cs="Times New Roman"/>
          <w:b w:val="0"/>
          <w:color w:val="auto"/>
          <w:sz w:val="22"/>
          <w:szCs w:val="22"/>
          <w:lang w:val="ru-RU"/>
        </w:rPr>
        <w:t xml:space="preserve">Сауда </w:t>
      </w:r>
      <w:proofErr w:type="spellStart"/>
      <w:r>
        <w:rPr>
          <w:rStyle w:val="s1"/>
          <w:rFonts w:ascii="Times New Roman" w:hAnsi="Times New Roman" w:cs="Times New Roman"/>
          <w:b w:val="0"/>
          <w:color w:val="auto"/>
          <w:sz w:val="22"/>
          <w:szCs w:val="22"/>
          <w:lang w:val="ru-RU"/>
        </w:rPr>
        <w:t>платформасында</w:t>
      </w:r>
      <w:proofErr w:type="spellEnd"/>
      <w:r>
        <w:rPr>
          <w:rStyle w:val="s1"/>
          <w:rFonts w:ascii="Times New Roman" w:hAnsi="Times New Roman" w:cs="Times New Roman"/>
          <w:b w:val="0"/>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бақылауынан</w:t>
      </w:r>
      <w:proofErr w:type="spellEnd"/>
      <w:r>
        <w:rPr>
          <w:color w:val="auto"/>
          <w:sz w:val="22"/>
          <w:szCs w:val="22"/>
          <w:lang w:val="ru-RU"/>
        </w:rPr>
        <w:t xml:space="preserve"> </w:t>
      </w:r>
      <w:proofErr w:type="spellStart"/>
      <w:r>
        <w:rPr>
          <w:color w:val="auto"/>
          <w:sz w:val="22"/>
          <w:szCs w:val="22"/>
          <w:lang w:val="ru-RU"/>
        </w:rPr>
        <w:t>тыс</w:t>
      </w:r>
      <w:proofErr w:type="spellEnd"/>
      <w:r>
        <w:rPr>
          <w:color w:val="auto"/>
          <w:sz w:val="22"/>
          <w:szCs w:val="22"/>
          <w:lang w:val="ru-RU"/>
        </w:rPr>
        <w:t xml:space="preserve"> </w:t>
      </w:r>
      <w:proofErr w:type="spellStart"/>
      <w:r>
        <w:rPr>
          <w:color w:val="auto"/>
          <w:sz w:val="22"/>
          <w:szCs w:val="22"/>
          <w:lang w:val="ru-RU"/>
        </w:rPr>
        <w:t>кез</w:t>
      </w:r>
      <w:proofErr w:type="spellEnd"/>
      <w:r>
        <w:rPr>
          <w:color w:val="auto"/>
          <w:sz w:val="22"/>
          <w:szCs w:val="22"/>
          <w:lang w:val="ru-RU"/>
        </w:rPr>
        <w:t xml:space="preserve"> </w:t>
      </w:r>
      <w:proofErr w:type="spellStart"/>
      <w:r>
        <w:rPr>
          <w:color w:val="auto"/>
          <w:sz w:val="22"/>
          <w:szCs w:val="22"/>
          <w:lang w:val="ru-RU"/>
        </w:rPr>
        <w:t>келген</w:t>
      </w:r>
      <w:proofErr w:type="spellEnd"/>
      <w:r>
        <w:rPr>
          <w:color w:val="auto"/>
          <w:sz w:val="22"/>
          <w:szCs w:val="22"/>
          <w:lang w:val="ru-RU"/>
        </w:rPr>
        <w:t xml:space="preserve"> </w:t>
      </w:r>
      <w:proofErr w:type="spellStart"/>
      <w:r>
        <w:rPr>
          <w:color w:val="auto"/>
          <w:sz w:val="22"/>
          <w:szCs w:val="22"/>
          <w:lang w:val="ru-RU"/>
        </w:rPr>
        <w:t>техникалық</w:t>
      </w:r>
      <w:proofErr w:type="spellEnd"/>
      <w:r>
        <w:rPr>
          <w:color w:val="auto"/>
          <w:sz w:val="22"/>
          <w:szCs w:val="22"/>
          <w:lang w:val="ru-RU"/>
        </w:rPr>
        <w:t xml:space="preserve"> </w:t>
      </w:r>
      <w:proofErr w:type="spellStart"/>
      <w:r>
        <w:rPr>
          <w:color w:val="auto"/>
          <w:sz w:val="22"/>
          <w:szCs w:val="22"/>
          <w:lang w:val="ru-RU"/>
        </w:rPr>
        <w:t>ақауларға</w:t>
      </w:r>
      <w:proofErr w:type="spellEnd"/>
      <w:r>
        <w:rPr>
          <w:color w:val="auto"/>
          <w:sz w:val="22"/>
          <w:szCs w:val="22"/>
          <w:lang w:val="ru-RU"/>
        </w:rPr>
        <w:t xml:space="preserve"> (</w:t>
      </w:r>
      <w:proofErr w:type="spellStart"/>
      <w:r>
        <w:rPr>
          <w:color w:val="auto"/>
          <w:sz w:val="22"/>
          <w:szCs w:val="22"/>
          <w:lang w:val="ru-RU"/>
        </w:rPr>
        <w:t>жұмыстың</w:t>
      </w:r>
      <w:proofErr w:type="spellEnd"/>
      <w:r>
        <w:rPr>
          <w:color w:val="auto"/>
          <w:sz w:val="22"/>
          <w:szCs w:val="22"/>
          <w:lang w:val="ru-RU"/>
        </w:rPr>
        <w:t xml:space="preserve"> </w:t>
      </w:r>
      <w:proofErr w:type="spellStart"/>
      <w:r>
        <w:rPr>
          <w:color w:val="auto"/>
          <w:sz w:val="22"/>
          <w:szCs w:val="22"/>
          <w:lang w:val="ru-RU"/>
        </w:rPr>
        <w:t>тоқтатылуы</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тоқтатылуы</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кез</w:t>
      </w:r>
      <w:proofErr w:type="spellEnd"/>
      <w:r>
        <w:rPr>
          <w:color w:val="auto"/>
          <w:sz w:val="22"/>
          <w:szCs w:val="22"/>
          <w:lang w:val="ru-RU"/>
        </w:rPr>
        <w:t xml:space="preserve"> </w:t>
      </w:r>
      <w:proofErr w:type="spellStart"/>
      <w:r>
        <w:rPr>
          <w:color w:val="auto"/>
          <w:sz w:val="22"/>
          <w:szCs w:val="22"/>
          <w:lang w:val="ru-RU"/>
        </w:rPr>
        <w:t>келген</w:t>
      </w:r>
      <w:proofErr w:type="spellEnd"/>
      <w:r>
        <w:rPr>
          <w:color w:val="auto"/>
          <w:sz w:val="22"/>
          <w:szCs w:val="22"/>
          <w:lang w:val="ru-RU"/>
        </w:rPr>
        <w:t xml:space="preserve"> </w:t>
      </w:r>
      <w:proofErr w:type="spellStart"/>
      <w:r>
        <w:rPr>
          <w:color w:val="auto"/>
          <w:sz w:val="22"/>
          <w:szCs w:val="22"/>
          <w:lang w:val="ru-RU"/>
        </w:rPr>
        <w:t>сәтсіздіктер</w:t>
      </w:r>
      <w:proofErr w:type="spellEnd"/>
      <w:r>
        <w:rPr>
          <w:color w:val="auto"/>
          <w:sz w:val="22"/>
          <w:szCs w:val="22"/>
          <w:lang w:val="ru-RU"/>
        </w:rPr>
        <w:t xml:space="preserve">) </w:t>
      </w:r>
      <w:proofErr w:type="spellStart"/>
      <w:r>
        <w:rPr>
          <w:color w:val="auto"/>
          <w:sz w:val="22"/>
          <w:szCs w:val="22"/>
          <w:lang w:val="ru-RU"/>
        </w:rPr>
        <w:t>жауапты</w:t>
      </w:r>
      <w:proofErr w:type="spellEnd"/>
      <w:r>
        <w:rPr>
          <w:color w:val="auto"/>
          <w:sz w:val="22"/>
          <w:szCs w:val="22"/>
          <w:lang w:val="ru-RU"/>
        </w:rPr>
        <w:t xml:space="preserve"> </w:t>
      </w:r>
      <w:proofErr w:type="spellStart"/>
      <w:r>
        <w:rPr>
          <w:color w:val="auto"/>
          <w:sz w:val="22"/>
          <w:szCs w:val="22"/>
          <w:lang w:val="ru-RU"/>
        </w:rPr>
        <w:t>емес</w:t>
      </w:r>
      <w:proofErr w:type="spellEnd"/>
      <w:r>
        <w:rPr>
          <w:color w:val="auto"/>
          <w:sz w:val="22"/>
          <w:szCs w:val="22"/>
          <w:lang w:val="ru-RU"/>
        </w:rPr>
        <w:t xml:space="preserve">. Брокер </w:t>
      </w:r>
      <w:proofErr w:type="spellStart"/>
      <w:r>
        <w:rPr>
          <w:color w:val="auto"/>
          <w:sz w:val="22"/>
          <w:szCs w:val="22"/>
          <w:lang w:val="ru-RU"/>
        </w:rPr>
        <w:t>кез</w:t>
      </w:r>
      <w:proofErr w:type="spellEnd"/>
      <w:r>
        <w:rPr>
          <w:color w:val="auto"/>
          <w:sz w:val="22"/>
          <w:szCs w:val="22"/>
          <w:lang w:val="ru-RU"/>
        </w:rPr>
        <w:t xml:space="preserve"> </w:t>
      </w:r>
      <w:proofErr w:type="spellStart"/>
      <w:r>
        <w:rPr>
          <w:color w:val="auto"/>
          <w:sz w:val="22"/>
          <w:szCs w:val="22"/>
          <w:lang w:val="ru-RU"/>
        </w:rPr>
        <w:t>келген</w:t>
      </w:r>
      <w:proofErr w:type="spellEnd"/>
      <w:r>
        <w:rPr>
          <w:color w:val="auto"/>
          <w:sz w:val="22"/>
          <w:szCs w:val="22"/>
          <w:lang w:val="ru-RU"/>
        </w:rPr>
        <w:t xml:space="preserve"> </w:t>
      </w:r>
      <w:proofErr w:type="spellStart"/>
      <w:r>
        <w:rPr>
          <w:color w:val="auto"/>
          <w:sz w:val="22"/>
          <w:szCs w:val="22"/>
          <w:lang w:val="ru-RU"/>
        </w:rPr>
        <w:t>уақытта</w:t>
      </w:r>
      <w:proofErr w:type="spellEnd"/>
      <w:r>
        <w:rPr>
          <w:color w:val="auto"/>
          <w:sz w:val="22"/>
          <w:szCs w:val="22"/>
          <w:lang w:val="ru-RU"/>
        </w:rPr>
        <w:t xml:space="preserve"> </w:t>
      </w:r>
      <w:proofErr w:type="spellStart"/>
      <w:r>
        <w:rPr>
          <w:color w:val="auto"/>
          <w:sz w:val="22"/>
          <w:szCs w:val="22"/>
          <w:lang w:val="ru-RU"/>
        </w:rPr>
        <w:t>өз</w:t>
      </w:r>
      <w:proofErr w:type="spellEnd"/>
      <w:r>
        <w:rPr>
          <w:color w:val="auto"/>
          <w:sz w:val="22"/>
          <w:szCs w:val="22"/>
          <w:lang w:val="ru-RU"/>
        </w:rPr>
        <w:t xml:space="preserve"> </w:t>
      </w:r>
      <w:proofErr w:type="spellStart"/>
      <w:r>
        <w:rPr>
          <w:color w:val="auto"/>
          <w:sz w:val="22"/>
          <w:szCs w:val="22"/>
          <w:lang w:val="ru-RU"/>
        </w:rPr>
        <w:t>қалауы</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r>
        <w:rPr>
          <w:rStyle w:val="s1"/>
          <w:rFonts w:ascii="Times New Roman" w:hAnsi="Times New Roman" w:cs="Times New Roman"/>
          <w:b w:val="0"/>
          <w:color w:val="auto"/>
          <w:sz w:val="22"/>
          <w:szCs w:val="22"/>
          <w:lang w:val="ru-RU"/>
        </w:rPr>
        <w:t xml:space="preserve">Сауда </w:t>
      </w:r>
      <w:proofErr w:type="spellStart"/>
      <w:r>
        <w:rPr>
          <w:rStyle w:val="s1"/>
          <w:rFonts w:ascii="Times New Roman" w:hAnsi="Times New Roman" w:cs="Times New Roman"/>
          <w:b w:val="0"/>
          <w:color w:val="auto"/>
          <w:sz w:val="22"/>
          <w:szCs w:val="22"/>
          <w:lang w:val="ru-RU"/>
        </w:rPr>
        <w:t>платформасына</w:t>
      </w:r>
      <w:proofErr w:type="spellEnd"/>
      <w:r>
        <w:rPr>
          <w:rStyle w:val="s1"/>
          <w:rFonts w:ascii="Times New Roman" w:hAnsi="Times New Roman" w:cs="Times New Roman"/>
          <w:b w:val="0"/>
          <w:color w:val="auto"/>
          <w:sz w:val="22"/>
          <w:szCs w:val="22"/>
          <w:lang w:val="ru-RU"/>
        </w:rPr>
        <w:t xml:space="preserve"> </w:t>
      </w:r>
      <w:proofErr w:type="spellStart"/>
      <w:r>
        <w:rPr>
          <w:color w:val="auto"/>
          <w:sz w:val="22"/>
          <w:szCs w:val="22"/>
          <w:lang w:val="ru-RU"/>
        </w:rPr>
        <w:t>кіруін</w:t>
      </w:r>
      <w:proofErr w:type="spellEnd"/>
      <w:r>
        <w:rPr>
          <w:color w:val="auto"/>
          <w:sz w:val="22"/>
          <w:szCs w:val="22"/>
          <w:lang w:val="ru-RU"/>
        </w:rPr>
        <w:t xml:space="preserve"> </w:t>
      </w:r>
      <w:proofErr w:type="spellStart"/>
      <w:r>
        <w:rPr>
          <w:color w:val="auto"/>
          <w:sz w:val="22"/>
          <w:szCs w:val="22"/>
          <w:lang w:val="ru-RU"/>
        </w:rPr>
        <w:t>тоқтата</w:t>
      </w:r>
      <w:proofErr w:type="spellEnd"/>
      <w:r>
        <w:rPr>
          <w:color w:val="auto"/>
          <w:sz w:val="22"/>
          <w:szCs w:val="22"/>
          <w:lang w:val="ru-RU"/>
        </w:rPr>
        <w:t xml:space="preserve"> </w:t>
      </w:r>
      <w:proofErr w:type="spellStart"/>
      <w:r>
        <w:rPr>
          <w:color w:val="auto"/>
          <w:sz w:val="22"/>
          <w:szCs w:val="22"/>
          <w:lang w:val="ru-RU"/>
        </w:rPr>
        <w:t>тұруға</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тоқтатуға</w:t>
      </w:r>
      <w:proofErr w:type="spellEnd"/>
      <w:r>
        <w:rPr>
          <w:color w:val="auto"/>
          <w:sz w:val="22"/>
          <w:szCs w:val="22"/>
          <w:lang w:val="ru-RU"/>
        </w:rPr>
        <w:t xml:space="preserve"> </w:t>
      </w:r>
      <w:proofErr w:type="spellStart"/>
      <w:r>
        <w:rPr>
          <w:color w:val="auto"/>
          <w:sz w:val="22"/>
          <w:szCs w:val="22"/>
          <w:lang w:val="ru-RU"/>
        </w:rPr>
        <w:t>құқылы</w:t>
      </w:r>
      <w:proofErr w:type="spellEnd"/>
      <w:r>
        <w:rPr>
          <w:color w:val="auto"/>
          <w:sz w:val="22"/>
          <w:szCs w:val="22"/>
          <w:lang w:val="ru-RU"/>
        </w:rPr>
        <w:t xml:space="preserve">, </w:t>
      </w:r>
      <w:proofErr w:type="spellStart"/>
      <w:r>
        <w:rPr>
          <w:color w:val="auto"/>
          <w:sz w:val="22"/>
          <w:szCs w:val="22"/>
          <w:lang w:val="ru-RU"/>
        </w:rPr>
        <w:t>егер</w:t>
      </w:r>
      <w:proofErr w:type="spellEnd"/>
      <w:r>
        <w:rPr>
          <w:color w:val="auto"/>
          <w:sz w:val="22"/>
          <w:szCs w:val="22"/>
          <w:lang w:val="ru-RU"/>
        </w:rPr>
        <w:t xml:space="preserve"> Брокер </w:t>
      </w:r>
      <w:proofErr w:type="spellStart"/>
      <w:r>
        <w:rPr>
          <w:color w:val="auto"/>
          <w:sz w:val="22"/>
          <w:szCs w:val="22"/>
          <w:lang w:val="ru-RU"/>
        </w:rPr>
        <w:t>үшінші</w:t>
      </w:r>
      <w:proofErr w:type="spellEnd"/>
      <w:r>
        <w:rPr>
          <w:color w:val="auto"/>
          <w:sz w:val="22"/>
          <w:szCs w:val="22"/>
          <w:lang w:val="ru-RU"/>
        </w:rPr>
        <w:t xml:space="preserve"> </w:t>
      </w:r>
      <w:proofErr w:type="spellStart"/>
      <w:r>
        <w:rPr>
          <w:color w:val="auto"/>
          <w:sz w:val="22"/>
          <w:szCs w:val="22"/>
          <w:lang w:val="ru-RU"/>
        </w:rPr>
        <w:t>тұлғалардың</w:t>
      </w:r>
      <w:proofErr w:type="spellEnd"/>
      <w:r>
        <w:rPr>
          <w:color w:val="auto"/>
          <w:sz w:val="22"/>
          <w:szCs w:val="22"/>
          <w:lang w:val="ru-RU"/>
        </w:rPr>
        <w:t xml:space="preserve"> </w:t>
      </w:r>
      <w:proofErr w:type="spellStart"/>
      <w:r>
        <w:rPr>
          <w:color w:val="auto"/>
          <w:sz w:val="22"/>
          <w:szCs w:val="22"/>
          <w:lang w:val="ru-RU"/>
        </w:rPr>
        <w:t>қол</w:t>
      </w:r>
      <w:proofErr w:type="spellEnd"/>
      <w:r>
        <w:rPr>
          <w:color w:val="auto"/>
          <w:sz w:val="22"/>
          <w:szCs w:val="22"/>
          <w:lang w:val="ru-RU"/>
        </w:rPr>
        <w:t xml:space="preserve"> </w:t>
      </w:r>
      <w:proofErr w:type="spellStart"/>
      <w:r>
        <w:rPr>
          <w:color w:val="auto"/>
          <w:sz w:val="22"/>
          <w:szCs w:val="22"/>
          <w:lang w:val="ru-RU"/>
        </w:rPr>
        <w:t>жеткізуге</w:t>
      </w:r>
      <w:proofErr w:type="spellEnd"/>
      <w:r>
        <w:rPr>
          <w:color w:val="auto"/>
          <w:sz w:val="22"/>
          <w:szCs w:val="22"/>
          <w:lang w:val="ru-RU"/>
        </w:rPr>
        <w:t xml:space="preserve"> </w:t>
      </w:r>
      <w:proofErr w:type="spellStart"/>
      <w:r>
        <w:rPr>
          <w:color w:val="auto"/>
          <w:sz w:val="22"/>
          <w:szCs w:val="22"/>
          <w:lang w:val="ru-RU"/>
        </w:rPr>
        <w:t>қол</w:t>
      </w:r>
      <w:proofErr w:type="spellEnd"/>
      <w:r>
        <w:rPr>
          <w:color w:val="auto"/>
          <w:sz w:val="22"/>
          <w:szCs w:val="22"/>
          <w:lang w:val="ru-RU"/>
        </w:rPr>
        <w:t xml:space="preserve"> </w:t>
      </w:r>
      <w:proofErr w:type="spellStart"/>
      <w:r>
        <w:rPr>
          <w:color w:val="auto"/>
          <w:sz w:val="22"/>
          <w:szCs w:val="22"/>
          <w:lang w:val="ru-RU"/>
        </w:rPr>
        <w:t>жеткізгеніне</w:t>
      </w:r>
      <w:proofErr w:type="spellEnd"/>
      <w:r>
        <w:rPr>
          <w:color w:val="auto"/>
          <w:sz w:val="22"/>
          <w:szCs w:val="22"/>
          <w:lang w:val="ru-RU"/>
        </w:rPr>
        <w:t xml:space="preserve"> </w:t>
      </w:r>
      <w:proofErr w:type="spellStart"/>
      <w:r>
        <w:rPr>
          <w:color w:val="auto"/>
          <w:sz w:val="22"/>
          <w:szCs w:val="22"/>
          <w:lang w:val="ru-RU"/>
        </w:rPr>
        <w:t>күдіктенсе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әрекеттері</w:t>
      </w:r>
      <w:proofErr w:type="spellEnd"/>
      <w:r>
        <w:rPr>
          <w:color w:val="auto"/>
          <w:sz w:val="22"/>
          <w:szCs w:val="22"/>
          <w:lang w:val="ru-RU"/>
        </w:rPr>
        <w:t xml:space="preserve"> </w:t>
      </w:r>
      <w:proofErr w:type="spellStart"/>
      <w:r>
        <w:rPr>
          <w:color w:val="auto"/>
          <w:sz w:val="22"/>
          <w:szCs w:val="22"/>
          <w:lang w:val="ru-RU"/>
        </w:rPr>
        <w:t>талаптарға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келмесе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оны </w:t>
      </w:r>
      <w:proofErr w:type="spellStart"/>
      <w:r>
        <w:rPr>
          <w:color w:val="auto"/>
          <w:sz w:val="22"/>
          <w:szCs w:val="22"/>
          <w:lang w:val="ru-RU"/>
        </w:rPr>
        <w:t>бұзуға</w:t>
      </w:r>
      <w:proofErr w:type="spellEnd"/>
      <w:r>
        <w:rPr>
          <w:color w:val="auto"/>
          <w:sz w:val="22"/>
          <w:szCs w:val="22"/>
          <w:lang w:val="ru-RU"/>
        </w:rPr>
        <w:t xml:space="preserve"> </w:t>
      </w:r>
      <w:proofErr w:type="spellStart"/>
      <w:r>
        <w:rPr>
          <w:color w:val="auto"/>
          <w:sz w:val="22"/>
          <w:szCs w:val="22"/>
          <w:lang w:val="ru-RU"/>
        </w:rPr>
        <w:t>әкелуі</w:t>
      </w:r>
      <w:proofErr w:type="spellEnd"/>
      <w:r>
        <w:rPr>
          <w:color w:val="auto"/>
          <w:sz w:val="22"/>
          <w:szCs w:val="22"/>
          <w:lang w:val="ru-RU"/>
        </w:rPr>
        <w:t xml:space="preserve"> </w:t>
      </w:r>
      <w:proofErr w:type="spellStart"/>
      <w:r>
        <w:rPr>
          <w:color w:val="auto"/>
          <w:sz w:val="22"/>
          <w:szCs w:val="22"/>
          <w:lang w:val="ru-RU"/>
        </w:rPr>
        <w:t>мүмкін</w:t>
      </w:r>
      <w:proofErr w:type="spellEnd"/>
      <w:r>
        <w:rPr>
          <w:color w:val="auto"/>
          <w:sz w:val="22"/>
          <w:szCs w:val="22"/>
          <w:lang w:val="ru-RU"/>
        </w:rPr>
        <w:t xml:space="preserve"> </w:t>
      </w:r>
      <w:proofErr w:type="spellStart"/>
      <w:r>
        <w:rPr>
          <w:color w:val="auto"/>
          <w:sz w:val="22"/>
          <w:szCs w:val="22"/>
          <w:lang w:val="ru-RU"/>
        </w:rPr>
        <w:t>болса</w:t>
      </w:r>
      <w:proofErr w:type="spellEnd"/>
      <w:r>
        <w:rPr>
          <w:color w:val="auto"/>
          <w:sz w:val="22"/>
          <w:szCs w:val="22"/>
          <w:lang w:val="ru-RU"/>
        </w:rPr>
        <w:t xml:space="preserve">. </w:t>
      </w:r>
      <w:proofErr w:type="spellStart"/>
      <w:r>
        <w:rPr>
          <w:color w:val="auto"/>
          <w:sz w:val="22"/>
          <w:szCs w:val="22"/>
          <w:lang w:val="ru-RU"/>
        </w:rPr>
        <w:t>Ереженің</w:t>
      </w:r>
      <w:proofErr w:type="spellEnd"/>
      <w:r>
        <w:rPr>
          <w:color w:val="auto"/>
          <w:sz w:val="22"/>
          <w:szCs w:val="22"/>
          <w:lang w:val="ru-RU"/>
        </w:rPr>
        <w:t xml:space="preserve">, </w:t>
      </w:r>
      <w:proofErr w:type="spellStart"/>
      <w:r>
        <w:rPr>
          <w:color w:val="auto"/>
          <w:sz w:val="22"/>
          <w:szCs w:val="22"/>
          <w:lang w:val="ru-RU"/>
        </w:rPr>
        <w:t>сауда-саттықты</w:t>
      </w:r>
      <w:proofErr w:type="spellEnd"/>
      <w:r>
        <w:rPr>
          <w:color w:val="auto"/>
          <w:sz w:val="22"/>
          <w:szCs w:val="22"/>
          <w:lang w:val="ru-RU"/>
        </w:rPr>
        <w:t xml:space="preserve"> </w:t>
      </w:r>
      <w:proofErr w:type="spellStart"/>
      <w:r>
        <w:rPr>
          <w:color w:val="auto"/>
          <w:sz w:val="22"/>
          <w:szCs w:val="22"/>
          <w:lang w:val="ru-RU"/>
        </w:rPr>
        <w:t>ұйымдастырушының</w:t>
      </w:r>
      <w:proofErr w:type="spellEnd"/>
      <w:r>
        <w:rPr>
          <w:color w:val="auto"/>
          <w:sz w:val="22"/>
          <w:szCs w:val="22"/>
          <w:lang w:val="ru-RU"/>
        </w:rPr>
        <w:t xml:space="preserve"> </w:t>
      </w:r>
      <w:proofErr w:type="spellStart"/>
      <w:r>
        <w:rPr>
          <w:color w:val="auto"/>
          <w:sz w:val="22"/>
          <w:szCs w:val="22"/>
          <w:lang w:val="ru-RU"/>
        </w:rPr>
        <w:t>құжаттарының</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Республикасының</w:t>
      </w:r>
      <w:proofErr w:type="spellEnd"/>
      <w:r>
        <w:rPr>
          <w:sz w:val="22"/>
          <w:szCs w:val="22"/>
          <w:lang w:val="ru-RU"/>
        </w:rPr>
        <w:t xml:space="preserve"> </w:t>
      </w:r>
      <w:proofErr w:type="spellStart"/>
      <w:r>
        <w:rPr>
          <w:sz w:val="22"/>
          <w:szCs w:val="22"/>
          <w:lang w:val="ru-RU"/>
        </w:rPr>
        <w:t>заңнамасының</w:t>
      </w:r>
      <w:proofErr w:type="spellEnd"/>
      <w:r>
        <w:rPr>
          <w:sz w:val="22"/>
          <w:szCs w:val="22"/>
          <w:lang w:val="ru-RU"/>
        </w:rPr>
        <w:t xml:space="preserve"> </w:t>
      </w:r>
      <w:proofErr w:type="spellStart"/>
      <w:r>
        <w:rPr>
          <w:sz w:val="22"/>
          <w:szCs w:val="22"/>
          <w:lang w:val="ru-RU"/>
        </w:rPr>
        <w:t>ережелерін</w:t>
      </w:r>
      <w:proofErr w:type="spellEnd"/>
      <w:r>
        <w:rPr>
          <w:sz w:val="22"/>
          <w:szCs w:val="22"/>
          <w:lang w:val="ru-RU"/>
        </w:rPr>
        <w:t xml:space="preserve"> </w:t>
      </w:r>
      <w:proofErr w:type="spellStart"/>
      <w:proofErr w:type="gramStart"/>
      <w:r>
        <w:rPr>
          <w:sz w:val="22"/>
          <w:szCs w:val="22"/>
          <w:lang w:val="ru-RU"/>
        </w:rPr>
        <w:t>сақтау</w:t>
      </w:r>
      <w:proofErr w:type="spellEnd"/>
      <w:r>
        <w:rPr>
          <w:sz w:val="22"/>
          <w:szCs w:val="22"/>
          <w:lang w:val="ru-RU"/>
        </w:rPr>
        <w:t xml:space="preserve"> </w:t>
      </w:r>
      <w:r>
        <w:rPr>
          <w:color w:val="auto"/>
          <w:sz w:val="22"/>
          <w:szCs w:val="22"/>
          <w:lang w:val="ru-RU"/>
        </w:rPr>
        <w:t>,</w:t>
      </w:r>
      <w:proofErr w:type="gramEnd"/>
      <w:r>
        <w:rPr>
          <w:color w:val="auto"/>
          <w:sz w:val="22"/>
          <w:szCs w:val="22"/>
          <w:lang w:val="ru-RU"/>
        </w:rPr>
        <w:t xml:space="preserve"> </w:t>
      </w:r>
      <w:proofErr w:type="spellStart"/>
      <w:r>
        <w:rPr>
          <w:color w:val="auto"/>
          <w:sz w:val="22"/>
          <w:szCs w:val="22"/>
          <w:lang w:val="ru-RU"/>
        </w:rPr>
        <w:t>бұл</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клиентті</w:t>
      </w:r>
      <w:proofErr w:type="spellEnd"/>
      <w:r>
        <w:rPr>
          <w:color w:val="auto"/>
          <w:sz w:val="22"/>
          <w:szCs w:val="22"/>
          <w:lang w:val="ru-RU"/>
        </w:rPr>
        <w:t xml:space="preserve"> </w:t>
      </w:r>
      <w:proofErr w:type="spellStart"/>
      <w:r>
        <w:rPr>
          <w:color w:val="auto"/>
          <w:sz w:val="22"/>
          <w:szCs w:val="22"/>
          <w:lang w:val="ru-RU"/>
        </w:rPr>
        <w:t>бұрын</w:t>
      </w:r>
      <w:proofErr w:type="spellEnd"/>
      <w:r>
        <w:rPr>
          <w:color w:val="auto"/>
          <w:sz w:val="22"/>
          <w:szCs w:val="22"/>
          <w:lang w:val="ru-RU"/>
        </w:rPr>
        <w:t xml:space="preserve"> </w:t>
      </w:r>
      <w:proofErr w:type="spellStart"/>
      <w:r>
        <w:rPr>
          <w:color w:val="auto"/>
          <w:sz w:val="22"/>
          <w:szCs w:val="22"/>
          <w:lang w:val="ru-RU"/>
        </w:rPr>
        <w:t>хабардар</w:t>
      </w:r>
      <w:proofErr w:type="spellEnd"/>
      <w:r>
        <w:rPr>
          <w:color w:val="auto"/>
          <w:sz w:val="22"/>
          <w:szCs w:val="22"/>
          <w:lang w:val="ru-RU"/>
        </w:rPr>
        <w:t xml:space="preserve"> </w:t>
      </w:r>
      <w:proofErr w:type="spellStart"/>
      <w:r>
        <w:rPr>
          <w:color w:val="auto"/>
          <w:sz w:val="22"/>
          <w:szCs w:val="22"/>
          <w:lang w:val="ru-RU"/>
        </w:rPr>
        <w:t>ету</w:t>
      </w:r>
      <w:proofErr w:type="spellEnd"/>
      <w:r>
        <w:rPr>
          <w:color w:val="auto"/>
          <w:sz w:val="22"/>
          <w:szCs w:val="22"/>
          <w:lang w:val="ru-RU"/>
        </w:rPr>
        <w:t xml:space="preserve"> -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қалауы</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кез</w:t>
      </w:r>
      <w:proofErr w:type="spellEnd"/>
      <w:r>
        <w:rPr>
          <w:color w:val="auto"/>
          <w:sz w:val="22"/>
          <w:szCs w:val="22"/>
          <w:lang w:val="ru-RU"/>
        </w:rPr>
        <w:t xml:space="preserve"> </w:t>
      </w:r>
      <w:proofErr w:type="spellStart"/>
      <w:r>
        <w:rPr>
          <w:color w:val="auto"/>
          <w:sz w:val="22"/>
          <w:szCs w:val="22"/>
          <w:lang w:val="ru-RU"/>
        </w:rPr>
        <w:t>келген</w:t>
      </w:r>
      <w:proofErr w:type="spellEnd"/>
      <w:r>
        <w:rPr>
          <w:color w:val="auto"/>
          <w:sz w:val="22"/>
          <w:szCs w:val="22"/>
          <w:lang w:val="ru-RU"/>
        </w:rPr>
        <w:t xml:space="preserve"> </w:t>
      </w:r>
      <w:proofErr w:type="spellStart"/>
      <w:r>
        <w:rPr>
          <w:color w:val="auto"/>
          <w:sz w:val="22"/>
          <w:szCs w:val="22"/>
          <w:lang w:val="ru-RU"/>
        </w:rPr>
        <w:t>тәсілмен</w:t>
      </w:r>
      <w:proofErr w:type="spellEnd"/>
      <w:r>
        <w:rPr>
          <w:color w:val="auto"/>
          <w:sz w:val="22"/>
          <w:szCs w:val="22"/>
          <w:lang w:val="ru-RU"/>
        </w:rPr>
        <w:t>.</w:t>
      </w:r>
    </w:p>
    <w:p w14:paraId="4F03ACD2" w14:textId="77777777" w:rsidR="003621C5" w:rsidRDefault="00761F15">
      <w:pPr>
        <w:ind w:left="709" w:firstLine="709"/>
        <w:contextualSpacing/>
        <w:jc w:val="both"/>
        <w:rPr>
          <w:rStyle w:val="s0"/>
          <w:sz w:val="22"/>
          <w:szCs w:val="22"/>
          <w:lang w:val="ru-RU"/>
        </w:rPr>
      </w:pPr>
      <w:r>
        <w:rPr>
          <w:rStyle w:val="s0"/>
          <w:sz w:val="22"/>
          <w:szCs w:val="22"/>
          <w:lang w:val="ru-RU"/>
        </w:rPr>
        <w:t xml:space="preserve">Жеке </w:t>
      </w:r>
      <w:proofErr w:type="spellStart"/>
      <w:r>
        <w:rPr>
          <w:rStyle w:val="s0"/>
          <w:sz w:val="22"/>
          <w:szCs w:val="22"/>
          <w:lang w:val="ru-RU"/>
        </w:rPr>
        <w:t>кабинетке</w:t>
      </w:r>
      <w:proofErr w:type="spellEnd"/>
      <w:r>
        <w:rPr>
          <w:rStyle w:val="s0"/>
          <w:sz w:val="22"/>
          <w:szCs w:val="22"/>
          <w:lang w:val="ru-RU"/>
        </w:rPr>
        <w:t xml:space="preserve"> </w:t>
      </w:r>
      <w:proofErr w:type="spellStart"/>
      <w:r>
        <w:rPr>
          <w:rStyle w:val="s0"/>
          <w:sz w:val="22"/>
          <w:szCs w:val="22"/>
          <w:lang w:val="ru-RU"/>
        </w:rPr>
        <w:t>кіруді</w:t>
      </w:r>
      <w:proofErr w:type="spellEnd"/>
      <w:r>
        <w:rPr>
          <w:rStyle w:val="s0"/>
          <w:sz w:val="22"/>
          <w:szCs w:val="22"/>
          <w:lang w:val="ru-RU"/>
        </w:rPr>
        <w:t xml:space="preserve"> клиент </w:t>
      </w:r>
      <w:proofErr w:type="spellStart"/>
      <w:r>
        <w:rPr>
          <w:rStyle w:val="s0"/>
          <w:sz w:val="22"/>
          <w:szCs w:val="22"/>
          <w:lang w:val="ru-RU"/>
        </w:rPr>
        <w:t>қашықтан</w:t>
      </w:r>
      <w:proofErr w:type="spellEnd"/>
      <w:r>
        <w:rPr>
          <w:rStyle w:val="s0"/>
          <w:sz w:val="22"/>
          <w:szCs w:val="22"/>
          <w:lang w:val="ru-RU"/>
        </w:rPr>
        <w:t xml:space="preserve"> </w:t>
      </w:r>
      <w:proofErr w:type="spellStart"/>
      <w:r>
        <w:rPr>
          <w:sz w:val="22"/>
          <w:szCs w:val="22"/>
          <w:lang w:val="ru-RU"/>
        </w:rPr>
        <w:t>бөлек</w:t>
      </w:r>
      <w:proofErr w:type="spellEnd"/>
      <w:r>
        <w:rPr>
          <w:sz w:val="22"/>
          <w:szCs w:val="22"/>
          <w:lang w:val="ru-RU"/>
        </w:rPr>
        <w:t xml:space="preserve"> </w:t>
      </w:r>
      <w:proofErr w:type="spellStart"/>
      <w:r>
        <w:rPr>
          <w:sz w:val="22"/>
          <w:szCs w:val="22"/>
          <w:lang w:val="ru-RU"/>
        </w:rPr>
        <w:t>байланыс</w:t>
      </w:r>
      <w:proofErr w:type="spellEnd"/>
      <w:r>
        <w:rPr>
          <w:sz w:val="22"/>
          <w:szCs w:val="22"/>
          <w:lang w:val="ru-RU"/>
        </w:rPr>
        <w:t xml:space="preserve"> </w:t>
      </w:r>
      <w:proofErr w:type="spellStart"/>
      <w:r>
        <w:rPr>
          <w:sz w:val="22"/>
          <w:szCs w:val="22"/>
          <w:lang w:val="ru-RU"/>
        </w:rPr>
        <w:t>арналарын</w:t>
      </w:r>
      <w:proofErr w:type="spellEnd"/>
      <w:r>
        <w:rPr>
          <w:sz w:val="22"/>
          <w:szCs w:val="22"/>
          <w:lang w:val="ru-RU"/>
        </w:rPr>
        <w:t xml:space="preserve"> </w:t>
      </w:r>
      <w:proofErr w:type="spellStart"/>
      <w:r>
        <w:rPr>
          <w:sz w:val="22"/>
          <w:szCs w:val="22"/>
          <w:lang w:val="ru-RU"/>
        </w:rPr>
        <w:t>пайдалана</w:t>
      </w:r>
      <w:proofErr w:type="spellEnd"/>
      <w:r>
        <w:rPr>
          <w:sz w:val="22"/>
          <w:szCs w:val="22"/>
          <w:lang w:val="ru-RU"/>
        </w:rPr>
        <w:t xml:space="preserve"> </w:t>
      </w:r>
      <w:proofErr w:type="spellStart"/>
      <w:r>
        <w:rPr>
          <w:sz w:val="22"/>
          <w:szCs w:val="22"/>
          <w:lang w:val="ru-RU"/>
        </w:rPr>
        <w:t>отырып</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Интернет </w:t>
      </w:r>
      <w:proofErr w:type="spellStart"/>
      <w:r>
        <w:rPr>
          <w:sz w:val="22"/>
          <w:szCs w:val="22"/>
          <w:lang w:val="ru-RU"/>
        </w:rPr>
        <w:t>желісі</w:t>
      </w:r>
      <w:proofErr w:type="spellEnd"/>
      <w:r>
        <w:rPr>
          <w:sz w:val="22"/>
          <w:szCs w:val="22"/>
          <w:lang w:val="ru-RU"/>
        </w:rPr>
        <w:t xml:space="preserve"> </w:t>
      </w:r>
      <w:proofErr w:type="spellStart"/>
      <w:r>
        <w:rPr>
          <w:sz w:val="22"/>
          <w:szCs w:val="22"/>
          <w:lang w:val="ru-RU"/>
        </w:rPr>
        <w:t>арқылы</w:t>
      </w:r>
      <w:proofErr w:type="spellEnd"/>
      <w:r>
        <w:rPr>
          <w:sz w:val="22"/>
          <w:szCs w:val="22"/>
          <w:lang w:val="ru-RU"/>
        </w:rPr>
        <w:t xml:space="preserve">, </w:t>
      </w:r>
      <w:proofErr w:type="spellStart"/>
      <w:r>
        <w:rPr>
          <w:rStyle w:val="s0"/>
          <w:sz w:val="22"/>
          <w:szCs w:val="22"/>
          <w:lang w:val="ru-RU"/>
        </w:rPr>
        <w:t>дербес</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планшеттік</w:t>
      </w:r>
      <w:proofErr w:type="spellEnd"/>
      <w:r>
        <w:rPr>
          <w:rStyle w:val="s0"/>
          <w:sz w:val="22"/>
          <w:szCs w:val="22"/>
          <w:lang w:val="ru-RU"/>
        </w:rPr>
        <w:t xml:space="preserve"> </w:t>
      </w:r>
      <w:proofErr w:type="spellStart"/>
      <w:r>
        <w:rPr>
          <w:rStyle w:val="s0"/>
          <w:sz w:val="22"/>
          <w:szCs w:val="22"/>
          <w:lang w:val="ru-RU"/>
        </w:rPr>
        <w:t>компьютерлер</w:t>
      </w:r>
      <w:proofErr w:type="spellEnd"/>
      <w:r>
        <w:rPr>
          <w:rStyle w:val="s0"/>
          <w:sz w:val="22"/>
          <w:szCs w:val="22"/>
          <w:lang w:val="ru-RU"/>
        </w:rPr>
        <w:t xml:space="preserve">, </w:t>
      </w:r>
      <w:proofErr w:type="spellStart"/>
      <w:r>
        <w:rPr>
          <w:rStyle w:val="s0"/>
          <w:sz w:val="22"/>
          <w:szCs w:val="22"/>
          <w:lang w:val="ru-RU"/>
        </w:rPr>
        <w:t>ұялы</w:t>
      </w:r>
      <w:proofErr w:type="spellEnd"/>
      <w:r>
        <w:rPr>
          <w:rStyle w:val="s0"/>
          <w:sz w:val="22"/>
          <w:szCs w:val="22"/>
          <w:lang w:val="ru-RU"/>
        </w:rPr>
        <w:t xml:space="preserve"> </w:t>
      </w:r>
      <w:proofErr w:type="spellStart"/>
      <w:r>
        <w:rPr>
          <w:rStyle w:val="s0"/>
          <w:sz w:val="22"/>
          <w:szCs w:val="22"/>
          <w:lang w:val="ru-RU"/>
        </w:rPr>
        <w:t>телефондар</w:t>
      </w:r>
      <w:proofErr w:type="spellEnd"/>
      <w:r>
        <w:rPr>
          <w:rStyle w:val="s0"/>
          <w:sz w:val="22"/>
          <w:szCs w:val="22"/>
          <w:lang w:val="ru-RU"/>
        </w:rPr>
        <w:t xml:space="preserve"> </w:t>
      </w:r>
      <w:proofErr w:type="spellStart"/>
      <w:r>
        <w:rPr>
          <w:rStyle w:val="s0"/>
          <w:sz w:val="22"/>
          <w:szCs w:val="22"/>
          <w:lang w:val="ru-RU"/>
        </w:rPr>
        <w:t>арқылы</w:t>
      </w:r>
      <w:proofErr w:type="spellEnd"/>
      <w:r>
        <w:rPr>
          <w:rStyle w:val="s0"/>
          <w:sz w:val="22"/>
          <w:szCs w:val="22"/>
          <w:lang w:val="ru-RU"/>
        </w:rPr>
        <w:t xml:space="preserve"> </w:t>
      </w:r>
      <w:proofErr w:type="spellStart"/>
      <w:r>
        <w:rPr>
          <w:rStyle w:val="s0"/>
          <w:sz w:val="22"/>
          <w:szCs w:val="22"/>
          <w:lang w:val="ru-RU"/>
        </w:rPr>
        <w:t>Қазақстан</w:t>
      </w:r>
      <w:proofErr w:type="spellEnd"/>
      <w:r>
        <w:rPr>
          <w:rStyle w:val="s0"/>
          <w:sz w:val="22"/>
          <w:szCs w:val="22"/>
          <w:lang w:val="ru-RU"/>
        </w:rPr>
        <w:t xml:space="preserve"> </w:t>
      </w:r>
      <w:proofErr w:type="spellStart"/>
      <w:r>
        <w:rPr>
          <w:rStyle w:val="s0"/>
          <w:sz w:val="22"/>
          <w:szCs w:val="22"/>
          <w:lang w:val="ru-RU"/>
        </w:rPr>
        <w:t>Республикасының</w:t>
      </w:r>
      <w:proofErr w:type="spellEnd"/>
      <w:r>
        <w:rPr>
          <w:rStyle w:val="s0"/>
          <w:sz w:val="22"/>
          <w:szCs w:val="22"/>
          <w:lang w:val="ru-RU"/>
        </w:rPr>
        <w:t xml:space="preserve"> </w:t>
      </w:r>
      <w:proofErr w:type="spellStart"/>
      <w:r>
        <w:rPr>
          <w:rStyle w:val="s0"/>
          <w:sz w:val="22"/>
          <w:szCs w:val="22"/>
          <w:lang w:val="ru-RU"/>
        </w:rPr>
        <w:t>заңнамасына</w:t>
      </w:r>
      <w:proofErr w:type="spellEnd"/>
      <w:r>
        <w:rPr>
          <w:rStyle w:val="s0"/>
          <w:sz w:val="22"/>
          <w:szCs w:val="22"/>
          <w:lang w:val="ru-RU"/>
        </w:rPr>
        <w:t xml:space="preserve"> </w:t>
      </w:r>
      <w:proofErr w:type="spellStart"/>
      <w:r>
        <w:rPr>
          <w:rStyle w:val="s0"/>
          <w:sz w:val="22"/>
          <w:szCs w:val="22"/>
          <w:lang w:val="ru-RU"/>
        </w:rPr>
        <w:t>қайшы</w:t>
      </w:r>
      <w:proofErr w:type="spellEnd"/>
      <w:r>
        <w:rPr>
          <w:rStyle w:val="s0"/>
          <w:sz w:val="22"/>
          <w:szCs w:val="22"/>
          <w:lang w:val="ru-RU"/>
        </w:rPr>
        <w:t xml:space="preserve"> </w:t>
      </w:r>
      <w:proofErr w:type="spellStart"/>
      <w:r>
        <w:rPr>
          <w:rStyle w:val="s0"/>
          <w:sz w:val="22"/>
          <w:szCs w:val="22"/>
          <w:lang w:val="ru-RU"/>
        </w:rPr>
        <w:t>келмейтін</w:t>
      </w:r>
      <w:proofErr w:type="spellEnd"/>
      <w:r>
        <w:rPr>
          <w:rStyle w:val="s0"/>
          <w:sz w:val="22"/>
          <w:szCs w:val="22"/>
          <w:lang w:val="ru-RU"/>
        </w:rPr>
        <w:t xml:space="preserve"> </w:t>
      </w:r>
      <w:proofErr w:type="spellStart"/>
      <w:r>
        <w:rPr>
          <w:rStyle w:val="s0"/>
          <w:sz w:val="22"/>
          <w:szCs w:val="22"/>
          <w:lang w:val="ru-RU"/>
        </w:rPr>
        <w:t>арнайы</w:t>
      </w:r>
      <w:proofErr w:type="spellEnd"/>
      <w:r>
        <w:rPr>
          <w:rStyle w:val="s0"/>
          <w:sz w:val="22"/>
          <w:szCs w:val="22"/>
          <w:lang w:val="ru-RU"/>
        </w:rPr>
        <w:t xml:space="preserve"> </w:t>
      </w:r>
      <w:proofErr w:type="spellStart"/>
      <w:r>
        <w:rPr>
          <w:rStyle w:val="s0"/>
          <w:sz w:val="22"/>
          <w:szCs w:val="22"/>
          <w:lang w:val="ru-RU"/>
        </w:rPr>
        <w:t>қосымшаларды</w:t>
      </w:r>
      <w:proofErr w:type="spellEnd"/>
      <w:r>
        <w:rPr>
          <w:rStyle w:val="s0"/>
          <w:sz w:val="22"/>
          <w:szCs w:val="22"/>
          <w:lang w:val="ru-RU"/>
        </w:rPr>
        <w:t xml:space="preserve"> (</w:t>
      </w:r>
      <w:proofErr w:type="spellStart"/>
      <w:r>
        <w:rPr>
          <w:rStyle w:val="s0"/>
          <w:sz w:val="22"/>
          <w:szCs w:val="22"/>
          <w:lang w:val="ru-RU"/>
        </w:rPr>
        <w:t>бағдарламаларды</w:t>
      </w:r>
      <w:proofErr w:type="spellEnd"/>
      <w:r>
        <w:rPr>
          <w:rStyle w:val="s0"/>
          <w:sz w:val="22"/>
          <w:szCs w:val="22"/>
          <w:lang w:val="ru-RU"/>
        </w:rPr>
        <w:t xml:space="preserve">) </w:t>
      </w:r>
      <w:proofErr w:type="spellStart"/>
      <w:r>
        <w:rPr>
          <w:rStyle w:val="s0"/>
          <w:sz w:val="22"/>
          <w:szCs w:val="22"/>
          <w:lang w:val="ru-RU"/>
        </w:rPr>
        <w:t>пайдалана</w:t>
      </w:r>
      <w:proofErr w:type="spellEnd"/>
      <w:r>
        <w:rPr>
          <w:rStyle w:val="s0"/>
          <w:sz w:val="22"/>
          <w:szCs w:val="22"/>
          <w:lang w:val="ru-RU"/>
        </w:rPr>
        <w:t xml:space="preserve"> </w:t>
      </w:r>
      <w:proofErr w:type="spellStart"/>
      <w:r>
        <w:rPr>
          <w:rStyle w:val="s0"/>
          <w:sz w:val="22"/>
          <w:szCs w:val="22"/>
          <w:lang w:val="ru-RU"/>
        </w:rPr>
        <w:t>отырып</w:t>
      </w:r>
      <w:proofErr w:type="spellEnd"/>
      <w:r>
        <w:rPr>
          <w:rStyle w:val="s0"/>
          <w:sz w:val="22"/>
          <w:szCs w:val="22"/>
          <w:lang w:val="ru-RU"/>
        </w:rPr>
        <w:t xml:space="preserve"> </w:t>
      </w:r>
      <w:proofErr w:type="spellStart"/>
      <w:r>
        <w:rPr>
          <w:rStyle w:val="s0"/>
          <w:sz w:val="22"/>
          <w:szCs w:val="22"/>
          <w:lang w:val="ru-RU"/>
        </w:rPr>
        <w:t>жүзеге</w:t>
      </w:r>
      <w:proofErr w:type="spellEnd"/>
      <w:r>
        <w:rPr>
          <w:rStyle w:val="s0"/>
          <w:sz w:val="22"/>
          <w:szCs w:val="22"/>
          <w:lang w:val="ru-RU"/>
        </w:rPr>
        <w:t xml:space="preserve"> </w:t>
      </w:r>
      <w:proofErr w:type="spellStart"/>
      <w:r>
        <w:rPr>
          <w:rStyle w:val="s0"/>
          <w:sz w:val="22"/>
          <w:szCs w:val="22"/>
          <w:lang w:val="ru-RU"/>
        </w:rPr>
        <w:t>асырады</w:t>
      </w:r>
      <w:proofErr w:type="spellEnd"/>
      <w:r>
        <w:rPr>
          <w:rStyle w:val="s0"/>
          <w:sz w:val="22"/>
          <w:szCs w:val="22"/>
          <w:lang w:val="ru-RU"/>
        </w:rPr>
        <w:t xml:space="preserve">. </w:t>
      </w:r>
      <w:r>
        <w:rPr>
          <w:sz w:val="22"/>
          <w:szCs w:val="22"/>
          <w:lang w:val="ru-RU"/>
        </w:rPr>
        <w:t xml:space="preserve">Интернет </w:t>
      </w:r>
      <w:proofErr w:type="spellStart"/>
      <w:r>
        <w:rPr>
          <w:sz w:val="22"/>
          <w:szCs w:val="22"/>
          <w:lang w:val="ru-RU"/>
        </w:rPr>
        <w:t>арқылы</w:t>
      </w:r>
      <w:proofErr w:type="spellEnd"/>
      <w:r>
        <w:rPr>
          <w:sz w:val="22"/>
          <w:szCs w:val="22"/>
          <w:lang w:val="ru-RU"/>
        </w:rPr>
        <w:t xml:space="preserve"> Сауда </w:t>
      </w:r>
      <w:proofErr w:type="spellStart"/>
      <w:r>
        <w:rPr>
          <w:sz w:val="22"/>
          <w:szCs w:val="22"/>
          <w:lang w:val="ru-RU"/>
        </w:rPr>
        <w:t>платформасына</w:t>
      </w:r>
      <w:proofErr w:type="spellEnd"/>
      <w:r>
        <w:rPr>
          <w:sz w:val="22"/>
          <w:szCs w:val="22"/>
          <w:lang w:val="ru-RU"/>
        </w:rPr>
        <w:t xml:space="preserve"> </w:t>
      </w:r>
      <w:proofErr w:type="spellStart"/>
      <w:r>
        <w:rPr>
          <w:sz w:val="22"/>
          <w:szCs w:val="22"/>
          <w:lang w:val="ru-RU"/>
        </w:rPr>
        <w:t>қосылу</w:t>
      </w:r>
      <w:proofErr w:type="spellEnd"/>
      <w:r>
        <w:rPr>
          <w:sz w:val="22"/>
          <w:szCs w:val="22"/>
          <w:lang w:val="ru-RU"/>
        </w:rPr>
        <w:t xml:space="preserve"> «</w:t>
      </w:r>
      <w:proofErr w:type="spellStart"/>
      <w:r>
        <w:rPr>
          <w:sz w:val="22"/>
          <w:szCs w:val="22"/>
          <w:lang w:val="ru-RU"/>
        </w:rPr>
        <w:t>Қазақтелеком</w:t>
      </w:r>
      <w:proofErr w:type="spellEnd"/>
      <w:r>
        <w:rPr>
          <w:sz w:val="22"/>
          <w:szCs w:val="22"/>
          <w:lang w:val="ru-RU"/>
        </w:rPr>
        <w:t xml:space="preserve">» АҚ </w:t>
      </w:r>
      <w:proofErr w:type="spellStart"/>
      <w:r>
        <w:rPr>
          <w:sz w:val="22"/>
          <w:szCs w:val="22"/>
          <w:lang w:val="ru-RU"/>
        </w:rPr>
        <w:t>және</w:t>
      </w:r>
      <w:proofErr w:type="spellEnd"/>
      <w:r>
        <w:rPr>
          <w:sz w:val="22"/>
          <w:szCs w:val="22"/>
          <w:lang w:val="ru-RU"/>
        </w:rPr>
        <w:t xml:space="preserve"> </w:t>
      </w:r>
      <w:bookmarkStart w:id="31" w:name="OLE_LINK6"/>
      <w:r>
        <w:rPr>
          <w:sz w:val="22"/>
          <w:szCs w:val="22"/>
          <w:lang w:val="ru-RU"/>
        </w:rPr>
        <w:t>«</w:t>
      </w:r>
      <w:proofErr w:type="spellStart"/>
      <w:r>
        <w:rPr>
          <w:sz w:val="22"/>
          <w:szCs w:val="22"/>
          <w:lang w:val="ru-RU"/>
        </w:rPr>
        <w:t>Нұрсәт</w:t>
      </w:r>
      <w:proofErr w:type="spellEnd"/>
      <w:r>
        <w:rPr>
          <w:sz w:val="22"/>
          <w:szCs w:val="22"/>
          <w:lang w:val="ru-RU"/>
        </w:rPr>
        <w:t xml:space="preserve">» АҚ </w:t>
      </w:r>
      <w:proofErr w:type="spellStart"/>
      <w:r>
        <w:rPr>
          <w:sz w:val="22"/>
          <w:szCs w:val="22"/>
          <w:lang w:val="ru-RU"/>
        </w:rPr>
        <w:t>ұсынған</w:t>
      </w:r>
      <w:proofErr w:type="spellEnd"/>
      <w:r>
        <w:rPr>
          <w:sz w:val="22"/>
          <w:szCs w:val="22"/>
          <w:lang w:val="ru-RU"/>
        </w:rPr>
        <w:t xml:space="preserve"> </w:t>
      </w:r>
      <w:proofErr w:type="spellStart"/>
      <w:r>
        <w:rPr>
          <w:sz w:val="22"/>
          <w:szCs w:val="22"/>
          <w:lang w:val="ru-RU"/>
        </w:rPr>
        <w:t>динамикалық</w:t>
      </w:r>
      <w:proofErr w:type="spellEnd"/>
      <w:r>
        <w:rPr>
          <w:sz w:val="22"/>
          <w:szCs w:val="22"/>
          <w:lang w:val="ru-RU"/>
        </w:rPr>
        <w:t xml:space="preserve"> IP </w:t>
      </w:r>
      <w:proofErr w:type="spellStart"/>
      <w:r>
        <w:rPr>
          <w:sz w:val="22"/>
          <w:szCs w:val="22"/>
          <w:lang w:val="ru-RU"/>
        </w:rPr>
        <w:t>мекенжайларын</w:t>
      </w:r>
      <w:proofErr w:type="spellEnd"/>
      <w:r>
        <w:rPr>
          <w:sz w:val="22"/>
          <w:szCs w:val="22"/>
          <w:lang w:val="ru-RU"/>
        </w:rPr>
        <w:t xml:space="preserve"> </w:t>
      </w:r>
      <w:proofErr w:type="spellStart"/>
      <w:r>
        <w:rPr>
          <w:sz w:val="22"/>
          <w:szCs w:val="22"/>
          <w:lang w:val="ru-RU"/>
        </w:rPr>
        <w:t>қоспағанда</w:t>
      </w:r>
      <w:proofErr w:type="spellEnd"/>
      <w:r>
        <w:rPr>
          <w:sz w:val="22"/>
          <w:szCs w:val="22"/>
          <w:lang w:val="ru-RU"/>
        </w:rPr>
        <w:t xml:space="preserve">, тек </w:t>
      </w:r>
      <w:proofErr w:type="spellStart"/>
      <w:r>
        <w:rPr>
          <w:sz w:val="22"/>
          <w:szCs w:val="22"/>
          <w:lang w:val="ru-RU"/>
        </w:rPr>
        <w:t>тіркелген</w:t>
      </w:r>
      <w:proofErr w:type="spellEnd"/>
      <w:r>
        <w:rPr>
          <w:sz w:val="22"/>
          <w:szCs w:val="22"/>
          <w:lang w:val="ru-RU"/>
        </w:rPr>
        <w:t xml:space="preserve"> (</w:t>
      </w:r>
      <w:proofErr w:type="spellStart"/>
      <w:r>
        <w:rPr>
          <w:sz w:val="22"/>
          <w:szCs w:val="22"/>
          <w:lang w:val="ru-RU"/>
        </w:rPr>
        <w:t>статикалық</w:t>
      </w:r>
      <w:proofErr w:type="spellEnd"/>
      <w:r>
        <w:rPr>
          <w:sz w:val="22"/>
          <w:szCs w:val="22"/>
          <w:lang w:val="ru-RU"/>
        </w:rPr>
        <w:t xml:space="preserve">) IP </w:t>
      </w:r>
      <w:proofErr w:type="spellStart"/>
      <w:r>
        <w:rPr>
          <w:sz w:val="22"/>
          <w:szCs w:val="22"/>
          <w:lang w:val="ru-RU"/>
        </w:rPr>
        <w:t>мекенжайлары</w:t>
      </w:r>
      <w:proofErr w:type="spellEnd"/>
      <w:r>
        <w:rPr>
          <w:sz w:val="22"/>
          <w:szCs w:val="22"/>
          <w:lang w:val="ru-RU"/>
        </w:rPr>
        <w:t xml:space="preserve"> </w:t>
      </w:r>
      <w:proofErr w:type="spellStart"/>
      <w:r>
        <w:rPr>
          <w:sz w:val="22"/>
          <w:szCs w:val="22"/>
          <w:lang w:val="ru-RU"/>
        </w:rPr>
        <w:t>арқылы</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proofErr w:type="gramStart"/>
      <w:r>
        <w:rPr>
          <w:sz w:val="22"/>
          <w:szCs w:val="22"/>
          <w:lang w:val="ru-RU"/>
        </w:rPr>
        <w:t>асырылады</w:t>
      </w:r>
      <w:proofErr w:type="spellEnd"/>
      <w:r>
        <w:rPr>
          <w:sz w:val="22"/>
          <w:szCs w:val="22"/>
          <w:lang w:val="ru-RU"/>
        </w:rPr>
        <w:t xml:space="preserve"> </w:t>
      </w:r>
      <w:bookmarkEnd w:id="31"/>
      <w:r>
        <w:rPr>
          <w:sz w:val="22"/>
          <w:szCs w:val="22"/>
          <w:lang w:val="ru-RU"/>
        </w:rPr>
        <w:t>.</w:t>
      </w:r>
      <w:proofErr w:type="gramEnd"/>
      <w:r>
        <w:rPr>
          <w:sz w:val="22"/>
          <w:szCs w:val="22"/>
          <w:lang w:val="ru-RU"/>
        </w:rPr>
        <w:t xml:space="preserve"> Сауда </w:t>
      </w:r>
      <w:proofErr w:type="spellStart"/>
      <w:r>
        <w:rPr>
          <w:sz w:val="22"/>
          <w:szCs w:val="22"/>
          <w:lang w:val="ru-RU"/>
        </w:rPr>
        <w:t>платформасына</w:t>
      </w:r>
      <w:proofErr w:type="spellEnd"/>
      <w:r>
        <w:rPr>
          <w:sz w:val="22"/>
          <w:szCs w:val="22"/>
          <w:lang w:val="ru-RU"/>
        </w:rPr>
        <w:t xml:space="preserve"> </w:t>
      </w:r>
      <w:proofErr w:type="spellStart"/>
      <w:r>
        <w:rPr>
          <w:sz w:val="22"/>
          <w:szCs w:val="22"/>
          <w:lang w:val="ru-RU"/>
        </w:rPr>
        <w:t>кіру</w:t>
      </w:r>
      <w:proofErr w:type="spellEnd"/>
      <w:r>
        <w:rPr>
          <w:sz w:val="22"/>
          <w:szCs w:val="22"/>
          <w:lang w:val="ru-RU"/>
        </w:rPr>
        <w:t xml:space="preserve"> </w:t>
      </w:r>
      <w:proofErr w:type="spellStart"/>
      <w:r>
        <w:rPr>
          <w:sz w:val="22"/>
          <w:szCs w:val="22"/>
          <w:lang w:val="ru-RU"/>
        </w:rPr>
        <w:t>үшін</w:t>
      </w:r>
      <w:proofErr w:type="spellEnd"/>
      <w:r>
        <w:rPr>
          <w:sz w:val="22"/>
          <w:szCs w:val="22"/>
          <w:lang w:val="ru-RU"/>
        </w:rPr>
        <w:t xml:space="preserve"> </w:t>
      </w:r>
      <w:proofErr w:type="spellStart"/>
      <w:r>
        <w:rPr>
          <w:sz w:val="22"/>
          <w:szCs w:val="22"/>
          <w:lang w:val="ru-RU"/>
        </w:rPr>
        <w:t>байланыс</w:t>
      </w:r>
      <w:proofErr w:type="spellEnd"/>
      <w:r>
        <w:rPr>
          <w:sz w:val="22"/>
          <w:szCs w:val="22"/>
          <w:lang w:val="ru-RU"/>
        </w:rPr>
        <w:t xml:space="preserve"> </w:t>
      </w:r>
      <w:proofErr w:type="spellStart"/>
      <w:r>
        <w:rPr>
          <w:sz w:val="22"/>
          <w:szCs w:val="22"/>
          <w:lang w:val="ru-RU"/>
        </w:rPr>
        <w:t>арналарын</w:t>
      </w:r>
      <w:proofErr w:type="spellEnd"/>
      <w:r>
        <w:rPr>
          <w:sz w:val="22"/>
          <w:szCs w:val="22"/>
          <w:lang w:val="ru-RU"/>
        </w:rPr>
        <w:t xml:space="preserve"> </w:t>
      </w:r>
      <w:proofErr w:type="spellStart"/>
      <w:r>
        <w:rPr>
          <w:sz w:val="22"/>
          <w:szCs w:val="22"/>
          <w:lang w:val="ru-RU"/>
        </w:rPr>
        <w:t>ұйымдастыру</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төлеуді</w:t>
      </w:r>
      <w:proofErr w:type="spellEnd"/>
      <w:r>
        <w:rPr>
          <w:sz w:val="22"/>
          <w:szCs w:val="22"/>
          <w:lang w:val="ru-RU"/>
        </w:rPr>
        <w:t xml:space="preserve"> клиент </w:t>
      </w:r>
      <w:proofErr w:type="spellStart"/>
      <w:r>
        <w:rPr>
          <w:sz w:val="22"/>
          <w:szCs w:val="22"/>
          <w:lang w:val="ru-RU"/>
        </w:rPr>
        <w:t>дербес</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асырады</w:t>
      </w:r>
      <w:proofErr w:type="spellEnd"/>
      <w:r>
        <w:rPr>
          <w:sz w:val="22"/>
          <w:szCs w:val="22"/>
          <w:lang w:val="ru-RU"/>
        </w:rPr>
        <w:t>.</w:t>
      </w:r>
    </w:p>
    <w:p w14:paraId="5B09E6EE" w14:textId="77777777" w:rsidR="003621C5" w:rsidRPr="00A40D9E" w:rsidRDefault="00761F15">
      <w:pPr>
        <w:ind w:left="709" w:firstLine="709"/>
        <w:jc w:val="both"/>
        <w:rPr>
          <w:color w:val="auto"/>
          <w:sz w:val="22"/>
          <w:szCs w:val="22"/>
        </w:rPr>
      </w:pPr>
      <w:proofErr w:type="spellStart"/>
      <w:r>
        <w:rPr>
          <w:rStyle w:val="s0"/>
          <w:color w:val="auto"/>
          <w:sz w:val="22"/>
          <w:szCs w:val="22"/>
          <w:lang w:val="ru-RU"/>
        </w:rPr>
        <w:t>электрондық</w:t>
      </w:r>
      <w:proofErr w:type="spellEnd"/>
      <w:r>
        <w:rPr>
          <w:rStyle w:val="s0"/>
          <w:color w:val="auto"/>
          <w:sz w:val="22"/>
          <w:szCs w:val="22"/>
          <w:lang w:val="ru-RU"/>
        </w:rPr>
        <w:t xml:space="preserve"> </w:t>
      </w:r>
      <w:proofErr w:type="spellStart"/>
      <w:r>
        <w:rPr>
          <w:rStyle w:val="s0"/>
          <w:color w:val="auto"/>
          <w:sz w:val="22"/>
          <w:szCs w:val="22"/>
          <w:lang w:val="ru-RU"/>
        </w:rPr>
        <w:t>құжаттың</w:t>
      </w:r>
      <w:proofErr w:type="spellEnd"/>
      <w:r>
        <w:rPr>
          <w:rStyle w:val="s0"/>
          <w:color w:val="auto"/>
          <w:sz w:val="22"/>
          <w:szCs w:val="22"/>
          <w:lang w:val="ru-RU"/>
        </w:rPr>
        <w:t xml:space="preserve"> </w:t>
      </w:r>
      <w:proofErr w:type="spellStart"/>
      <w:r>
        <w:rPr>
          <w:rStyle w:val="s0"/>
          <w:color w:val="auto"/>
          <w:sz w:val="22"/>
          <w:szCs w:val="22"/>
          <w:lang w:val="ru-RU"/>
        </w:rPr>
        <w:t>түпнұсқалығын</w:t>
      </w:r>
      <w:proofErr w:type="spellEnd"/>
      <w:r>
        <w:rPr>
          <w:rStyle w:val="s0"/>
          <w:color w:val="auto"/>
          <w:sz w:val="22"/>
          <w:szCs w:val="22"/>
          <w:lang w:val="ru-RU"/>
        </w:rPr>
        <w:t xml:space="preserve"> </w:t>
      </w:r>
      <w:proofErr w:type="spellStart"/>
      <w:r>
        <w:rPr>
          <w:rStyle w:val="s0"/>
          <w:color w:val="auto"/>
          <w:sz w:val="22"/>
          <w:szCs w:val="22"/>
          <w:lang w:val="ru-RU"/>
        </w:rPr>
        <w:t>және</w:t>
      </w:r>
      <w:proofErr w:type="spellEnd"/>
      <w:r>
        <w:rPr>
          <w:rStyle w:val="s0"/>
          <w:color w:val="auto"/>
          <w:sz w:val="22"/>
          <w:szCs w:val="22"/>
          <w:lang w:val="ru-RU"/>
        </w:rPr>
        <w:t xml:space="preserve"> </w:t>
      </w:r>
      <w:proofErr w:type="spellStart"/>
      <w:r>
        <w:rPr>
          <w:rStyle w:val="s0"/>
          <w:color w:val="auto"/>
          <w:sz w:val="22"/>
          <w:szCs w:val="22"/>
          <w:lang w:val="ru-RU"/>
        </w:rPr>
        <w:t>дұрыстығын</w:t>
      </w:r>
      <w:proofErr w:type="spellEnd"/>
      <w:r>
        <w:rPr>
          <w:rStyle w:val="s0"/>
          <w:color w:val="auto"/>
          <w:sz w:val="22"/>
          <w:szCs w:val="22"/>
          <w:lang w:val="ru-RU"/>
        </w:rPr>
        <w:t xml:space="preserve"> </w:t>
      </w:r>
      <w:proofErr w:type="spellStart"/>
      <w:r>
        <w:rPr>
          <w:rStyle w:val="s0"/>
          <w:color w:val="auto"/>
          <w:sz w:val="22"/>
          <w:szCs w:val="22"/>
          <w:lang w:val="ru-RU"/>
        </w:rPr>
        <w:t>қауіпсіздік</w:t>
      </w:r>
      <w:proofErr w:type="spellEnd"/>
      <w:r>
        <w:rPr>
          <w:rStyle w:val="s0"/>
          <w:color w:val="auto"/>
          <w:sz w:val="22"/>
          <w:szCs w:val="22"/>
          <w:lang w:val="ru-RU"/>
        </w:rPr>
        <w:t xml:space="preserve"> </w:t>
      </w:r>
      <w:proofErr w:type="spellStart"/>
      <w:r>
        <w:rPr>
          <w:rStyle w:val="s0"/>
          <w:color w:val="auto"/>
          <w:sz w:val="22"/>
          <w:szCs w:val="22"/>
          <w:lang w:val="ru-RU"/>
        </w:rPr>
        <w:t>процедурасын</w:t>
      </w:r>
      <w:proofErr w:type="spellEnd"/>
      <w:r>
        <w:rPr>
          <w:rStyle w:val="s0"/>
          <w:color w:val="auto"/>
          <w:sz w:val="22"/>
          <w:szCs w:val="22"/>
          <w:lang w:val="ru-RU"/>
        </w:rPr>
        <w:t xml:space="preserve"> </w:t>
      </w:r>
      <w:proofErr w:type="spellStart"/>
      <w:r>
        <w:rPr>
          <w:rStyle w:val="s0"/>
          <w:color w:val="auto"/>
          <w:sz w:val="22"/>
          <w:szCs w:val="22"/>
          <w:lang w:val="ru-RU"/>
        </w:rPr>
        <w:t>қолдану</w:t>
      </w:r>
      <w:proofErr w:type="spellEnd"/>
      <w:r>
        <w:rPr>
          <w:rStyle w:val="s0"/>
          <w:color w:val="auto"/>
          <w:sz w:val="22"/>
          <w:szCs w:val="22"/>
          <w:lang w:val="ru-RU"/>
        </w:rPr>
        <w:t xml:space="preserve"> </w:t>
      </w:r>
      <w:proofErr w:type="spellStart"/>
      <w:r>
        <w:rPr>
          <w:rStyle w:val="s0"/>
          <w:color w:val="auto"/>
          <w:sz w:val="22"/>
          <w:szCs w:val="22"/>
          <w:lang w:val="ru-RU"/>
        </w:rPr>
        <w:t>арқылы</w:t>
      </w:r>
      <w:proofErr w:type="spellEnd"/>
      <w:r>
        <w:rPr>
          <w:rStyle w:val="s0"/>
          <w:color w:val="auto"/>
          <w:sz w:val="22"/>
          <w:szCs w:val="22"/>
          <w:lang w:val="ru-RU"/>
        </w:rPr>
        <w:t xml:space="preserve"> </w:t>
      </w:r>
      <w:proofErr w:type="spellStart"/>
      <w:r>
        <w:rPr>
          <w:rStyle w:val="s0"/>
          <w:sz w:val="22"/>
          <w:szCs w:val="22"/>
          <w:lang w:val="ru-RU"/>
        </w:rPr>
        <w:t>растау</w:t>
      </w:r>
      <w:proofErr w:type="spellEnd"/>
      <w:r>
        <w:rPr>
          <w:rStyle w:val="s0"/>
          <w:sz w:val="22"/>
          <w:szCs w:val="22"/>
          <w:lang w:val="ru-RU"/>
        </w:rPr>
        <w:t xml:space="preserve"> </w:t>
      </w:r>
      <w:proofErr w:type="spellStart"/>
      <w:r>
        <w:rPr>
          <w:rStyle w:val="s0"/>
          <w:sz w:val="22"/>
          <w:szCs w:val="22"/>
          <w:lang w:val="ru-RU"/>
        </w:rPr>
        <w:t>үшін</w:t>
      </w:r>
      <w:proofErr w:type="spellEnd"/>
      <w:r>
        <w:rPr>
          <w:rStyle w:val="s0"/>
          <w:sz w:val="22"/>
          <w:szCs w:val="22"/>
          <w:lang w:val="ru-RU"/>
        </w:rPr>
        <w:t xml:space="preserve"> клиент </w:t>
      </w:r>
      <w:proofErr w:type="spellStart"/>
      <w:r>
        <w:rPr>
          <w:rStyle w:val="s0"/>
          <w:sz w:val="22"/>
          <w:szCs w:val="22"/>
          <w:lang w:val="ru-RU"/>
        </w:rPr>
        <w:t>электрондық</w:t>
      </w:r>
      <w:proofErr w:type="spellEnd"/>
      <w:r>
        <w:rPr>
          <w:rStyle w:val="s0"/>
          <w:sz w:val="22"/>
          <w:szCs w:val="22"/>
          <w:lang w:val="ru-RU"/>
        </w:rPr>
        <w:t xml:space="preserve"> </w:t>
      </w:r>
      <w:proofErr w:type="spellStart"/>
      <w:r>
        <w:rPr>
          <w:rStyle w:val="s0"/>
          <w:sz w:val="22"/>
          <w:szCs w:val="22"/>
          <w:lang w:val="ru-RU"/>
        </w:rPr>
        <w:t>қолтаңбаны</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аутентификацияның</w:t>
      </w:r>
      <w:proofErr w:type="spellEnd"/>
      <w:r>
        <w:rPr>
          <w:rStyle w:val="s0"/>
          <w:sz w:val="22"/>
          <w:szCs w:val="22"/>
          <w:lang w:val="ru-RU"/>
        </w:rPr>
        <w:t xml:space="preserve"> </w:t>
      </w:r>
      <w:proofErr w:type="spellStart"/>
      <w:r>
        <w:rPr>
          <w:rStyle w:val="s0"/>
          <w:sz w:val="22"/>
          <w:szCs w:val="22"/>
          <w:lang w:val="ru-RU"/>
        </w:rPr>
        <w:t>басқа</w:t>
      </w:r>
      <w:proofErr w:type="spellEnd"/>
      <w:r>
        <w:rPr>
          <w:rStyle w:val="s0"/>
          <w:sz w:val="22"/>
          <w:szCs w:val="22"/>
          <w:lang w:val="ru-RU"/>
        </w:rPr>
        <w:t xml:space="preserve"> </w:t>
      </w:r>
      <w:proofErr w:type="spellStart"/>
      <w:r>
        <w:rPr>
          <w:rStyle w:val="s0"/>
          <w:sz w:val="22"/>
          <w:szCs w:val="22"/>
          <w:lang w:val="ru-RU"/>
        </w:rPr>
        <w:t>құралдарын</w:t>
      </w:r>
      <w:proofErr w:type="spellEnd"/>
      <w:r>
        <w:rPr>
          <w:rStyle w:val="s0"/>
          <w:sz w:val="22"/>
          <w:szCs w:val="22"/>
          <w:lang w:val="ru-RU"/>
        </w:rPr>
        <w:t xml:space="preserve"> </w:t>
      </w:r>
      <w:proofErr w:type="spellStart"/>
      <w:proofErr w:type="gramStart"/>
      <w:r>
        <w:rPr>
          <w:rStyle w:val="s0"/>
          <w:sz w:val="22"/>
          <w:szCs w:val="22"/>
          <w:lang w:val="ru-RU"/>
        </w:rPr>
        <w:t>пайдаланады</w:t>
      </w:r>
      <w:proofErr w:type="spellEnd"/>
      <w:r>
        <w:rPr>
          <w:rStyle w:val="s0"/>
          <w:sz w:val="22"/>
          <w:szCs w:val="22"/>
          <w:lang w:val="ru-RU"/>
        </w:rPr>
        <w:t xml:space="preserve"> .</w:t>
      </w:r>
      <w:proofErr w:type="gramEnd"/>
      <w:r>
        <w:rPr>
          <w:color w:val="auto"/>
          <w:sz w:val="22"/>
          <w:szCs w:val="22"/>
        </w:rPr>
        <w:t> </w:t>
      </w:r>
      <w:r w:rsidRPr="00A40D9E">
        <w:rPr>
          <w:color w:val="auto"/>
          <w:sz w:val="22"/>
          <w:szCs w:val="22"/>
        </w:rPr>
        <w:t>Жүйе ЭЦҚ кілтін оның жарамдылығын тексеру арқылы клиентті дербес (автоматты түрде) аутентификациялайды. Брокер клиентті (оның өкілін) басқа қосымша жолмен анықтауға міндетті емес және клиент атынан рұқсат етілмеген қол жеткізу үшін жауапкершілік көтермейді.</w:t>
      </w:r>
    </w:p>
    <w:p w14:paraId="25ED0EDB" w14:textId="77777777" w:rsidR="003621C5" w:rsidRPr="00A40D9E" w:rsidRDefault="00761F15">
      <w:pPr>
        <w:ind w:left="709" w:firstLine="709"/>
        <w:contextualSpacing/>
        <w:jc w:val="both"/>
        <w:rPr>
          <w:rStyle w:val="s0"/>
          <w:sz w:val="22"/>
          <w:szCs w:val="22"/>
        </w:rPr>
      </w:pPr>
      <w:bookmarkStart w:id="32" w:name="SUB800"/>
      <w:bookmarkEnd w:id="32"/>
      <w:r w:rsidRPr="00A40D9E">
        <w:rPr>
          <w:sz w:val="22"/>
          <w:szCs w:val="22"/>
        </w:rPr>
        <w:t xml:space="preserve">Сауда платформасына қосылуды клиент оны орнату және қосу нұсқауларына сәйкес дербес жүзеге асырады, ал Брокер </w:t>
      </w:r>
      <w:r w:rsidRPr="00A40D9E">
        <w:rPr>
          <w:rStyle w:val="s0"/>
          <w:sz w:val="22"/>
          <w:szCs w:val="22"/>
        </w:rPr>
        <w:t>клиентке электрондық қызметтерді, жеке кабинетті және Сауда платформасын пайдалану бойынша егжей-тегжейлі нұсқаулар береді.</w:t>
      </w:r>
    </w:p>
    <w:p w14:paraId="125FAB99" w14:textId="77777777" w:rsidR="003621C5" w:rsidRPr="00A40D9E" w:rsidRDefault="00761F15">
      <w:pPr>
        <w:ind w:left="709" w:firstLine="709"/>
        <w:contextualSpacing/>
        <w:jc w:val="both"/>
        <w:rPr>
          <w:sz w:val="22"/>
          <w:szCs w:val="22"/>
        </w:rPr>
      </w:pPr>
      <w:r w:rsidRPr="00A40D9E">
        <w:rPr>
          <w:rStyle w:val="s0"/>
          <w:sz w:val="22"/>
          <w:szCs w:val="22"/>
        </w:rPr>
        <w:t xml:space="preserve">Брокер электрондық қызметтерді көрсету кезінде туындайтын </w:t>
      </w:r>
      <w:r w:rsidRPr="00A40D9E">
        <w:rPr>
          <w:rStyle w:val="s0"/>
          <w:sz w:val="22"/>
          <w:szCs w:val="22"/>
          <w:u w:val="single"/>
        </w:rPr>
        <w:t>тараптардың құқықтары мен міндеттері :</w:t>
      </w:r>
    </w:p>
    <w:p w14:paraId="7B46BD5B" w14:textId="77777777" w:rsidR="003621C5" w:rsidRDefault="00761F15">
      <w:pPr>
        <w:pStyle w:val="ab"/>
        <w:rPr>
          <w:sz w:val="22"/>
          <w:szCs w:val="22"/>
          <w:u w:val="single"/>
        </w:rPr>
      </w:pPr>
      <w:r w:rsidRPr="00A40D9E">
        <w:rPr>
          <w:b/>
          <w:sz w:val="22"/>
          <w:szCs w:val="22"/>
        </w:rPr>
        <w:t xml:space="preserve">             </w:t>
      </w:r>
      <w:r>
        <w:rPr>
          <w:sz w:val="22"/>
          <w:szCs w:val="22"/>
          <w:u w:val="single"/>
        </w:rPr>
        <w:t>Брокер  міндеттенеді :</w:t>
      </w:r>
    </w:p>
    <w:p w14:paraId="63DB55C6" w14:textId="77777777" w:rsidR="003621C5" w:rsidRDefault="00761F15">
      <w:pPr>
        <w:pStyle w:val="Blockquote"/>
        <w:numPr>
          <w:ilvl w:val="0"/>
          <w:numId w:val="9"/>
        </w:numPr>
        <w:tabs>
          <w:tab w:val="left" w:pos="426"/>
        </w:tabs>
        <w:spacing w:before="0" w:after="120"/>
        <w:ind w:right="0" w:firstLine="65"/>
        <w:contextualSpacing/>
        <w:jc w:val="both"/>
        <w:rPr>
          <w:rFonts w:ascii="Times New Roman" w:hAnsi="Times New Roman"/>
          <w:sz w:val="22"/>
          <w:szCs w:val="22"/>
        </w:rPr>
      </w:pPr>
      <w:r>
        <w:rPr>
          <w:rFonts w:ascii="Times New Roman" w:hAnsi="Times New Roman"/>
          <w:sz w:val="22"/>
          <w:szCs w:val="22"/>
        </w:rPr>
        <w:t>клиентке Сауда платформасымен жұмыс істеу мәселелері бойынша кеңес беру;</w:t>
      </w:r>
    </w:p>
    <w:p w14:paraId="707687BC" w14:textId="77777777" w:rsidR="003621C5" w:rsidRDefault="00761F15">
      <w:pPr>
        <w:pStyle w:val="Blockquote"/>
        <w:numPr>
          <w:ilvl w:val="0"/>
          <w:numId w:val="9"/>
        </w:numPr>
        <w:tabs>
          <w:tab w:val="left" w:pos="709"/>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Клиент тапсырыстарының/клиент тапсырыстарының Қазақстан Республикасының заңнамасына сәйкестігін тексеру және олардың жақсы орындалуына бар күш-жігерін салу;</w:t>
      </w:r>
    </w:p>
    <w:p w14:paraId="0E422C57" w14:textId="77777777" w:rsidR="003621C5" w:rsidRDefault="00761F15">
      <w:pPr>
        <w:pStyle w:val="Blockquote"/>
        <w:numPr>
          <w:ilvl w:val="0"/>
          <w:numId w:val="9"/>
        </w:numPr>
        <w:tabs>
          <w:tab w:val="left" w:pos="709"/>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Клиенттің тапсырысын/клиенттің тапсырысын орындау үшін қор биржасының Сауда жүйесіне қаржы құралын сатып алуға немесе сатуға өтінім беру;</w:t>
      </w:r>
    </w:p>
    <w:p w14:paraId="1BABAE98" w14:textId="77777777" w:rsidR="003621C5" w:rsidRDefault="00761F15">
      <w:pPr>
        <w:pStyle w:val="Blockquote"/>
        <w:numPr>
          <w:ilvl w:val="0"/>
          <w:numId w:val="9"/>
        </w:numPr>
        <w:tabs>
          <w:tab w:val="left" w:pos="709"/>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 xml:space="preserve">барлық қолда бар құралдар мен мүмкіндіктерді пайдалана отырып, </w:t>
      </w:r>
      <w:r>
        <w:rPr>
          <w:rStyle w:val="s0"/>
          <w:rFonts w:ascii="Times New Roman" w:hAnsi="Times New Roman"/>
          <w:sz w:val="22"/>
          <w:szCs w:val="22"/>
        </w:rPr>
        <w:t xml:space="preserve">электрондық қызметтерді көрсету кезінде </w:t>
      </w:r>
      <w:r>
        <w:rPr>
          <w:rFonts w:ascii="Times New Roman" w:hAnsi="Times New Roman"/>
          <w:sz w:val="22"/>
          <w:szCs w:val="22"/>
        </w:rPr>
        <w:t>пайдаланылған/алынған ақпараттың құпиялылығын жария етпеуге/қамтамасыз етуге ;</w:t>
      </w:r>
    </w:p>
    <w:p w14:paraId="2455BE69" w14:textId="77777777" w:rsidR="003621C5" w:rsidRDefault="00761F15">
      <w:pPr>
        <w:pStyle w:val="Blockquote"/>
        <w:numPr>
          <w:ilvl w:val="0"/>
          <w:numId w:val="9"/>
        </w:numPr>
        <w:tabs>
          <w:tab w:val="left" w:pos="709"/>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 xml:space="preserve">клиентке </w:t>
      </w:r>
      <w:r>
        <w:rPr>
          <w:rStyle w:val="s0"/>
          <w:rFonts w:ascii="Times New Roman" w:hAnsi="Times New Roman"/>
          <w:sz w:val="22"/>
          <w:szCs w:val="22"/>
        </w:rPr>
        <w:t xml:space="preserve">электрондық қызметтерді, жеке кабинетті және Сауда платформасын пайдалану нұсқауларын ұсыну </w:t>
      </w:r>
      <w:r>
        <w:rPr>
          <w:rFonts w:ascii="Times New Roman" w:hAnsi="Times New Roman"/>
          <w:sz w:val="22"/>
          <w:szCs w:val="22"/>
        </w:rPr>
        <w:t>.</w:t>
      </w:r>
    </w:p>
    <w:p w14:paraId="087676AC" w14:textId="77777777" w:rsidR="003621C5" w:rsidRDefault="00761F15">
      <w:pPr>
        <w:pStyle w:val="ab"/>
        <w:ind w:firstLine="709"/>
        <w:rPr>
          <w:sz w:val="22"/>
          <w:szCs w:val="22"/>
          <w:u w:val="single"/>
        </w:rPr>
      </w:pPr>
      <w:r>
        <w:rPr>
          <w:sz w:val="22"/>
          <w:szCs w:val="22"/>
          <w:u w:val="single"/>
        </w:rPr>
        <w:t>Брокер бар дұрыс :</w:t>
      </w:r>
    </w:p>
    <w:p w14:paraId="43B364A0" w14:textId="77777777" w:rsidR="003621C5" w:rsidRPr="00A40D9E" w:rsidRDefault="00761F15">
      <w:pPr>
        <w:pStyle w:val="aa"/>
        <w:numPr>
          <w:ilvl w:val="0"/>
          <w:numId w:val="10"/>
        </w:numPr>
        <w:spacing w:after="120"/>
        <w:ind w:hanging="11"/>
        <w:jc w:val="both"/>
        <w:rPr>
          <w:sz w:val="22"/>
          <w:szCs w:val="22"/>
        </w:rPr>
      </w:pPr>
      <w:r w:rsidRPr="00A40D9E">
        <w:rPr>
          <w:sz w:val="22"/>
          <w:szCs w:val="22"/>
        </w:rPr>
        <w:t>Клиенттен электрондық цифрлық қолтаңбаның иесінің өкілеттігін тоқтату туралы тиісті түрде ресімделген хабарлама алғанға дейін клиенттің Клиенттің бұйрықтарын/өкімдерін жарамды деп санауға және орындауға және Клиенттің уәкілетті органнан келді деп негізделген бұйрықтарын/өкімдерін орындауға қабылдауға клиенттің өкілдері;</w:t>
      </w:r>
    </w:p>
    <w:p w14:paraId="5428142F" w14:textId="77777777" w:rsidR="003621C5" w:rsidRPr="00A40D9E" w:rsidRDefault="00761F15">
      <w:pPr>
        <w:numPr>
          <w:ilvl w:val="0"/>
          <w:numId w:val="10"/>
        </w:numPr>
        <w:tabs>
          <w:tab w:val="clear" w:pos="720"/>
          <w:tab w:val="left" w:pos="709"/>
        </w:tabs>
        <w:spacing w:after="120"/>
        <w:ind w:left="709" w:firstLine="0"/>
        <w:contextualSpacing/>
        <w:jc w:val="both"/>
        <w:rPr>
          <w:b/>
          <w:bCs/>
          <w:sz w:val="22"/>
          <w:szCs w:val="22"/>
        </w:rPr>
      </w:pPr>
      <w:r w:rsidRPr="00A40D9E">
        <w:rPr>
          <w:sz w:val="22"/>
          <w:szCs w:val="22"/>
        </w:rPr>
        <w:t>Қазақстан Республикасының заңнамасына немесе Ережеге сәйкес келмеген жағдайда Клиенттің бұйрығын/өкімін орындаудан бас тартуға.</w:t>
      </w:r>
    </w:p>
    <w:p w14:paraId="209B228C" w14:textId="77777777" w:rsidR="003621C5" w:rsidRPr="00A40D9E" w:rsidRDefault="00761F15">
      <w:pPr>
        <w:numPr>
          <w:ilvl w:val="0"/>
          <w:numId w:val="10"/>
        </w:numPr>
        <w:tabs>
          <w:tab w:val="clear" w:pos="720"/>
          <w:tab w:val="left" w:pos="709"/>
        </w:tabs>
        <w:spacing w:after="120"/>
        <w:ind w:left="709" w:firstLine="0"/>
        <w:contextualSpacing/>
        <w:jc w:val="both"/>
        <w:rPr>
          <w:b/>
          <w:bCs/>
          <w:sz w:val="22"/>
          <w:szCs w:val="22"/>
        </w:rPr>
      </w:pPr>
      <w:r w:rsidRPr="00A40D9E">
        <w:rPr>
          <w:rStyle w:val="s0"/>
          <w:sz w:val="22"/>
          <w:szCs w:val="22"/>
        </w:rPr>
        <w:t>Клиент төменде көрсетілген қауіпсіздік рәсімдерін және/немесе өзінің міндеттерін орындамаған жағдайда, клиентке 1 (бір) жұмыс күні бұрын алдын ала хабарлай отырып, клиентке электрондық қызметтерді көрсетуді тоқтата тұруға және/немесе тоқтатуға.</w:t>
      </w:r>
    </w:p>
    <w:p w14:paraId="7A8915AB" w14:textId="77777777" w:rsidR="003621C5" w:rsidRDefault="00761F15">
      <w:pPr>
        <w:tabs>
          <w:tab w:val="left" w:pos="540"/>
        </w:tabs>
        <w:spacing w:after="120"/>
        <w:ind w:left="540"/>
        <w:contextualSpacing/>
        <w:jc w:val="both"/>
        <w:rPr>
          <w:bCs/>
          <w:sz w:val="22"/>
          <w:szCs w:val="22"/>
          <w:u w:val="single"/>
          <w:lang w:val="ru-RU"/>
        </w:rPr>
      </w:pPr>
      <w:r w:rsidRPr="00A40D9E">
        <w:rPr>
          <w:b/>
          <w:bCs/>
          <w:sz w:val="22"/>
          <w:szCs w:val="22"/>
        </w:rPr>
        <w:t xml:space="preserve">   </w:t>
      </w:r>
      <w:r>
        <w:rPr>
          <w:bCs/>
          <w:sz w:val="22"/>
          <w:szCs w:val="22"/>
          <w:u w:val="single"/>
          <w:lang w:val="ru-RU"/>
        </w:rPr>
        <w:t xml:space="preserve">Клиент </w:t>
      </w:r>
      <w:proofErr w:type="spellStart"/>
      <w:r>
        <w:rPr>
          <w:bCs/>
          <w:sz w:val="22"/>
          <w:szCs w:val="22"/>
          <w:u w:val="single"/>
          <w:lang w:val="ru-RU"/>
        </w:rPr>
        <w:t>міндеттенеді</w:t>
      </w:r>
      <w:proofErr w:type="spellEnd"/>
      <w:r>
        <w:rPr>
          <w:bCs/>
          <w:sz w:val="22"/>
          <w:szCs w:val="22"/>
          <w:u w:val="single"/>
          <w:lang w:val="ru-RU"/>
        </w:rPr>
        <w:t>:</w:t>
      </w:r>
    </w:p>
    <w:p w14:paraId="781145E4" w14:textId="77777777" w:rsidR="003621C5" w:rsidRDefault="00761F15">
      <w:pPr>
        <w:pStyle w:val="Blockquote"/>
        <w:numPr>
          <w:ilvl w:val="0"/>
          <w:numId w:val="11"/>
        </w:numPr>
        <w:tabs>
          <w:tab w:val="clear" w:pos="540"/>
          <w:tab w:val="left" w:pos="709"/>
          <w:tab w:val="left" w:pos="851"/>
        </w:tabs>
        <w:spacing w:before="0" w:after="120"/>
        <w:ind w:left="709" w:right="0" w:firstLine="0"/>
        <w:contextualSpacing/>
        <w:jc w:val="both"/>
        <w:rPr>
          <w:rFonts w:ascii="Times New Roman" w:hAnsi="Times New Roman"/>
          <w:sz w:val="22"/>
          <w:szCs w:val="22"/>
        </w:rPr>
      </w:pPr>
      <w:bookmarkStart w:id="33" w:name="_Ref30608556"/>
      <w:bookmarkStart w:id="34" w:name="_Ref36110957"/>
      <w:r>
        <w:rPr>
          <w:rFonts w:ascii="Times New Roman" w:hAnsi="Times New Roman"/>
          <w:sz w:val="22"/>
          <w:szCs w:val="22"/>
        </w:rPr>
        <w:t>декомпиляцияламауға , бөлшектемеуге немесе бұл Брокердің Сауда платформасына авторлық меншік құқығын және әзірлеушінің авторлық құқығын және Клиент тапсырыстарын/тапсырмаларын беру механизміне мүліктік құқықтарын бұзатындай етіп өзгертпеуге;</w:t>
      </w:r>
      <w:bookmarkEnd w:id="33"/>
      <w:bookmarkEnd w:id="34"/>
      <w:r>
        <w:rPr>
          <w:rFonts w:ascii="Times New Roman" w:hAnsi="Times New Roman"/>
          <w:sz w:val="22"/>
          <w:szCs w:val="22"/>
        </w:rPr>
        <w:t xml:space="preserve"> </w:t>
      </w:r>
    </w:p>
    <w:p w14:paraId="49B336EF" w14:textId="77777777" w:rsidR="003621C5" w:rsidRDefault="00761F15">
      <w:pPr>
        <w:pStyle w:val="Blockquote"/>
        <w:numPr>
          <w:ilvl w:val="0"/>
          <w:numId w:val="11"/>
        </w:numPr>
        <w:tabs>
          <w:tab w:val="clear" w:pos="540"/>
          <w:tab w:val="left" w:pos="709"/>
          <w:tab w:val="left" w:pos="851"/>
        </w:tabs>
        <w:spacing w:before="0" w:after="120"/>
        <w:ind w:left="709" w:right="0" w:firstLine="0"/>
        <w:contextualSpacing/>
        <w:jc w:val="both"/>
        <w:rPr>
          <w:rFonts w:ascii="Times New Roman" w:hAnsi="Times New Roman"/>
          <w:sz w:val="22"/>
          <w:szCs w:val="22"/>
        </w:rPr>
      </w:pPr>
      <w:bookmarkStart w:id="35" w:name="_Ref30608558"/>
      <w:r>
        <w:rPr>
          <w:rFonts w:ascii="Times New Roman" w:hAnsi="Times New Roman"/>
          <w:sz w:val="22"/>
          <w:szCs w:val="22"/>
        </w:rPr>
        <w:t>үшінші тұлғаларға Сауда платформасына қол жеткізуді немесе нысанды бермеу;</w:t>
      </w:r>
      <w:bookmarkEnd w:id="35"/>
    </w:p>
    <w:p w14:paraId="7B4F5972" w14:textId="77777777" w:rsidR="003621C5" w:rsidRDefault="00761F15">
      <w:pPr>
        <w:pStyle w:val="Blockquote"/>
        <w:numPr>
          <w:ilvl w:val="0"/>
          <w:numId w:val="11"/>
        </w:numPr>
        <w:tabs>
          <w:tab w:val="clear" w:pos="540"/>
          <w:tab w:val="left" w:pos="709"/>
          <w:tab w:val="left" w:pos="851"/>
        </w:tabs>
        <w:spacing w:before="0" w:after="120"/>
        <w:ind w:left="709" w:right="0" w:firstLine="0"/>
        <w:contextualSpacing/>
        <w:jc w:val="both"/>
        <w:rPr>
          <w:rFonts w:ascii="Times New Roman" w:hAnsi="Times New Roman"/>
          <w:sz w:val="22"/>
          <w:szCs w:val="22"/>
        </w:rPr>
      </w:pPr>
      <w:bookmarkStart w:id="36" w:name="_Ref30608824"/>
      <w:r>
        <w:rPr>
          <w:rFonts w:ascii="Times New Roman" w:hAnsi="Times New Roman"/>
          <w:sz w:val="22"/>
          <w:szCs w:val="22"/>
        </w:rPr>
        <w:t xml:space="preserve">қауіпсіздікті қамтамасыз ету үшін барлық қажетті және жеткілікті шараларды қолдана отырып, жеке негізгі ақпараттың, бастапқы негізгі ақпараттың және бастапқы құпия сөздердің құпиялылығын сақтау </w:t>
      </w:r>
      <w:bookmarkEnd w:id="36"/>
      <w:r>
        <w:rPr>
          <w:rFonts w:ascii="Times New Roman" w:hAnsi="Times New Roman"/>
          <w:sz w:val="22"/>
          <w:szCs w:val="22"/>
        </w:rPr>
        <w:t xml:space="preserve">; барлық қолда бар құралдар мен мүмкіндіктерді пайдалана отырып, </w:t>
      </w:r>
      <w:r>
        <w:rPr>
          <w:rStyle w:val="s0"/>
          <w:rFonts w:ascii="Times New Roman" w:hAnsi="Times New Roman"/>
          <w:sz w:val="22"/>
          <w:szCs w:val="22"/>
        </w:rPr>
        <w:t xml:space="preserve">электрондық қызметтерді көрсету кезінде </w:t>
      </w:r>
      <w:r>
        <w:rPr>
          <w:rFonts w:ascii="Times New Roman" w:hAnsi="Times New Roman"/>
          <w:sz w:val="22"/>
          <w:szCs w:val="22"/>
        </w:rPr>
        <w:t>пайдаланылатын/алынатын ақпараттың құпиялылығын қамтамасыз ету ;</w:t>
      </w:r>
    </w:p>
    <w:p w14:paraId="2E275676" w14:textId="77777777" w:rsidR="003621C5" w:rsidRDefault="00761F15">
      <w:pPr>
        <w:pStyle w:val="Blockquote"/>
        <w:numPr>
          <w:ilvl w:val="0"/>
          <w:numId w:val="11"/>
        </w:numPr>
        <w:tabs>
          <w:tab w:val="clear" w:pos="540"/>
          <w:tab w:val="left" w:pos="709"/>
          <w:tab w:val="left" w:pos="1134"/>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Сауда платформасында сеанс аяқталғаннан кейін сіздің жеке кабинетіңізден шыққаныңызды бақылаңыз;</w:t>
      </w:r>
    </w:p>
    <w:p w14:paraId="362CC402" w14:textId="77777777" w:rsidR="003621C5" w:rsidRDefault="00761F15">
      <w:pPr>
        <w:pStyle w:val="Blockquote"/>
        <w:numPr>
          <w:ilvl w:val="0"/>
          <w:numId w:val="11"/>
        </w:numPr>
        <w:tabs>
          <w:tab w:val="clear" w:pos="540"/>
          <w:tab w:val="left" w:pos="709"/>
          <w:tab w:val="left" w:pos="1134"/>
        </w:tabs>
        <w:spacing w:before="0" w:after="120"/>
        <w:ind w:left="709" w:right="0" w:firstLine="0"/>
        <w:contextualSpacing/>
        <w:jc w:val="both"/>
        <w:rPr>
          <w:rFonts w:ascii="Times New Roman" w:hAnsi="Times New Roman"/>
          <w:sz w:val="22"/>
          <w:szCs w:val="22"/>
        </w:rPr>
      </w:pPr>
      <w:bookmarkStart w:id="37" w:name="_Ref30603356"/>
      <w:r>
        <w:rPr>
          <w:rFonts w:ascii="Times New Roman" w:hAnsi="Times New Roman"/>
          <w:sz w:val="22"/>
          <w:szCs w:val="22"/>
        </w:rPr>
        <w:t xml:space="preserve">негізгі ақпараттың құпиялылығы жоғалған немесе күдікті жоғалған жағдайда, осы негізгі ақпараттың әрекетін тоқтата тұру үшін Брокерге мұндай жоғалу фактісі туралы дереу хабарлаңыз </w:t>
      </w:r>
      <w:bookmarkEnd w:id="37"/>
      <w:r>
        <w:rPr>
          <w:rFonts w:ascii="Times New Roman" w:hAnsi="Times New Roman"/>
          <w:sz w:val="22"/>
          <w:szCs w:val="22"/>
        </w:rPr>
        <w:t>.</w:t>
      </w:r>
    </w:p>
    <w:p w14:paraId="6E686414" w14:textId="77777777" w:rsidR="003621C5" w:rsidRDefault="00761F15">
      <w:pPr>
        <w:pStyle w:val="Blockquote"/>
        <w:numPr>
          <w:ilvl w:val="0"/>
          <w:numId w:val="11"/>
        </w:numPr>
        <w:tabs>
          <w:tab w:val="clear" w:pos="540"/>
          <w:tab w:val="left" w:pos="709"/>
          <w:tab w:val="left" w:pos="1134"/>
        </w:tabs>
        <w:spacing w:before="0" w:after="120"/>
        <w:ind w:left="709" w:right="0" w:firstLine="0"/>
        <w:contextualSpacing/>
        <w:jc w:val="both"/>
        <w:rPr>
          <w:rFonts w:ascii="Times New Roman" w:hAnsi="Times New Roman"/>
          <w:sz w:val="22"/>
          <w:szCs w:val="22"/>
        </w:rPr>
      </w:pPr>
      <w:bookmarkStart w:id="38" w:name="_Ref30608931"/>
      <w:bookmarkStart w:id="39" w:name="_Ref30603637"/>
      <w:r>
        <w:rPr>
          <w:rFonts w:ascii="Times New Roman" w:hAnsi="Times New Roman"/>
          <w:sz w:val="22"/>
          <w:szCs w:val="22"/>
        </w:rPr>
        <w:t xml:space="preserve">Брокер нұсқауларын дәл орындаңыз </w:t>
      </w:r>
      <w:bookmarkEnd w:id="38"/>
      <w:bookmarkEnd w:id="39"/>
      <w:r>
        <w:rPr>
          <w:rFonts w:ascii="Times New Roman" w:hAnsi="Times New Roman"/>
          <w:sz w:val="22"/>
          <w:szCs w:val="22"/>
        </w:rPr>
        <w:t>.</w:t>
      </w:r>
    </w:p>
    <w:p w14:paraId="35D44DED" w14:textId="77777777" w:rsidR="003621C5" w:rsidRPr="00A40D9E" w:rsidRDefault="00761F15">
      <w:pPr>
        <w:pStyle w:val="ab"/>
        <w:rPr>
          <w:rStyle w:val="s0"/>
          <w:color w:val="auto"/>
          <w:sz w:val="22"/>
          <w:szCs w:val="22"/>
        </w:rPr>
      </w:pPr>
      <w:r w:rsidRPr="00A40D9E">
        <w:rPr>
          <w:b/>
          <w:sz w:val="22"/>
          <w:szCs w:val="22"/>
        </w:rPr>
        <w:t xml:space="preserve">             </w:t>
      </w:r>
      <w:r w:rsidRPr="00A40D9E">
        <w:rPr>
          <w:sz w:val="22"/>
          <w:szCs w:val="22"/>
        </w:rPr>
        <w:t>Клиент Сауда платформасында тиісті ақпаратқа қол жеткізуге құқылы.</w:t>
      </w:r>
    </w:p>
    <w:p w14:paraId="2CBE3DEA" w14:textId="77777777" w:rsidR="003621C5" w:rsidRPr="00A40D9E" w:rsidRDefault="00761F15">
      <w:pPr>
        <w:pStyle w:val="ab"/>
        <w:ind w:left="709" w:firstLine="709"/>
        <w:jc w:val="both"/>
        <w:rPr>
          <w:rStyle w:val="s0"/>
          <w:sz w:val="22"/>
          <w:szCs w:val="22"/>
          <w:lang w:eastAsia="ru-RU"/>
        </w:rPr>
      </w:pPr>
      <w:r w:rsidRPr="00A40D9E">
        <w:rPr>
          <w:rStyle w:val="s0"/>
          <w:sz w:val="22"/>
          <w:szCs w:val="22"/>
        </w:rPr>
        <w:t>Брокердің электрондық қызметтерді көрсетуі қауіпсіздік процедураларына және ақпаратты рұқсатсыз кіруден қорғауға сәйкес жүзеге асырылады, оған мыналар кіреді:</w:t>
      </w:r>
    </w:p>
    <w:p w14:paraId="1959F20F" w14:textId="77777777" w:rsidR="003621C5" w:rsidRPr="00A40D9E" w:rsidRDefault="00761F15">
      <w:pPr>
        <w:pStyle w:val="aa"/>
        <w:numPr>
          <w:ilvl w:val="0"/>
          <w:numId w:val="12"/>
        </w:numPr>
        <w:tabs>
          <w:tab w:val="left" w:pos="709"/>
          <w:tab w:val="left" w:pos="1134"/>
        </w:tabs>
        <w:ind w:left="709" w:firstLine="0"/>
        <w:jc w:val="both"/>
        <w:rPr>
          <w:rStyle w:val="s0"/>
          <w:sz w:val="22"/>
          <w:szCs w:val="22"/>
        </w:rPr>
      </w:pPr>
      <w:r w:rsidRPr="00A40D9E">
        <w:rPr>
          <w:rStyle w:val="s0"/>
          <w:sz w:val="22"/>
          <w:szCs w:val="22"/>
        </w:rPr>
        <w:t>клиенттің сенімді аутентификациясы: клиенттің жеке кабинетіне кіру бірегей логин/пароль параметрлерін дұрыс енгізгеннен кейін және Қазақстан Республикасының уәкілетті ҰКО берген, сондай-ақ бірегей парольмен қорғалған ЭЦҚ-ны байланыстырғаннан кейін ғана жүзеге асырылуы мүмкін;</w:t>
      </w:r>
    </w:p>
    <w:p w14:paraId="2AA7D7D5" w14:textId="77777777" w:rsidR="003621C5" w:rsidRPr="00A40D9E" w:rsidRDefault="00761F15">
      <w:pPr>
        <w:numPr>
          <w:ilvl w:val="0"/>
          <w:numId w:val="12"/>
        </w:numPr>
        <w:tabs>
          <w:tab w:val="left" w:pos="567"/>
          <w:tab w:val="left" w:pos="1134"/>
        </w:tabs>
        <w:ind w:left="709" w:firstLine="0"/>
        <w:contextualSpacing/>
        <w:jc w:val="both"/>
        <w:rPr>
          <w:rStyle w:val="s0"/>
          <w:sz w:val="22"/>
          <w:szCs w:val="22"/>
        </w:rPr>
      </w:pPr>
      <w:r w:rsidRPr="00A40D9E">
        <w:rPr>
          <w:rStyle w:val="s0"/>
          <w:sz w:val="22"/>
          <w:szCs w:val="22"/>
        </w:rPr>
        <w:t>енгізілген деректердің толықтығын бақылау: егер функция немесе операция қажетті өрістерді толық толтырмай орындалса, бағдарлама тиісті хабарламаны шығарады;</w:t>
      </w:r>
    </w:p>
    <w:p w14:paraId="040FCA91" w14:textId="77777777" w:rsidR="003621C5" w:rsidRPr="00A40D9E" w:rsidRDefault="00761F15">
      <w:pPr>
        <w:numPr>
          <w:ilvl w:val="0"/>
          <w:numId w:val="12"/>
        </w:numPr>
        <w:tabs>
          <w:tab w:val="left" w:pos="709"/>
          <w:tab w:val="left" w:pos="1134"/>
        </w:tabs>
        <w:ind w:left="709" w:firstLine="0"/>
        <w:contextualSpacing/>
        <w:jc w:val="both"/>
        <w:rPr>
          <w:rStyle w:val="s0"/>
          <w:sz w:val="22"/>
          <w:szCs w:val="22"/>
        </w:rPr>
      </w:pPr>
      <w:r w:rsidRPr="00A40D9E">
        <w:rPr>
          <w:rStyle w:val="s0"/>
          <w:sz w:val="22"/>
          <w:szCs w:val="22"/>
        </w:rPr>
        <w:t xml:space="preserve">бағалы қағаздар нарығында коммерциялық құпияны құрайтын ақпаратқа және </w:t>
      </w:r>
      <w:bookmarkStart w:id="40" w:name="SUB1600"/>
      <w:bookmarkEnd w:id="40"/>
      <w:r w:rsidRPr="00A40D9E">
        <w:rPr>
          <w:rStyle w:val="s0"/>
          <w:sz w:val="22"/>
          <w:szCs w:val="22"/>
        </w:rPr>
        <w:t xml:space="preserve">клиенттің дербес деректеріне рұқсатсыз қол жеткізуден қорғау: ақпарат қауіпсіз </w:t>
      </w:r>
      <w:r>
        <w:rPr>
          <w:rStyle w:val="s0"/>
          <w:sz w:val="22"/>
          <w:szCs w:val="22"/>
        </w:rPr>
        <w:t xml:space="preserve">SSL </w:t>
      </w:r>
      <w:r w:rsidRPr="00A40D9E">
        <w:rPr>
          <w:rStyle w:val="s0"/>
          <w:sz w:val="22"/>
          <w:szCs w:val="22"/>
        </w:rPr>
        <w:t>хаттамасын пайдалана отырып, байланыс арналары арқылы беріледі; Жеке деректерге тек Брокердің уәкілетті қызметкерлері ғана қол жеткізе алады, клиент өзінің жеке деректеріне (оның ішінде енгізу/түзетуді қоса) қол жеткізе алады;</w:t>
      </w:r>
    </w:p>
    <w:p w14:paraId="6CDADB63" w14:textId="77777777" w:rsidR="003621C5" w:rsidRDefault="00761F15">
      <w:pPr>
        <w:numPr>
          <w:ilvl w:val="0"/>
          <w:numId w:val="12"/>
        </w:numPr>
        <w:tabs>
          <w:tab w:val="left" w:pos="709"/>
          <w:tab w:val="left" w:pos="1134"/>
        </w:tabs>
        <w:ind w:left="709" w:firstLine="0"/>
        <w:contextualSpacing/>
        <w:jc w:val="both"/>
        <w:rPr>
          <w:rStyle w:val="s0"/>
          <w:sz w:val="22"/>
          <w:szCs w:val="22"/>
          <w:lang w:val="ru-RU"/>
        </w:rPr>
      </w:pPr>
      <w:r w:rsidRPr="00A40D9E">
        <w:rPr>
          <w:rStyle w:val="s0"/>
          <w:sz w:val="22"/>
          <w:szCs w:val="22"/>
        </w:rPr>
        <w:t xml:space="preserve">мынадай жағдайларда электрондық мұрағаттар мен деректер қорларындағы ақпараттың тұтастығын және толық сақталуын қамтамасыз ету: кез келген уақытта бағдарламалық қамтамасыз етудің кез келген бөлімінде электр қуатын толық немесе ішінара өшіру; желілердің, телекоммуникациялардың істен шығуы, орнатылған физикалық және виртуалды қосылымдардың үзілуі. Ақпараттың қауіпсіздігі, оның ішінде дерекқордың сақтық көшірмесін және жүйелік транзакциялар журналын қосымша серверде ( </w:t>
      </w:r>
      <w:r>
        <w:rPr>
          <w:rStyle w:val="s0"/>
          <w:sz w:val="22"/>
          <w:szCs w:val="22"/>
        </w:rPr>
        <w:t>Microsoft DBMS) мерзімді түрде сақтау арқылы қамтамасыз етіледі.</w:t>
      </w:r>
      <w:r w:rsidRPr="00A40D9E">
        <w:rPr>
          <w:rStyle w:val="s0"/>
          <w:sz w:val="22"/>
          <w:szCs w:val="22"/>
        </w:rPr>
        <w:t xml:space="preserve"> </w:t>
      </w:r>
      <w:r>
        <w:rPr>
          <w:rStyle w:val="s0"/>
          <w:sz w:val="22"/>
          <w:szCs w:val="22"/>
        </w:rPr>
        <w:t>SQL</w:t>
      </w:r>
      <w:r>
        <w:rPr>
          <w:rStyle w:val="s0"/>
          <w:sz w:val="22"/>
          <w:szCs w:val="22"/>
          <w:lang w:val="ru-RU"/>
        </w:rPr>
        <w:t xml:space="preserve"> </w:t>
      </w:r>
      <w:r>
        <w:rPr>
          <w:rStyle w:val="s0"/>
          <w:sz w:val="22"/>
          <w:szCs w:val="22"/>
        </w:rPr>
        <w:t xml:space="preserve">сервер </w:t>
      </w:r>
      <w:r>
        <w:rPr>
          <w:rStyle w:val="s0"/>
          <w:sz w:val="22"/>
          <w:szCs w:val="22"/>
          <w:lang w:val="ru-RU"/>
        </w:rPr>
        <w:t>);</w:t>
      </w:r>
    </w:p>
    <w:p w14:paraId="231F6671" w14:textId="77777777" w:rsidR="003621C5" w:rsidRDefault="00761F15">
      <w:pPr>
        <w:numPr>
          <w:ilvl w:val="0"/>
          <w:numId w:val="12"/>
        </w:numPr>
        <w:tabs>
          <w:tab w:val="left" w:pos="709"/>
          <w:tab w:val="left" w:pos="1134"/>
        </w:tabs>
        <w:ind w:left="709" w:firstLine="0"/>
        <w:contextualSpacing/>
        <w:jc w:val="both"/>
        <w:rPr>
          <w:sz w:val="22"/>
          <w:szCs w:val="22"/>
          <w:lang w:val="ru-RU"/>
        </w:rPr>
      </w:pPr>
      <w:r>
        <w:rPr>
          <w:rStyle w:val="s0"/>
          <w:sz w:val="22"/>
          <w:szCs w:val="22"/>
          <w:lang w:val="ru-RU"/>
        </w:rPr>
        <w:t xml:space="preserve">Сауда </w:t>
      </w:r>
      <w:proofErr w:type="spellStart"/>
      <w:r>
        <w:rPr>
          <w:rStyle w:val="s0"/>
          <w:sz w:val="22"/>
          <w:szCs w:val="22"/>
          <w:lang w:val="ru-RU"/>
        </w:rPr>
        <w:t>платформасына</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кабинетіне</w:t>
      </w:r>
      <w:proofErr w:type="spellEnd"/>
      <w:r>
        <w:rPr>
          <w:rStyle w:val="s0"/>
          <w:sz w:val="22"/>
          <w:szCs w:val="22"/>
          <w:lang w:val="ru-RU"/>
        </w:rPr>
        <w:t xml:space="preserve"> </w:t>
      </w:r>
      <w:proofErr w:type="spellStart"/>
      <w:r>
        <w:rPr>
          <w:rStyle w:val="s0"/>
          <w:sz w:val="22"/>
          <w:szCs w:val="22"/>
          <w:lang w:val="ru-RU"/>
        </w:rPr>
        <w:t>рұқсатсыз</w:t>
      </w:r>
      <w:proofErr w:type="spellEnd"/>
      <w:r>
        <w:rPr>
          <w:rStyle w:val="s0"/>
          <w:sz w:val="22"/>
          <w:szCs w:val="22"/>
          <w:lang w:val="ru-RU"/>
        </w:rPr>
        <w:t xml:space="preserve"> </w:t>
      </w:r>
      <w:proofErr w:type="spellStart"/>
      <w:r>
        <w:rPr>
          <w:rStyle w:val="s0"/>
          <w:sz w:val="22"/>
          <w:szCs w:val="22"/>
          <w:lang w:val="ru-RU"/>
        </w:rPr>
        <w:t>кіруге</w:t>
      </w:r>
      <w:proofErr w:type="spellEnd"/>
      <w:r>
        <w:rPr>
          <w:rStyle w:val="s0"/>
          <w:sz w:val="22"/>
          <w:szCs w:val="22"/>
          <w:lang w:val="ru-RU"/>
        </w:rPr>
        <w:t xml:space="preserve"> </w:t>
      </w:r>
      <w:proofErr w:type="spellStart"/>
      <w:r>
        <w:rPr>
          <w:rStyle w:val="s0"/>
          <w:sz w:val="22"/>
          <w:szCs w:val="22"/>
          <w:lang w:val="ru-RU"/>
        </w:rPr>
        <w:t>жол</w:t>
      </w:r>
      <w:proofErr w:type="spellEnd"/>
      <w:r>
        <w:rPr>
          <w:rStyle w:val="s0"/>
          <w:sz w:val="22"/>
          <w:szCs w:val="22"/>
          <w:lang w:val="ru-RU"/>
        </w:rPr>
        <w:t xml:space="preserve"> </w:t>
      </w:r>
      <w:proofErr w:type="spellStart"/>
      <w:r>
        <w:rPr>
          <w:rStyle w:val="s0"/>
          <w:sz w:val="22"/>
          <w:szCs w:val="22"/>
          <w:lang w:val="ru-RU"/>
        </w:rPr>
        <w:t>бермеу</w:t>
      </w:r>
      <w:proofErr w:type="spellEnd"/>
      <w:r>
        <w:rPr>
          <w:rStyle w:val="s0"/>
          <w:sz w:val="22"/>
          <w:szCs w:val="22"/>
          <w:lang w:val="ru-RU"/>
        </w:rPr>
        <w:t xml:space="preserve">: </w:t>
      </w:r>
      <w:r>
        <w:rPr>
          <w:rStyle w:val="s0"/>
          <w:iCs/>
          <w:sz w:val="22"/>
          <w:szCs w:val="22"/>
          <w:lang w:val="ru-RU"/>
        </w:rPr>
        <w:t xml:space="preserve">ҰКО </w:t>
      </w:r>
      <w:proofErr w:type="spellStart"/>
      <w:r>
        <w:rPr>
          <w:rStyle w:val="s0"/>
          <w:iCs/>
          <w:sz w:val="22"/>
          <w:szCs w:val="22"/>
          <w:lang w:val="ru-RU"/>
        </w:rPr>
        <w:t>дерекқорын</w:t>
      </w:r>
      <w:proofErr w:type="spellEnd"/>
      <w:r>
        <w:rPr>
          <w:rStyle w:val="s0"/>
          <w:iCs/>
          <w:sz w:val="22"/>
          <w:szCs w:val="22"/>
          <w:lang w:val="ru-RU"/>
        </w:rPr>
        <w:t xml:space="preserve"> </w:t>
      </w:r>
      <w:proofErr w:type="spellStart"/>
      <w:r>
        <w:rPr>
          <w:rStyle w:val="s0"/>
          <w:iCs/>
          <w:sz w:val="22"/>
          <w:szCs w:val="22"/>
          <w:lang w:val="ru-RU"/>
        </w:rPr>
        <w:t>пайдалана</w:t>
      </w:r>
      <w:proofErr w:type="spellEnd"/>
      <w:r>
        <w:rPr>
          <w:rStyle w:val="s0"/>
          <w:iCs/>
          <w:sz w:val="22"/>
          <w:szCs w:val="22"/>
          <w:lang w:val="ru-RU"/>
        </w:rPr>
        <w:t xml:space="preserve"> </w:t>
      </w:r>
      <w:proofErr w:type="spellStart"/>
      <w:r>
        <w:rPr>
          <w:rStyle w:val="s0"/>
          <w:iCs/>
          <w:sz w:val="22"/>
          <w:szCs w:val="22"/>
          <w:lang w:val="ru-RU"/>
        </w:rPr>
        <w:t>отырып</w:t>
      </w:r>
      <w:proofErr w:type="spellEnd"/>
      <w:r>
        <w:rPr>
          <w:rStyle w:val="s0"/>
          <w:iCs/>
          <w:sz w:val="22"/>
          <w:szCs w:val="22"/>
          <w:lang w:val="ru-RU"/>
        </w:rPr>
        <w:t xml:space="preserve"> ЭЦҚ </w:t>
      </w:r>
      <w:proofErr w:type="spellStart"/>
      <w:r>
        <w:rPr>
          <w:rStyle w:val="s0"/>
          <w:iCs/>
          <w:sz w:val="22"/>
          <w:szCs w:val="22"/>
          <w:lang w:val="ru-RU"/>
        </w:rPr>
        <w:t>түпнұсқалығын</w:t>
      </w:r>
      <w:proofErr w:type="spellEnd"/>
      <w:r>
        <w:rPr>
          <w:rStyle w:val="s0"/>
          <w:iCs/>
          <w:sz w:val="22"/>
          <w:szCs w:val="22"/>
          <w:lang w:val="ru-RU"/>
        </w:rPr>
        <w:t xml:space="preserve"> </w:t>
      </w:r>
      <w:proofErr w:type="spellStart"/>
      <w:r>
        <w:rPr>
          <w:rStyle w:val="s0"/>
          <w:iCs/>
          <w:sz w:val="22"/>
          <w:szCs w:val="22"/>
          <w:lang w:val="ru-RU"/>
        </w:rPr>
        <w:t>тексеру</w:t>
      </w:r>
      <w:proofErr w:type="spellEnd"/>
      <w:r>
        <w:rPr>
          <w:rStyle w:val="s0"/>
          <w:iCs/>
          <w:sz w:val="22"/>
          <w:szCs w:val="22"/>
          <w:lang w:val="ru-RU"/>
        </w:rPr>
        <w:t xml:space="preserve">, </w:t>
      </w:r>
      <w:r>
        <w:rPr>
          <w:rStyle w:val="s0"/>
          <w:sz w:val="22"/>
          <w:szCs w:val="22"/>
          <w:lang w:val="ru-RU"/>
        </w:rPr>
        <w:t xml:space="preserve">ЭЦҚ </w:t>
      </w:r>
      <w:proofErr w:type="spellStart"/>
      <w:r>
        <w:rPr>
          <w:rStyle w:val="s0"/>
          <w:sz w:val="22"/>
          <w:szCs w:val="22"/>
          <w:lang w:val="ru-RU"/>
        </w:rPr>
        <w:t>әрекет</w:t>
      </w:r>
      <w:proofErr w:type="spellEnd"/>
      <w:r>
        <w:rPr>
          <w:rStyle w:val="s0"/>
          <w:sz w:val="22"/>
          <w:szCs w:val="22"/>
          <w:lang w:val="ru-RU"/>
        </w:rPr>
        <w:t xml:space="preserve"> </w:t>
      </w:r>
      <w:proofErr w:type="spellStart"/>
      <w:r>
        <w:rPr>
          <w:rStyle w:val="s0"/>
          <w:sz w:val="22"/>
          <w:szCs w:val="22"/>
          <w:lang w:val="ru-RU"/>
        </w:rPr>
        <w:t>ету</w:t>
      </w:r>
      <w:proofErr w:type="spellEnd"/>
      <w:r>
        <w:rPr>
          <w:rStyle w:val="s0"/>
          <w:sz w:val="22"/>
          <w:szCs w:val="22"/>
          <w:lang w:val="ru-RU"/>
        </w:rPr>
        <w:t xml:space="preserve"> </w:t>
      </w:r>
      <w:proofErr w:type="spellStart"/>
      <w:r>
        <w:rPr>
          <w:rStyle w:val="s0"/>
          <w:sz w:val="22"/>
          <w:szCs w:val="22"/>
          <w:lang w:val="ru-RU"/>
        </w:rPr>
        <w:t>мерзімін</w:t>
      </w:r>
      <w:proofErr w:type="spellEnd"/>
      <w:r>
        <w:rPr>
          <w:rStyle w:val="s0"/>
          <w:sz w:val="22"/>
          <w:szCs w:val="22"/>
          <w:lang w:val="ru-RU"/>
        </w:rPr>
        <w:t xml:space="preserve"> </w:t>
      </w:r>
      <w:proofErr w:type="spellStart"/>
      <w:r>
        <w:rPr>
          <w:rStyle w:val="s0"/>
          <w:sz w:val="22"/>
          <w:szCs w:val="22"/>
          <w:lang w:val="ru-RU"/>
        </w:rPr>
        <w:t>тексеру</w:t>
      </w:r>
      <w:proofErr w:type="spellEnd"/>
      <w:r>
        <w:rPr>
          <w:rStyle w:val="s0"/>
          <w:sz w:val="22"/>
          <w:szCs w:val="22"/>
          <w:lang w:val="ru-RU"/>
        </w:rPr>
        <w:t>, ЭЦҚ-</w:t>
      </w:r>
      <w:proofErr w:type="spellStart"/>
      <w:r>
        <w:rPr>
          <w:rStyle w:val="s0"/>
          <w:sz w:val="22"/>
          <w:szCs w:val="22"/>
          <w:lang w:val="ru-RU"/>
        </w:rPr>
        <w:t>ны</w:t>
      </w:r>
      <w:proofErr w:type="spellEnd"/>
      <w:r>
        <w:rPr>
          <w:rStyle w:val="s0"/>
          <w:sz w:val="22"/>
          <w:szCs w:val="22"/>
          <w:lang w:val="ru-RU"/>
        </w:rPr>
        <w:t xml:space="preserve"> </w:t>
      </w:r>
      <w:proofErr w:type="spellStart"/>
      <w:r>
        <w:rPr>
          <w:rStyle w:val="s0"/>
          <w:sz w:val="22"/>
          <w:szCs w:val="22"/>
          <w:lang w:val="ru-RU"/>
        </w:rPr>
        <w:t>қайтарып</w:t>
      </w:r>
      <w:proofErr w:type="spellEnd"/>
      <w:r>
        <w:rPr>
          <w:rStyle w:val="s0"/>
          <w:sz w:val="22"/>
          <w:szCs w:val="22"/>
          <w:lang w:val="ru-RU"/>
        </w:rPr>
        <w:t xml:space="preserve"> </w:t>
      </w:r>
      <w:proofErr w:type="spellStart"/>
      <w:r>
        <w:rPr>
          <w:rStyle w:val="s0"/>
          <w:sz w:val="22"/>
          <w:szCs w:val="22"/>
          <w:lang w:val="ru-RU"/>
        </w:rPr>
        <w:t>алынған</w:t>
      </w:r>
      <w:proofErr w:type="spellEnd"/>
      <w:r>
        <w:rPr>
          <w:rStyle w:val="s0"/>
          <w:sz w:val="22"/>
          <w:szCs w:val="22"/>
          <w:lang w:val="ru-RU"/>
        </w:rPr>
        <w:t xml:space="preserve"> </w:t>
      </w:r>
      <w:proofErr w:type="spellStart"/>
      <w:r>
        <w:rPr>
          <w:rStyle w:val="s0"/>
          <w:sz w:val="22"/>
          <w:szCs w:val="22"/>
          <w:lang w:val="ru-RU"/>
        </w:rPr>
        <w:t>сертификаттар</w:t>
      </w:r>
      <w:proofErr w:type="spellEnd"/>
      <w:r>
        <w:rPr>
          <w:rStyle w:val="s0"/>
          <w:sz w:val="22"/>
          <w:szCs w:val="22"/>
          <w:lang w:val="ru-RU"/>
        </w:rPr>
        <w:t xml:space="preserve"> </w:t>
      </w:r>
      <w:proofErr w:type="spellStart"/>
      <w:r>
        <w:rPr>
          <w:rStyle w:val="s0"/>
          <w:sz w:val="22"/>
          <w:szCs w:val="22"/>
          <w:lang w:val="ru-RU"/>
        </w:rPr>
        <w:t>тізімімен</w:t>
      </w:r>
      <w:proofErr w:type="spellEnd"/>
      <w:r>
        <w:rPr>
          <w:rStyle w:val="s0"/>
          <w:sz w:val="22"/>
          <w:szCs w:val="22"/>
          <w:lang w:val="ru-RU"/>
        </w:rPr>
        <w:t xml:space="preserve"> </w:t>
      </w:r>
      <w:proofErr w:type="spellStart"/>
      <w:r>
        <w:rPr>
          <w:rStyle w:val="s0"/>
          <w:sz w:val="22"/>
          <w:szCs w:val="22"/>
          <w:lang w:val="ru-RU"/>
        </w:rPr>
        <w:t>тексеру</w:t>
      </w:r>
      <w:proofErr w:type="spellEnd"/>
      <w:r>
        <w:rPr>
          <w:rStyle w:val="s0"/>
          <w:sz w:val="22"/>
          <w:szCs w:val="22"/>
          <w:lang w:val="ru-RU"/>
        </w:rPr>
        <w:t>.</w:t>
      </w:r>
    </w:p>
    <w:p w14:paraId="06A9D219" w14:textId="77777777" w:rsidR="003621C5" w:rsidRDefault="00761F15">
      <w:pPr>
        <w:tabs>
          <w:tab w:val="left" w:pos="709"/>
          <w:tab w:val="left" w:pos="1134"/>
        </w:tabs>
        <w:ind w:left="709" w:firstLine="709"/>
        <w:contextualSpacing/>
        <w:jc w:val="both"/>
        <w:rPr>
          <w:rStyle w:val="s0"/>
          <w:sz w:val="22"/>
          <w:szCs w:val="22"/>
          <w:lang w:val="ru-RU"/>
        </w:rPr>
      </w:pPr>
      <w:r>
        <w:rPr>
          <w:sz w:val="22"/>
          <w:szCs w:val="22"/>
          <w:lang w:val="ru-RU"/>
        </w:rPr>
        <w:tab/>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w:t>
      </w:r>
      <w:proofErr w:type="spellEnd"/>
      <w:r>
        <w:rPr>
          <w:rStyle w:val="s0"/>
          <w:sz w:val="22"/>
          <w:szCs w:val="22"/>
          <w:lang w:val="ru-RU"/>
        </w:rPr>
        <w:t xml:space="preserve"> </w:t>
      </w:r>
      <w:proofErr w:type="spellStart"/>
      <w:r>
        <w:rPr>
          <w:rStyle w:val="s0"/>
          <w:sz w:val="22"/>
          <w:szCs w:val="22"/>
          <w:lang w:val="ru-RU"/>
        </w:rPr>
        <w:t>нарығында</w:t>
      </w:r>
      <w:proofErr w:type="spellEnd"/>
      <w:r>
        <w:rPr>
          <w:rStyle w:val="s0"/>
          <w:sz w:val="22"/>
          <w:szCs w:val="22"/>
          <w:lang w:val="ru-RU"/>
        </w:rPr>
        <w:t xml:space="preserve"> </w:t>
      </w:r>
      <w:r>
        <w:rPr>
          <w:rStyle w:val="s0"/>
          <w:sz w:val="22"/>
          <w:szCs w:val="22"/>
          <w:lang w:val="kk-KZ"/>
        </w:rPr>
        <w:t xml:space="preserve">коммерциялық құпияны </w:t>
      </w:r>
      <w:proofErr w:type="spellStart"/>
      <w:r>
        <w:rPr>
          <w:rStyle w:val="s0"/>
          <w:sz w:val="22"/>
          <w:szCs w:val="22"/>
          <w:lang w:val="ru-RU"/>
        </w:rPr>
        <w:t>құрайтын</w:t>
      </w:r>
      <w:proofErr w:type="spellEnd"/>
      <w:r>
        <w:rPr>
          <w:rStyle w:val="s0"/>
          <w:sz w:val="22"/>
          <w:szCs w:val="22"/>
          <w:lang w:val="ru-RU"/>
        </w:rPr>
        <w:t xml:space="preserve"> </w:t>
      </w:r>
      <w:proofErr w:type="spellStart"/>
      <w:r>
        <w:rPr>
          <w:rStyle w:val="s0"/>
          <w:sz w:val="22"/>
          <w:szCs w:val="22"/>
          <w:lang w:val="ru-RU"/>
        </w:rPr>
        <w:t>ақпаратқа</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деректеріне</w:t>
      </w:r>
      <w:proofErr w:type="spellEnd"/>
      <w:r>
        <w:rPr>
          <w:rStyle w:val="s0"/>
          <w:sz w:val="22"/>
          <w:szCs w:val="22"/>
          <w:lang w:val="ru-RU"/>
        </w:rPr>
        <w:t xml:space="preserve"> </w:t>
      </w:r>
      <w:proofErr w:type="spellStart"/>
      <w:r>
        <w:rPr>
          <w:rStyle w:val="s0"/>
          <w:sz w:val="22"/>
          <w:szCs w:val="22"/>
          <w:lang w:val="ru-RU"/>
        </w:rPr>
        <w:t>рұқсатсыз</w:t>
      </w:r>
      <w:proofErr w:type="spellEnd"/>
      <w:r>
        <w:rPr>
          <w:rStyle w:val="s0"/>
          <w:sz w:val="22"/>
          <w:szCs w:val="22"/>
          <w:lang w:val="ru-RU"/>
        </w:rPr>
        <w:t xml:space="preserve"> </w:t>
      </w:r>
      <w:proofErr w:type="spellStart"/>
      <w:r>
        <w:rPr>
          <w:rStyle w:val="s0"/>
          <w:sz w:val="22"/>
          <w:szCs w:val="22"/>
          <w:lang w:val="ru-RU"/>
        </w:rPr>
        <w:t>қол</w:t>
      </w:r>
      <w:proofErr w:type="spellEnd"/>
      <w:r>
        <w:rPr>
          <w:rStyle w:val="s0"/>
          <w:sz w:val="22"/>
          <w:szCs w:val="22"/>
          <w:lang w:val="ru-RU"/>
        </w:rPr>
        <w:t xml:space="preserve"> </w:t>
      </w:r>
      <w:proofErr w:type="spellStart"/>
      <w:r>
        <w:rPr>
          <w:rStyle w:val="s0"/>
          <w:sz w:val="22"/>
          <w:szCs w:val="22"/>
          <w:lang w:val="ru-RU"/>
        </w:rPr>
        <w:t>жеткізу</w:t>
      </w:r>
      <w:proofErr w:type="spellEnd"/>
      <w:r>
        <w:rPr>
          <w:rStyle w:val="s0"/>
          <w:sz w:val="22"/>
          <w:szCs w:val="22"/>
          <w:lang w:val="ru-RU"/>
        </w:rPr>
        <w:t xml:space="preserve"> (</w:t>
      </w:r>
      <w:proofErr w:type="spellStart"/>
      <w:r>
        <w:rPr>
          <w:rStyle w:val="s0"/>
          <w:sz w:val="22"/>
          <w:szCs w:val="22"/>
          <w:lang w:val="ru-RU"/>
        </w:rPr>
        <w:t>оның</w:t>
      </w:r>
      <w:proofErr w:type="spellEnd"/>
      <w:r>
        <w:rPr>
          <w:rStyle w:val="s0"/>
          <w:sz w:val="22"/>
          <w:szCs w:val="22"/>
          <w:lang w:val="ru-RU"/>
        </w:rPr>
        <w:t xml:space="preserve"> </w:t>
      </w:r>
      <w:proofErr w:type="spellStart"/>
      <w:r>
        <w:rPr>
          <w:rStyle w:val="s0"/>
          <w:sz w:val="22"/>
          <w:szCs w:val="22"/>
          <w:lang w:val="ru-RU"/>
        </w:rPr>
        <w:t>ішінде</w:t>
      </w:r>
      <w:proofErr w:type="spellEnd"/>
      <w:r>
        <w:rPr>
          <w:rStyle w:val="s0"/>
          <w:sz w:val="22"/>
          <w:szCs w:val="22"/>
          <w:lang w:val="ru-RU"/>
        </w:rPr>
        <w:t xml:space="preserve"> </w:t>
      </w:r>
      <w:proofErr w:type="spellStart"/>
      <w:r>
        <w:rPr>
          <w:rStyle w:val="s0"/>
          <w:sz w:val="22"/>
          <w:szCs w:val="22"/>
          <w:lang w:val="ru-RU"/>
        </w:rPr>
        <w:t>әрекет</w:t>
      </w:r>
      <w:proofErr w:type="spellEnd"/>
      <w:r>
        <w:rPr>
          <w:rStyle w:val="s0"/>
          <w:sz w:val="22"/>
          <w:szCs w:val="22"/>
          <w:lang w:val="ru-RU"/>
        </w:rPr>
        <w:t xml:space="preserve">) </w:t>
      </w:r>
      <w:proofErr w:type="spellStart"/>
      <w:r>
        <w:rPr>
          <w:rStyle w:val="s0"/>
          <w:sz w:val="22"/>
          <w:szCs w:val="22"/>
          <w:lang w:val="ru-RU"/>
        </w:rPr>
        <w:t>анықталған</w:t>
      </w:r>
      <w:proofErr w:type="spellEnd"/>
      <w:r>
        <w:rPr>
          <w:rStyle w:val="s0"/>
          <w:sz w:val="22"/>
          <w:szCs w:val="22"/>
          <w:lang w:val="ru-RU"/>
        </w:rPr>
        <w:t xml:space="preserve"> </w:t>
      </w:r>
      <w:proofErr w:type="spellStart"/>
      <w:proofErr w:type="gramStart"/>
      <w:r>
        <w:rPr>
          <w:rStyle w:val="s0"/>
          <w:sz w:val="22"/>
          <w:szCs w:val="22"/>
          <w:lang w:val="ru-RU"/>
        </w:rPr>
        <w:t>жағдайда</w:t>
      </w:r>
      <w:proofErr w:type="spellEnd"/>
      <w:r>
        <w:rPr>
          <w:rStyle w:val="s0"/>
          <w:sz w:val="22"/>
          <w:szCs w:val="22"/>
          <w:lang w:val="ru-RU"/>
        </w:rPr>
        <w:t xml:space="preserve"> ,</w:t>
      </w:r>
      <w:proofErr w:type="gramEnd"/>
      <w:r>
        <w:rPr>
          <w:rStyle w:val="s0"/>
          <w:sz w:val="22"/>
          <w:szCs w:val="22"/>
          <w:lang w:val="ru-RU"/>
        </w:rPr>
        <w:t xml:space="preserve"> оны </w:t>
      </w:r>
      <w:proofErr w:type="spellStart"/>
      <w:r>
        <w:rPr>
          <w:rStyle w:val="s0"/>
          <w:sz w:val="22"/>
          <w:szCs w:val="22"/>
          <w:lang w:val="ru-RU"/>
        </w:rPr>
        <w:t>рұқсатсыз</w:t>
      </w:r>
      <w:proofErr w:type="spellEnd"/>
      <w:r>
        <w:rPr>
          <w:rStyle w:val="s0"/>
          <w:sz w:val="22"/>
          <w:szCs w:val="22"/>
          <w:lang w:val="ru-RU"/>
        </w:rPr>
        <w:t xml:space="preserve"> </w:t>
      </w:r>
      <w:proofErr w:type="spellStart"/>
      <w:r>
        <w:rPr>
          <w:rStyle w:val="s0"/>
          <w:sz w:val="22"/>
          <w:szCs w:val="22"/>
          <w:lang w:val="ru-RU"/>
        </w:rPr>
        <w:t>өзгерту</w:t>
      </w:r>
      <w:proofErr w:type="spellEnd"/>
      <w:r>
        <w:rPr>
          <w:rStyle w:val="s0"/>
          <w:sz w:val="22"/>
          <w:szCs w:val="22"/>
          <w:lang w:val="ru-RU"/>
        </w:rPr>
        <w:t xml:space="preserve">, </w:t>
      </w:r>
      <w:proofErr w:type="spellStart"/>
      <w:r>
        <w:rPr>
          <w:rStyle w:val="s0"/>
          <w:sz w:val="22"/>
          <w:szCs w:val="22"/>
          <w:lang w:val="ru-RU"/>
        </w:rPr>
        <w:t>рұқсат</w:t>
      </w:r>
      <w:proofErr w:type="spellEnd"/>
      <w:r>
        <w:rPr>
          <w:rStyle w:val="s0"/>
          <w:sz w:val="22"/>
          <w:szCs w:val="22"/>
          <w:lang w:val="ru-RU"/>
        </w:rPr>
        <w:t xml:space="preserve"> </w:t>
      </w:r>
      <w:proofErr w:type="spellStart"/>
      <w:r>
        <w:rPr>
          <w:rStyle w:val="s0"/>
          <w:sz w:val="22"/>
          <w:szCs w:val="22"/>
          <w:lang w:val="ru-RU"/>
        </w:rPr>
        <w:t>етілмеген</w:t>
      </w:r>
      <w:proofErr w:type="spellEnd"/>
      <w:r>
        <w:rPr>
          <w:rStyle w:val="s0"/>
          <w:sz w:val="22"/>
          <w:szCs w:val="22"/>
          <w:lang w:val="ru-RU"/>
        </w:rPr>
        <w:t xml:space="preserve"> </w:t>
      </w:r>
      <w:proofErr w:type="spellStart"/>
      <w:r>
        <w:rPr>
          <w:sz w:val="22"/>
          <w:szCs w:val="22"/>
          <w:lang w:val="ru-RU"/>
        </w:rPr>
        <w:t>сауда</w:t>
      </w:r>
      <w:proofErr w:type="spellEnd"/>
      <w:r>
        <w:rPr>
          <w:sz w:val="22"/>
          <w:szCs w:val="22"/>
          <w:lang w:val="ru-RU"/>
        </w:rPr>
        <w:t xml:space="preserve"> </w:t>
      </w:r>
      <w:proofErr w:type="spellStart"/>
      <w:r>
        <w:rPr>
          <w:sz w:val="22"/>
          <w:szCs w:val="22"/>
          <w:lang w:val="ru-RU"/>
        </w:rPr>
        <w:t>операциялары</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шот </w:t>
      </w:r>
      <w:proofErr w:type="spellStart"/>
      <w:r>
        <w:rPr>
          <w:sz w:val="22"/>
          <w:szCs w:val="22"/>
          <w:lang w:val="ru-RU"/>
        </w:rPr>
        <w:t>бойынша</w:t>
      </w:r>
      <w:proofErr w:type="spellEnd"/>
      <w:r>
        <w:rPr>
          <w:sz w:val="22"/>
          <w:szCs w:val="22"/>
          <w:lang w:val="ru-RU"/>
        </w:rPr>
        <w:t xml:space="preserve"> </w:t>
      </w:r>
      <w:proofErr w:type="spellStart"/>
      <w:r>
        <w:rPr>
          <w:sz w:val="22"/>
          <w:szCs w:val="22"/>
          <w:lang w:val="ru-RU"/>
        </w:rPr>
        <w:t>операциялар</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rStyle w:val="s0"/>
          <w:sz w:val="22"/>
          <w:szCs w:val="22"/>
          <w:lang w:val="ru-RU"/>
        </w:rPr>
        <w:t>электрондық</w:t>
      </w:r>
      <w:proofErr w:type="spellEnd"/>
      <w:r>
        <w:rPr>
          <w:rStyle w:val="s0"/>
          <w:sz w:val="22"/>
          <w:szCs w:val="22"/>
          <w:lang w:val="ru-RU"/>
        </w:rPr>
        <w:t xml:space="preserve"> </w:t>
      </w:r>
      <w:proofErr w:type="spellStart"/>
      <w:r>
        <w:rPr>
          <w:rStyle w:val="s0"/>
          <w:sz w:val="22"/>
          <w:szCs w:val="22"/>
          <w:lang w:val="ru-RU"/>
        </w:rPr>
        <w:t>қызметтерді</w:t>
      </w:r>
      <w:proofErr w:type="spellEnd"/>
      <w:r>
        <w:rPr>
          <w:rStyle w:val="s0"/>
          <w:sz w:val="22"/>
          <w:szCs w:val="22"/>
          <w:lang w:val="ru-RU"/>
        </w:rPr>
        <w:t xml:space="preserve"> </w:t>
      </w:r>
      <w:proofErr w:type="spellStart"/>
      <w:r>
        <w:rPr>
          <w:rStyle w:val="s0"/>
          <w:sz w:val="22"/>
          <w:szCs w:val="22"/>
          <w:lang w:val="ru-RU"/>
        </w:rPr>
        <w:t>көрсету</w:t>
      </w:r>
      <w:proofErr w:type="spellEnd"/>
      <w:r>
        <w:rPr>
          <w:rStyle w:val="s0"/>
          <w:sz w:val="22"/>
          <w:szCs w:val="22"/>
          <w:lang w:val="ru-RU"/>
        </w:rPr>
        <w:t xml:space="preserve"> </w:t>
      </w:r>
      <w:proofErr w:type="spellStart"/>
      <w:r>
        <w:rPr>
          <w:rStyle w:val="s0"/>
          <w:sz w:val="22"/>
          <w:szCs w:val="22"/>
          <w:lang w:val="ru-RU"/>
        </w:rPr>
        <w:t>кезінде</w:t>
      </w:r>
      <w:proofErr w:type="spellEnd"/>
      <w:r>
        <w:rPr>
          <w:rStyle w:val="s0"/>
          <w:sz w:val="22"/>
          <w:szCs w:val="22"/>
          <w:lang w:val="ru-RU"/>
        </w:rPr>
        <w:t xml:space="preserve"> </w:t>
      </w:r>
      <w:proofErr w:type="spellStart"/>
      <w:r>
        <w:rPr>
          <w:rStyle w:val="s0"/>
          <w:sz w:val="22"/>
          <w:szCs w:val="22"/>
          <w:lang w:val="ru-RU"/>
        </w:rPr>
        <w:t>туындайтын</w:t>
      </w:r>
      <w:proofErr w:type="spellEnd"/>
      <w:r>
        <w:rPr>
          <w:rStyle w:val="s0"/>
          <w:sz w:val="22"/>
          <w:szCs w:val="22"/>
          <w:lang w:val="ru-RU"/>
        </w:rPr>
        <w:t xml:space="preserve"> </w:t>
      </w:r>
      <w:proofErr w:type="spellStart"/>
      <w:r>
        <w:rPr>
          <w:rStyle w:val="s0"/>
          <w:sz w:val="22"/>
          <w:szCs w:val="22"/>
          <w:lang w:val="ru-RU"/>
        </w:rPr>
        <w:t>ақпараттық</w:t>
      </w:r>
      <w:proofErr w:type="spellEnd"/>
      <w:r>
        <w:rPr>
          <w:rStyle w:val="s0"/>
          <w:sz w:val="22"/>
          <w:szCs w:val="22"/>
          <w:lang w:val="ru-RU"/>
        </w:rPr>
        <w:t xml:space="preserve"> </w:t>
      </w:r>
      <w:proofErr w:type="spellStart"/>
      <w:r>
        <w:rPr>
          <w:rStyle w:val="s0"/>
          <w:sz w:val="22"/>
          <w:szCs w:val="22"/>
          <w:lang w:val="ru-RU"/>
        </w:rPr>
        <w:t>операциялар</w:t>
      </w:r>
      <w:proofErr w:type="spellEnd"/>
      <w:r>
        <w:rPr>
          <w:rStyle w:val="s0"/>
          <w:sz w:val="22"/>
          <w:szCs w:val="22"/>
          <w:lang w:val="ru-RU"/>
        </w:rPr>
        <w:t xml:space="preserve">. Брокер, </w:t>
      </w:r>
      <w:r>
        <w:rPr>
          <w:rStyle w:val="s0"/>
          <w:sz w:val="22"/>
          <w:szCs w:val="22"/>
          <w:lang w:val="kk-KZ"/>
        </w:rPr>
        <w:t xml:space="preserve">Брокер </w:t>
      </w:r>
      <w:proofErr w:type="spellStart"/>
      <w:r>
        <w:rPr>
          <w:rStyle w:val="s0"/>
          <w:sz w:val="22"/>
          <w:szCs w:val="22"/>
          <w:lang w:val="ru-RU"/>
        </w:rPr>
        <w:t>бұл</w:t>
      </w:r>
      <w:proofErr w:type="spellEnd"/>
      <w:r>
        <w:rPr>
          <w:rStyle w:val="s0"/>
          <w:sz w:val="22"/>
          <w:szCs w:val="22"/>
          <w:lang w:val="ru-RU"/>
        </w:rPr>
        <w:t xml:space="preserve"> </w:t>
      </w:r>
      <w:proofErr w:type="spellStart"/>
      <w:r>
        <w:rPr>
          <w:rStyle w:val="s0"/>
          <w:sz w:val="22"/>
          <w:szCs w:val="22"/>
          <w:lang w:val="ru-RU"/>
        </w:rPr>
        <w:t>туралы</w:t>
      </w:r>
      <w:proofErr w:type="spellEnd"/>
      <w:r>
        <w:rPr>
          <w:rStyle w:val="s0"/>
          <w:sz w:val="22"/>
          <w:szCs w:val="22"/>
          <w:lang w:val="ru-RU"/>
        </w:rPr>
        <w:t xml:space="preserve"> </w:t>
      </w:r>
      <w:proofErr w:type="spellStart"/>
      <w:r>
        <w:rPr>
          <w:rStyle w:val="s0"/>
          <w:sz w:val="22"/>
          <w:szCs w:val="22"/>
          <w:lang w:val="ru-RU"/>
        </w:rPr>
        <w:t>клиентті</w:t>
      </w:r>
      <w:proofErr w:type="spellEnd"/>
      <w:r>
        <w:rPr>
          <w:rStyle w:val="s0"/>
          <w:sz w:val="22"/>
          <w:szCs w:val="22"/>
          <w:lang w:val="ru-RU"/>
        </w:rPr>
        <w:t xml:space="preserve"> </w:t>
      </w:r>
      <w:proofErr w:type="spellStart"/>
      <w:r>
        <w:rPr>
          <w:rStyle w:val="s0"/>
          <w:sz w:val="22"/>
          <w:szCs w:val="22"/>
          <w:lang w:val="ru-RU"/>
        </w:rPr>
        <w:t>олар</w:t>
      </w:r>
      <w:proofErr w:type="spellEnd"/>
      <w:r>
        <w:rPr>
          <w:rStyle w:val="s0"/>
          <w:sz w:val="22"/>
          <w:szCs w:val="22"/>
          <w:lang w:val="ru-RU"/>
        </w:rPr>
        <w:t xml:space="preserve"> </w:t>
      </w:r>
      <w:proofErr w:type="spellStart"/>
      <w:r>
        <w:rPr>
          <w:rStyle w:val="s0"/>
          <w:sz w:val="22"/>
          <w:szCs w:val="22"/>
          <w:lang w:val="ru-RU"/>
        </w:rPr>
        <w:t>анықталған</w:t>
      </w:r>
      <w:proofErr w:type="spellEnd"/>
      <w:r>
        <w:rPr>
          <w:rStyle w:val="s0"/>
          <w:sz w:val="22"/>
          <w:szCs w:val="22"/>
          <w:lang w:val="ru-RU"/>
        </w:rPr>
        <w:t xml:space="preserve"> </w:t>
      </w:r>
      <w:proofErr w:type="spellStart"/>
      <w:r>
        <w:rPr>
          <w:rStyle w:val="s0"/>
          <w:sz w:val="22"/>
          <w:szCs w:val="22"/>
          <w:lang w:val="ru-RU"/>
        </w:rPr>
        <w:t>күннен</w:t>
      </w:r>
      <w:proofErr w:type="spellEnd"/>
      <w:r>
        <w:rPr>
          <w:rStyle w:val="s0"/>
          <w:sz w:val="22"/>
          <w:szCs w:val="22"/>
          <w:lang w:val="ru-RU"/>
        </w:rPr>
        <w:t xml:space="preserve"> </w:t>
      </w:r>
      <w:proofErr w:type="spellStart"/>
      <w:r>
        <w:rPr>
          <w:rStyle w:val="s0"/>
          <w:sz w:val="22"/>
          <w:szCs w:val="22"/>
          <w:lang w:val="ru-RU"/>
        </w:rPr>
        <w:t>кейінгі</w:t>
      </w:r>
      <w:proofErr w:type="spellEnd"/>
      <w:r>
        <w:rPr>
          <w:rStyle w:val="s0"/>
          <w:sz w:val="22"/>
          <w:szCs w:val="22"/>
          <w:lang w:val="ru-RU"/>
        </w:rPr>
        <w:t xml:space="preserve"> </w:t>
      </w:r>
      <w:proofErr w:type="spellStart"/>
      <w:r>
        <w:rPr>
          <w:rStyle w:val="s0"/>
          <w:sz w:val="22"/>
          <w:szCs w:val="22"/>
          <w:lang w:val="ru-RU"/>
        </w:rPr>
        <w:t>келесі</w:t>
      </w:r>
      <w:proofErr w:type="spellEnd"/>
      <w:r>
        <w:rPr>
          <w:rStyle w:val="s0"/>
          <w:sz w:val="22"/>
          <w:szCs w:val="22"/>
          <w:lang w:val="ru-RU"/>
        </w:rPr>
        <w:t xml:space="preserve"> </w:t>
      </w:r>
      <w:proofErr w:type="spellStart"/>
      <w:r>
        <w:rPr>
          <w:rStyle w:val="s0"/>
          <w:sz w:val="22"/>
          <w:szCs w:val="22"/>
          <w:lang w:val="ru-RU"/>
        </w:rPr>
        <w:t>жұмыс</w:t>
      </w:r>
      <w:proofErr w:type="spellEnd"/>
      <w:r>
        <w:rPr>
          <w:rStyle w:val="s0"/>
          <w:sz w:val="22"/>
          <w:szCs w:val="22"/>
          <w:lang w:val="ru-RU"/>
        </w:rPr>
        <w:t xml:space="preserve"> </w:t>
      </w:r>
      <w:proofErr w:type="spellStart"/>
      <w:r>
        <w:rPr>
          <w:rStyle w:val="s0"/>
          <w:sz w:val="22"/>
          <w:szCs w:val="22"/>
          <w:lang w:val="ru-RU"/>
        </w:rPr>
        <w:t>күнінен</w:t>
      </w:r>
      <w:proofErr w:type="spellEnd"/>
      <w:r>
        <w:rPr>
          <w:rStyle w:val="s0"/>
          <w:sz w:val="22"/>
          <w:szCs w:val="22"/>
          <w:lang w:val="ru-RU"/>
        </w:rPr>
        <w:t xml:space="preserve"> </w:t>
      </w:r>
      <w:proofErr w:type="spellStart"/>
      <w:r>
        <w:rPr>
          <w:rStyle w:val="s0"/>
          <w:sz w:val="22"/>
          <w:szCs w:val="22"/>
          <w:lang w:val="ru-RU"/>
        </w:rPr>
        <w:t>кешіктірмей</w:t>
      </w:r>
      <w:proofErr w:type="spellEnd"/>
      <w:r>
        <w:rPr>
          <w:rStyle w:val="s0"/>
          <w:sz w:val="22"/>
          <w:szCs w:val="22"/>
          <w:lang w:val="ru-RU"/>
        </w:rPr>
        <w:t xml:space="preserve"> </w:t>
      </w:r>
      <w:proofErr w:type="spellStart"/>
      <w:r>
        <w:rPr>
          <w:rStyle w:val="s0"/>
          <w:sz w:val="22"/>
          <w:szCs w:val="22"/>
          <w:lang w:val="ru-RU"/>
        </w:rPr>
        <w:t>хабарлайды</w:t>
      </w:r>
      <w:proofErr w:type="spellEnd"/>
      <w:r>
        <w:rPr>
          <w:rStyle w:val="s0"/>
          <w:sz w:val="22"/>
          <w:szCs w:val="22"/>
          <w:lang w:val="ru-RU"/>
        </w:rPr>
        <w:t xml:space="preserve">. </w:t>
      </w:r>
      <w:bookmarkStart w:id="41" w:name="SUB2100"/>
      <w:bookmarkEnd w:id="41"/>
      <w:proofErr w:type="spellStart"/>
      <w:r>
        <w:rPr>
          <w:rStyle w:val="s0"/>
          <w:sz w:val="22"/>
          <w:szCs w:val="22"/>
          <w:lang w:val="ru-RU"/>
        </w:rPr>
        <w:t>Рұқсат</w:t>
      </w:r>
      <w:proofErr w:type="spellEnd"/>
      <w:r>
        <w:rPr>
          <w:rStyle w:val="s0"/>
          <w:sz w:val="22"/>
          <w:szCs w:val="22"/>
          <w:lang w:val="ru-RU"/>
        </w:rPr>
        <w:t xml:space="preserve"> </w:t>
      </w:r>
      <w:proofErr w:type="spellStart"/>
      <w:r>
        <w:rPr>
          <w:rStyle w:val="s0"/>
          <w:sz w:val="22"/>
          <w:szCs w:val="22"/>
          <w:lang w:val="ru-RU"/>
        </w:rPr>
        <w:t>етілмеген</w:t>
      </w:r>
      <w:proofErr w:type="spellEnd"/>
      <w:r>
        <w:rPr>
          <w:rStyle w:val="s0"/>
          <w:sz w:val="22"/>
          <w:szCs w:val="22"/>
          <w:lang w:val="ru-RU"/>
        </w:rPr>
        <w:t xml:space="preserve"> </w:t>
      </w:r>
      <w:proofErr w:type="spellStart"/>
      <w:r>
        <w:rPr>
          <w:rStyle w:val="s0"/>
          <w:sz w:val="22"/>
          <w:szCs w:val="22"/>
          <w:lang w:val="ru-RU"/>
        </w:rPr>
        <w:t>әрекеттер</w:t>
      </w:r>
      <w:proofErr w:type="spellEnd"/>
      <w:r>
        <w:rPr>
          <w:rStyle w:val="s0"/>
          <w:sz w:val="22"/>
          <w:szCs w:val="22"/>
          <w:lang w:val="ru-RU"/>
        </w:rPr>
        <w:t xml:space="preserve"> </w:t>
      </w:r>
      <w:proofErr w:type="spellStart"/>
      <w:r>
        <w:rPr>
          <w:rStyle w:val="s0"/>
          <w:sz w:val="22"/>
          <w:szCs w:val="22"/>
          <w:lang w:val="ru-RU"/>
        </w:rPr>
        <w:t>болған</w:t>
      </w:r>
      <w:proofErr w:type="spellEnd"/>
      <w:r>
        <w:rPr>
          <w:rStyle w:val="s0"/>
          <w:sz w:val="22"/>
          <w:szCs w:val="22"/>
          <w:lang w:val="ru-RU"/>
        </w:rPr>
        <w:t xml:space="preserve"> </w:t>
      </w:r>
      <w:proofErr w:type="spellStart"/>
      <w:r>
        <w:rPr>
          <w:rStyle w:val="s0"/>
          <w:sz w:val="22"/>
          <w:szCs w:val="22"/>
          <w:lang w:val="ru-RU"/>
        </w:rPr>
        <w:t>жағдайда</w:t>
      </w:r>
      <w:proofErr w:type="spellEnd"/>
      <w:r>
        <w:rPr>
          <w:rStyle w:val="s0"/>
          <w:sz w:val="22"/>
          <w:szCs w:val="22"/>
          <w:lang w:val="ru-RU"/>
        </w:rPr>
        <w:t xml:space="preserve">, </w:t>
      </w:r>
      <w:r>
        <w:rPr>
          <w:rStyle w:val="s0"/>
          <w:sz w:val="22"/>
          <w:szCs w:val="22"/>
          <w:lang w:val="kk-KZ"/>
        </w:rPr>
        <w:t>Брокер</w:t>
      </w:r>
      <w:r>
        <w:rPr>
          <w:sz w:val="22"/>
          <w:szCs w:val="22"/>
          <w:lang w:val="kk-KZ"/>
        </w:rPr>
        <w:t xml:space="preserve"> </w:t>
      </w:r>
      <w:proofErr w:type="spellStart"/>
      <w:r>
        <w:rPr>
          <w:rStyle w:val="s0"/>
          <w:sz w:val="22"/>
          <w:szCs w:val="22"/>
          <w:lang w:val="ru-RU"/>
        </w:rPr>
        <w:t>олардың</w:t>
      </w:r>
      <w:proofErr w:type="spellEnd"/>
      <w:r>
        <w:rPr>
          <w:rStyle w:val="s0"/>
          <w:sz w:val="22"/>
          <w:szCs w:val="22"/>
          <w:lang w:val="ru-RU"/>
        </w:rPr>
        <w:t xml:space="preserve"> </w:t>
      </w:r>
      <w:proofErr w:type="spellStart"/>
      <w:r>
        <w:rPr>
          <w:rStyle w:val="s0"/>
          <w:sz w:val="22"/>
          <w:szCs w:val="22"/>
          <w:lang w:val="ru-RU"/>
        </w:rPr>
        <w:t>себептерін</w:t>
      </w:r>
      <w:proofErr w:type="spellEnd"/>
      <w:r>
        <w:rPr>
          <w:rStyle w:val="s0"/>
          <w:sz w:val="22"/>
          <w:szCs w:val="22"/>
          <w:lang w:val="ru-RU"/>
        </w:rPr>
        <w:t xml:space="preserve"> </w:t>
      </w:r>
      <w:proofErr w:type="spellStart"/>
      <w:r>
        <w:rPr>
          <w:rStyle w:val="s0"/>
          <w:sz w:val="22"/>
          <w:szCs w:val="22"/>
          <w:lang w:val="ru-RU"/>
        </w:rPr>
        <w:t>жою</w:t>
      </w:r>
      <w:proofErr w:type="spellEnd"/>
      <w:r>
        <w:rPr>
          <w:rStyle w:val="s0"/>
          <w:sz w:val="22"/>
          <w:szCs w:val="22"/>
          <w:lang w:val="ru-RU"/>
        </w:rPr>
        <w:t xml:space="preserve"> </w:t>
      </w:r>
      <w:proofErr w:type="spellStart"/>
      <w:r>
        <w:rPr>
          <w:rStyle w:val="s0"/>
          <w:sz w:val="22"/>
          <w:szCs w:val="22"/>
          <w:lang w:val="ru-RU"/>
        </w:rPr>
        <w:t>үшін</w:t>
      </w:r>
      <w:proofErr w:type="spellEnd"/>
      <w:r>
        <w:rPr>
          <w:rStyle w:val="s0"/>
          <w:sz w:val="22"/>
          <w:szCs w:val="22"/>
          <w:lang w:val="ru-RU"/>
        </w:rPr>
        <w:t xml:space="preserve"> </w:t>
      </w:r>
      <w:proofErr w:type="spellStart"/>
      <w:r>
        <w:rPr>
          <w:rStyle w:val="s0"/>
          <w:sz w:val="22"/>
          <w:szCs w:val="22"/>
          <w:lang w:val="ru-RU"/>
        </w:rPr>
        <w:t>барлық</w:t>
      </w:r>
      <w:proofErr w:type="spellEnd"/>
      <w:r>
        <w:rPr>
          <w:rStyle w:val="s0"/>
          <w:sz w:val="22"/>
          <w:szCs w:val="22"/>
          <w:lang w:val="ru-RU"/>
        </w:rPr>
        <w:t xml:space="preserve"> </w:t>
      </w:r>
      <w:proofErr w:type="spellStart"/>
      <w:r>
        <w:rPr>
          <w:rStyle w:val="s0"/>
          <w:sz w:val="22"/>
          <w:szCs w:val="22"/>
          <w:lang w:val="ru-RU"/>
        </w:rPr>
        <w:t>қажетті</w:t>
      </w:r>
      <w:proofErr w:type="spellEnd"/>
      <w:r>
        <w:rPr>
          <w:rStyle w:val="s0"/>
          <w:sz w:val="22"/>
          <w:szCs w:val="22"/>
          <w:lang w:val="ru-RU"/>
        </w:rPr>
        <w:t xml:space="preserve"> </w:t>
      </w:r>
      <w:proofErr w:type="spellStart"/>
      <w:r>
        <w:rPr>
          <w:rStyle w:val="s0"/>
          <w:sz w:val="22"/>
          <w:szCs w:val="22"/>
          <w:lang w:val="ru-RU"/>
        </w:rPr>
        <w:t>шараларды</w:t>
      </w:r>
      <w:proofErr w:type="spellEnd"/>
      <w:r>
        <w:rPr>
          <w:rStyle w:val="s0"/>
          <w:sz w:val="22"/>
          <w:szCs w:val="22"/>
          <w:lang w:val="ru-RU"/>
        </w:rPr>
        <w:t xml:space="preserve"> </w:t>
      </w:r>
      <w:proofErr w:type="spellStart"/>
      <w:r>
        <w:rPr>
          <w:rStyle w:val="s0"/>
          <w:sz w:val="22"/>
          <w:szCs w:val="22"/>
          <w:lang w:val="ru-RU"/>
        </w:rPr>
        <w:t>дереу</w:t>
      </w:r>
      <w:proofErr w:type="spellEnd"/>
      <w:r>
        <w:rPr>
          <w:rStyle w:val="s0"/>
          <w:sz w:val="22"/>
          <w:szCs w:val="22"/>
          <w:lang w:val="ru-RU"/>
        </w:rPr>
        <w:t xml:space="preserve"> </w:t>
      </w:r>
      <w:proofErr w:type="spellStart"/>
      <w:r>
        <w:rPr>
          <w:rStyle w:val="s0"/>
          <w:sz w:val="22"/>
          <w:szCs w:val="22"/>
          <w:lang w:val="ru-RU"/>
        </w:rPr>
        <w:t>қабылдайды</w:t>
      </w:r>
      <w:proofErr w:type="spellEnd"/>
      <w:r>
        <w:rPr>
          <w:rStyle w:val="s0"/>
          <w:sz w:val="22"/>
          <w:szCs w:val="22"/>
          <w:lang w:val="ru-RU"/>
        </w:rPr>
        <w:t xml:space="preserve">. </w:t>
      </w:r>
      <w:bookmarkStart w:id="42" w:name="SUB2200"/>
      <w:bookmarkEnd w:id="42"/>
      <w:proofErr w:type="spellStart"/>
      <w:r>
        <w:rPr>
          <w:rStyle w:val="s0"/>
          <w:sz w:val="22"/>
          <w:szCs w:val="22"/>
          <w:lang w:val="ru-RU"/>
        </w:rPr>
        <w:t>Электрондық</w:t>
      </w:r>
      <w:proofErr w:type="spellEnd"/>
      <w:r>
        <w:rPr>
          <w:rStyle w:val="s0"/>
          <w:sz w:val="22"/>
          <w:szCs w:val="22"/>
          <w:lang w:val="ru-RU"/>
        </w:rPr>
        <w:t xml:space="preserve"> </w:t>
      </w:r>
      <w:proofErr w:type="spellStart"/>
      <w:r>
        <w:rPr>
          <w:rStyle w:val="s0"/>
          <w:sz w:val="22"/>
          <w:szCs w:val="22"/>
          <w:lang w:val="ru-RU"/>
        </w:rPr>
        <w:t>қызметтерді</w:t>
      </w:r>
      <w:proofErr w:type="spellEnd"/>
      <w:r>
        <w:rPr>
          <w:rStyle w:val="s0"/>
          <w:sz w:val="22"/>
          <w:szCs w:val="22"/>
          <w:lang w:val="ru-RU"/>
        </w:rPr>
        <w:t xml:space="preserve"> </w:t>
      </w:r>
      <w:proofErr w:type="spellStart"/>
      <w:r>
        <w:rPr>
          <w:rStyle w:val="s0"/>
          <w:sz w:val="22"/>
          <w:szCs w:val="22"/>
          <w:lang w:val="ru-RU"/>
        </w:rPr>
        <w:t>көрсетудің</w:t>
      </w:r>
      <w:proofErr w:type="spellEnd"/>
      <w:r>
        <w:rPr>
          <w:rStyle w:val="s0"/>
          <w:sz w:val="22"/>
          <w:szCs w:val="22"/>
          <w:lang w:val="ru-RU"/>
        </w:rPr>
        <w:t xml:space="preserve"> </w:t>
      </w:r>
      <w:proofErr w:type="spellStart"/>
      <w:r>
        <w:rPr>
          <w:rStyle w:val="s0"/>
          <w:sz w:val="22"/>
          <w:szCs w:val="22"/>
          <w:lang w:val="ru-RU"/>
        </w:rPr>
        <w:t>түпнұсқалығы</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қауіпсіздік</w:t>
      </w:r>
      <w:proofErr w:type="spellEnd"/>
      <w:r>
        <w:rPr>
          <w:rStyle w:val="s0"/>
          <w:sz w:val="22"/>
          <w:szCs w:val="22"/>
          <w:lang w:val="ru-RU"/>
        </w:rPr>
        <w:t xml:space="preserve"> </w:t>
      </w:r>
      <w:proofErr w:type="spellStart"/>
      <w:r>
        <w:rPr>
          <w:rStyle w:val="s0"/>
          <w:sz w:val="22"/>
          <w:szCs w:val="22"/>
          <w:lang w:val="ru-RU"/>
        </w:rPr>
        <w:t>процедураларын</w:t>
      </w:r>
      <w:proofErr w:type="spellEnd"/>
      <w:r>
        <w:rPr>
          <w:rStyle w:val="s0"/>
          <w:sz w:val="22"/>
          <w:szCs w:val="22"/>
          <w:lang w:val="ru-RU"/>
        </w:rPr>
        <w:t xml:space="preserve"> </w:t>
      </w:r>
      <w:proofErr w:type="spellStart"/>
      <w:r>
        <w:rPr>
          <w:rStyle w:val="s0"/>
          <w:sz w:val="22"/>
          <w:szCs w:val="22"/>
          <w:lang w:val="ru-RU"/>
        </w:rPr>
        <w:t>сақтауы</w:t>
      </w:r>
      <w:proofErr w:type="spellEnd"/>
      <w:r>
        <w:rPr>
          <w:rStyle w:val="s0"/>
          <w:sz w:val="22"/>
          <w:szCs w:val="22"/>
          <w:lang w:val="ru-RU"/>
        </w:rPr>
        <w:t xml:space="preserve"> </w:t>
      </w:r>
      <w:proofErr w:type="spellStart"/>
      <w:r>
        <w:rPr>
          <w:rStyle w:val="s0"/>
          <w:sz w:val="22"/>
          <w:szCs w:val="22"/>
          <w:lang w:val="ru-RU"/>
        </w:rPr>
        <w:t>нәтижесінде</w:t>
      </w:r>
      <w:proofErr w:type="spellEnd"/>
      <w:r>
        <w:rPr>
          <w:rStyle w:val="s0"/>
          <w:sz w:val="22"/>
          <w:szCs w:val="22"/>
          <w:lang w:val="ru-RU"/>
        </w:rPr>
        <w:t xml:space="preserve"> </w:t>
      </w:r>
      <w:proofErr w:type="spellStart"/>
      <w:r>
        <w:rPr>
          <w:rStyle w:val="s0"/>
          <w:sz w:val="22"/>
          <w:szCs w:val="22"/>
          <w:lang w:val="ru-RU"/>
        </w:rPr>
        <w:t>белгіленеді</w:t>
      </w:r>
      <w:proofErr w:type="spellEnd"/>
      <w:r>
        <w:rPr>
          <w:rStyle w:val="s0"/>
          <w:sz w:val="22"/>
          <w:szCs w:val="22"/>
          <w:lang w:val="ru-RU"/>
        </w:rPr>
        <w:t>.</w:t>
      </w:r>
      <w:r>
        <w:rPr>
          <w:sz w:val="22"/>
          <w:szCs w:val="22"/>
          <w:lang w:val="ru-RU"/>
        </w:rPr>
        <w:t xml:space="preserve"> </w:t>
      </w:r>
    </w:p>
    <w:p w14:paraId="3BEDC2C7" w14:textId="77777777" w:rsidR="003621C5" w:rsidRDefault="00761F15">
      <w:pPr>
        <w:tabs>
          <w:tab w:val="left" w:pos="709"/>
          <w:tab w:val="left" w:pos="1134"/>
        </w:tabs>
        <w:ind w:left="709" w:firstLine="709"/>
        <w:contextualSpacing/>
        <w:jc w:val="both"/>
        <w:rPr>
          <w:sz w:val="22"/>
          <w:szCs w:val="22"/>
          <w:lang w:val="ru-RU"/>
        </w:rPr>
      </w:pPr>
      <w:proofErr w:type="spellStart"/>
      <w:r>
        <w:rPr>
          <w:rStyle w:val="s0"/>
          <w:sz w:val="22"/>
          <w:szCs w:val="22"/>
          <w:lang w:val="ru-RU"/>
        </w:rPr>
        <w:t>электрондық</w:t>
      </w:r>
      <w:proofErr w:type="spellEnd"/>
      <w:r>
        <w:rPr>
          <w:rStyle w:val="s0"/>
          <w:sz w:val="22"/>
          <w:szCs w:val="22"/>
          <w:lang w:val="ru-RU"/>
        </w:rPr>
        <w:t xml:space="preserve"> </w:t>
      </w:r>
      <w:proofErr w:type="spellStart"/>
      <w:r>
        <w:rPr>
          <w:rStyle w:val="s0"/>
          <w:sz w:val="22"/>
          <w:szCs w:val="22"/>
          <w:lang w:val="ru-RU"/>
        </w:rPr>
        <w:t>қызметтерді</w:t>
      </w:r>
      <w:proofErr w:type="spellEnd"/>
      <w:r>
        <w:rPr>
          <w:rStyle w:val="s0"/>
          <w:sz w:val="22"/>
          <w:szCs w:val="22"/>
          <w:lang w:val="ru-RU"/>
        </w:rPr>
        <w:t xml:space="preserve"> </w:t>
      </w:r>
      <w:proofErr w:type="spellStart"/>
      <w:r>
        <w:rPr>
          <w:rStyle w:val="s0"/>
          <w:sz w:val="22"/>
          <w:szCs w:val="22"/>
          <w:lang w:val="ru-RU"/>
        </w:rPr>
        <w:t>көрсетуден</w:t>
      </w:r>
      <w:proofErr w:type="spellEnd"/>
      <w:r>
        <w:rPr>
          <w:rStyle w:val="s0"/>
          <w:sz w:val="22"/>
          <w:szCs w:val="22"/>
          <w:lang w:val="ru-RU"/>
        </w:rPr>
        <w:t xml:space="preserve"> </w:t>
      </w:r>
      <w:proofErr w:type="spellStart"/>
      <w:r>
        <w:rPr>
          <w:rStyle w:val="s0"/>
          <w:sz w:val="22"/>
          <w:szCs w:val="22"/>
          <w:lang w:val="ru-RU"/>
        </w:rPr>
        <w:t>туындайтын</w:t>
      </w:r>
      <w:proofErr w:type="spellEnd"/>
      <w:r>
        <w:rPr>
          <w:rStyle w:val="s0"/>
          <w:sz w:val="22"/>
          <w:szCs w:val="22"/>
          <w:lang w:val="ru-RU"/>
        </w:rPr>
        <w:t xml:space="preserve"> </w:t>
      </w:r>
      <w:proofErr w:type="spellStart"/>
      <w:r>
        <w:rPr>
          <w:sz w:val="22"/>
          <w:szCs w:val="22"/>
          <w:lang w:val="ru-RU"/>
        </w:rPr>
        <w:t>өз</w:t>
      </w:r>
      <w:proofErr w:type="spellEnd"/>
      <w:r>
        <w:rPr>
          <w:sz w:val="22"/>
          <w:szCs w:val="22"/>
          <w:lang w:val="ru-RU"/>
        </w:rPr>
        <w:t xml:space="preserve"> </w:t>
      </w:r>
      <w:proofErr w:type="spellStart"/>
      <w:r>
        <w:rPr>
          <w:sz w:val="22"/>
          <w:szCs w:val="22"/>
          <w:lang w:val="ru-RU"/>
        </w:rPr>
        <w:t>міндеттемелерін</w:t>
      </w:r>
      <w:proofErr w:type="spellEnd"/>
      <w:r>
        <w:rPr>
          <w:sz w:val="22"/>
          <w:szCs w:val="22"/>
          <w:lang w:val="ru-RU"/>
        </w:rPr>
        <w:t xml:space="preserve"> </w:t>
      </w:r>
      <w:proofErr w:type="spellStart"/>
      <w:r>
        <w:rPr>
          <w:sz w:val="22"/>
          <w:szCs w:val="22"/>
          <w:lang w:val="ru-RU"/>
        </w:rPr>
        <w:t>орындамағаны</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тиісінше</w:t>
      </w:r>
      <w:proofErr w:type="spellEnd"/>
      <w:r>
        <w:rPr>
          <w:sz w:val="22"/>
          <w:szCs w:val="22"/>
          <w:lang w:val="ru-RU"/>
        </w:rPr>
        <w:t xml:space="preserve"> </w:t>
      </w:r>
      <w:proofErr w:type="spellStart"/>
      <w:r>
        <w:rPr>
          <w:sz w:val="22"/>
          <w:szCs w:val="22"/>
          <w:lang w:val="ru-RU"/>
        </w:rPr>
        <w:t>орындамағаны</w:t>
      </w:r>
      <w:proofErr w:type="spellEnd"/>
      <w:r>
        <w:rPr>
          <w:sz w:val="22"/>
          <w:szCs w:val="22"/>
          <w:lang w:val="ru-RU"/>
        </w:rPr>
        <w:t xml:space="preserve"> </w:t>
      </w:r>
      <w:proofErr w:type="spellStart"/>
      <w:r>
        <w:rPr>
          <w:sz w:val="22"/>
          <w:szCs w:val="22"/>
          <w:lang w:val="ru-RU"/>
        </w:rPr>
        <w:t>үшін</w:t>
      </w:r>
      <w:proofErr w:type="spellEnd"/>
      <w:r>
        <w:rPr>
          <w:sz w:val="22"/>
          <w:szCs w:val="22"/>
          <w:lang w:val="ru-RU"/>
        </w:rPr>
        <w:t xml:space="preserve"> </w:t>
      </w:r>
      <w:proofErr w:type="spellStart"/>
      <w:r>
        <w:rPr>
          <w:sz w:val="22"/>
          <w:szCs w:val="22"/>
          <w:lang w:val="ru-RU"/>
        </w:rPr>
        <w:t>кінәлі</w:t>
      </w:r>
      <w:proofErr w:type="spellEnd"/>
      <w:r>
        <w:rPr>
          <w:sz w:val="22"/>
          <w:szCs w:val="22"/>
          <w:lang w:val="ru-RU"/>
        </w:rPr>
        <w:t xml:space="preserve"> </w:t>
      </w:r>
      <w:proofErr w:type="spellStart"/>
      <w:r>
        <w:rPr>
          <w:sz w:val="22"/>
          <w:szCs w:val="22"/>
          <w:lang w:val="ru-RU"/>
        </w:rPr>
        <w:t>тарап</w:t>
      </w:r>
      <w:proofErr w:type="spellEnd"/>
      <w:r>
        <w:rPr>
          <w:sz w:val="22"/>
          <w:szCs w:val="22"/>
          <w:lang w:val="ru-RU"/>
        </w:rPr>
        <w:t xml:space="preserve">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Республикасының</w:t>
      </w:r>
      <w:proofErr w:type="spellEnd"/>
      <w:r>
        <w:rPr>
          <w:sz w:val="22"/>
          <w:szCs w:val="22"/>
          <w:lang w:val="ru-RU"/>
        </w:rPr>
        <w:t xml:space="preserve"> </w:t>
      </w:r>
      <w:proofErr w:type="spellStart"/>
      <w:r>
        <w:rPr>
          <w:sz w:val="22"/>
          <w:szCs w:val="22"/>
          <w:lang w:val="ru-RU"/>
        </w:rPr>
        <w:t>заңнамасына</w:t>
      </w:r>
      <w:proofErr w:type="spellEnd"/>
      <w:r>
        <w:rPr>
          <w:sz w:val="22"/>
          <w:szCs w:val="22"/>
          <w:lang w:val="ru-RU"/>
        </w:rPr>
        <w:t xml:space="preserve"> </w:t>
      </w:r>
      <w:proofErr w:type="spellStart"/>
      <w:r>
        <w:rPr>
          <w:sz w:val="22"/>
          <w:szCs w:val="22"/>
          <w:lang w:val="ru-RU"/>
        </w:rPr>
        <w:t>сәйкес</w:t>
      </w:r>
      <w:proofErr w:type="spellEnd"/>
      <w:r>
        <w:rPr>
          <w:sz w:val="22"/>
          <w:szCs w:val="22"/>
          <w:lang w:val="ru-RU"/>
        </w:rPr>
        <w:t xml:space="preserve"> </w:t>
      </w:r>
      <w:proofErr w:type="spellStart"/>
      <w:r>
        <w:rPr>
          <w:sz w:val="22"/>
          <w:szCs w:val="22"/>
          <w:lang w:val="ru-RU"/>
        </w:rPr>
        <w:t>басқа</w:t>
      </w:r>
      <w:proofErr w:type="spellEnd"/>
      <w:r>
        <w:rPr>
          <w:sz w:val="22"/>
          <w:szCs w:val="22"/>
          <w:lang w:val="ru-RU"/>
        </w:rPr>
        <w:t xml:space="preserve"> </w:t>
      </w:r>
      <w:proofErr w:type="spellStart"/>
      <w:r>
        <w:rPr>
          <w:sz w:val="22"/>
          <w:szCs w:val="22"/>
          <w:lang w:val="ru-RU"/>
        </w:rPr>
        <w:t>тарапқа</w:t>
      </w:r>
      <w:proofErr w:type="spellEnd"/>
      <w:r>
        <w:rPr>
          <w:sz w:val="22"/>
          <w:szCs w:val="22"/>
          <w:lang w:val="ru-RU"/>
        </w:rPr>
        <w:t xml:space="preserve"> </w:t>
      </w:r>
      <w:proofErr w:type="spellStart"/>
      <w:r>
        <w:rPr>
          <w:sz w:val="22"/>
          <w:szCs w:val="22"/>
          <w:lang w:val="ru-RU"/>
        </w:rPr>
        <w:t>келтірілген</w:t>
      </w:r>
      <w:proofErr w:type="spellEnd"/>
      <w:r>
        <w:rPr>
          <w:sz w:val="22"/>
          <w:szCs w:val="22"/>
          <w:lang w:val="ru-RU"/>
        </w:rPr>
        <w:t xml:space="preserve"> </w:t>
      </w:r>
      <w:proofErr w:type="spellStart"/>
      <w:r>
        <w:rPr>
          <w:sz w:val="22"/>
          <w:szCs w:val="22"/>
          <w:lang w:val="ru-RU"/>
        </w:rPr>
        <w:t>залалды</w:t>
      </w:r>
      <w:proofErr w:type="spellEnd"/>
      <w:r>
        <w:rPr>
          <w:sz w:val="22"/>
          <w:szCs w:val="22"/>
          <w:lang w:val="ru-RU"/>
        </w:rPr>
        <w:t xml:space="preserve"> </w:t>
      </w:r>
      <w:proofErr w:type="spellStart"/>
      <w:r>
        <w:rPr>
          <w:sz w:val="22"/>
          <w:szCs w:val="22"/>
          <w:lang w:val="ru-RU"/>
        </w:rPr>
        <w:t>өтеуге</w:t>
      </w:r>
      <w:proofErr w:type="spellEnd"/>
      <w:r>
        <w:rPr>
          <w:sz w:val="22"/>
          <w:szCs w:val="22"/>
          <w:lang w:val="ru-RU"/>
        </w:rPr>
        <w:t xml:space="preserve"> </w:t>
      </w:r>
      <w:proofErr w:type="spellStart"/>
      <w:r>
        <w:rPr>
          <w:sz w:val="22"/>
          <w:szCs w:val="22"/>
          <w:lang w:val="ru-RU"/>
        </w:rPr>
        <w:t>міндетті</w:t>
      </w:r>
      <w:proofErr w:type="spellEnd"/>
      <w:r>
        <w:rPr>
          <w:sz w:val="22"/>
          <w:szCs w:val="22"/>
          <w:lang w:val="ru-RU"/>
        </w:rPr>
        <w:t>.</w:t>
      </w:r>
    </w:p>
    <w:p w14:paraId="2B5620E3" w14:textId="77777777" w:rsidR="003621C5" w:rsidRDefault="00761F15">
      <w:pPr>
        <w:ind w:left="709" w:firstLine="709"/>
        <w:jc w:val="both"/>
        <w:rPr>
          <w:sz w:val="22"/>
          <w:szCs w:val="22"/>
          <w:lang w:val="ru-RU"/>
        </w:rPr>
      </w:pPr>
      <w:r>
        <w:rPr>
          <w:rStyle w:val="s0"/>
          <w:sz w:val="22"/>
          <w:szCs w:val="22"/>
          <w:lang w:val="ru-RU"/>
        </w:rPr>
        <w:t xml:space="preserve">Брокер </w:t>
      </w:r>
      <w:proofErr w:type="spellStart"/>
      <w:r>
        <w:rPr>
          <w:rStyle w:val="s0"/>
          <w:sz w:val="22"/>
          <w:szCs w:val="22"/>
          <w:lang w:val="ru-RU"/>
        </w:rPr>
        <w:t>электронды</w:t>
      </w:r>
      <w:proofErr w:type="spellEnd"/>
      <w:r>
        <w:rPr>
          <w:rStyle w:val="s0"/>
          <w:sz w:val="22"/>
          <w:szCs w:val="22"/>
          <w:lang w:val="ru-RU"/>
        </w:rPr>
        <w:t xml:space="preserve"> </w:t>
      </w:r>
      <w:proofErr w:type="spellStart"/>
      <w:r>
        <w:rPr>
          <w:rStyle w:val="s0"/>
          <w:sz w:val="22"/>
          <w:szCs w:val="22"/>
          <w:lang w:val="ru-RU"/>
        </w:rPr>
        <w:t>қызмет</w:t>
      </w:r>
      <w:proofErr w:type="spellEnd"/>
      <w:r>
        <w:rPr>
          <w:rStyle w:val="s0"/>
          <w:sz w:val="22"/>
          <w:szCs w:val="22"/>
          <w:lang w:val="ru-RU"/>
        </w:rPr>
        <w:t xml:space="preserve"> </w:t>
      </w:r>
      <w:proofErr w:type="spellStart"/>
      <w:r>
        <w:rPr>
          <w:rStyle w:val="s0"/>
          <w:sz w:val="22"/>
          <w:szCs w:val="22"/>
          <w:lang w:val="ru-RU"/>
        </w:rPr>
        <w:t>көрсету</w:t>
      </w:r>
      <w:proofErr w:type="spellEnd"/>
      <w:r>
        <w:rPr>
          <w:rStyle w:val="s0"/>
          <w:sz w:val="22"/>
          <w:szCs w:val="22"/>
          <w:lang w:val="ru-RU"/>
        </w:rPr>
        <w:t xml:space="preserve"> </w:t>
      </w:r>
      <w:proofErr w:type="spellStart"/>
      <w:r>
        <w:rPr>
          <w:rStyle w:val="s0"/>
          <w:sz w:val="22"/>
          <w:szCs w:val="22"/>
          <w:lang w:val="ru-RU"/>
        </w:rPr>
        <w:t>кезінде</w:t>
      </w:r>
      <w:proofErr w:type="spellEnd"/>
      <w:r>
        <w:rPr>
          <w:rStyle w:val="s0"/>
          <w:sz w:val="22"/>
          <w:szCs w:val="22"/>
          <w:lang w:val="ru-RU"/>
        </w:rPr>
        <w:t xml:space="preserve"> </w:t>
      </w:r>
      <w:proofErr w:type="spellStart"/>
      <w:r>
        <w:rPr>
          <w:sz w:val="22"/>
          <w:szCs w:val="22"/>
          <w:lang w:val="ru-RU" w:eastAsia="ru-RU"/>
        </w:rPr>
        <w:t>тараптар</w:t>
      </w:r>
      <w:proofErr w:type="spellEnd"/>
      <w:r>
        <w:rPr>
          <w:sz w:val="22"/>
          <w:szCs w:val="22"/>
          <w:lang w:val="ru-RU" w:eastAsia="ru-RU"/>
        </w:rPr>
        <w:t xml:space="preserve"> </w:t>
      </w:r>
      <w:proofErr w:type="spellStart"/>
      <w:r>
        <w:rPr>
          <w:sz w:val="22"/>
          <w:szCs w:val="22"/>
          <w:lang w:val="ru-RU" w:eastAsia="ru-RU"/>
        </w:rPr>
        <w:t>арасында</w:t>
      </w:r>
      <w:proofErr w:type="spellEnd"/>
      <w:r>
        <w:rPr>
          <w:sz w:val="22"/>
          <w:szCs w:val="22"/>
          <w:lang w:val="ru-RU" w:eastAsia="ru-RU"/>
        </w:rPr>
        <w:t xml:space="preserve"> </w:t>
      </w:r>
      <w:proofErr w:type="spellStart"/>
      <w:r>
        <w:rPr>
          <w:sz w:val="22"/>
          <w:szCs w:val="22"/>
          <w:lang w:val="ru-RU" w:eastAsia="ru-RU"/>
        </w:rPr>
        <w:t>туындайтын</w:t>
      </w:r>
      <w:proofErr w:type="spellEnd"/>
      <w:r>
        <w:rPr>
          <w:sz w:val="22"/>
          <w:szCs w:val="22"/>
          <w:lang w:val="ru-RU" w:eastAsia="ru-RU"/>
        </w:rPr>
        <w:t xml:space="preserve"> </w:t>
      </w:r>
      <w:proofErr w:type="spellStart"/>
      <w:r>
        <w:rPr>
          <w:sz w:val="22"/>
          <w:szCs w:val="22"/>
          <w:lang w:val="ru-RU" w:eastAsia="ru-RU"/>
        </w:rPr>
        <w:t>барлық</w:t>
      </w:r>
      <w:proofErr w:type="spellEnd"/>
      <w:r>
        <w:rPr>
          <w:sz w:val="22"/>
          <w:szCs w:val="22"/>
          <w:lang w:val="ru-RU" w:eastAsia="ru-RU"/>
        </w:rPr>
        <w:t xml:space="preserve"> </w:t>
      </w:r>
      <w:proofErr w:type="spellStart"/>
      <w:r>
        <w:rPr>
          <w:sz w:val="22"/>
          <w:szCs w:val="22"/>
          <w:lang w:val="ru-RU" w:eastAsia="ru-RU"/>
        </w:rPr>
        <w:t>даулар</w:t>
      </w:r>
      <w:proofErr w:type="spellEnd"/>
      <w:r>
        <w:rPr>
          <w:sz w:val="22"/>
          <w:szCs w:val="22"/>
          <w:lang w:val="ru-RU" w:eastAsia="ru-RU"/>
        </w:rPr>
        <w:t xml:space="preserve"> мен </w:t>
      </w:r>
      <w:proofErr w:type="spellStart"/>
      <w:r>
        <w:rPr>
          <w:rStyle w:val="s0"/>
          <w:sz w:val="22"/>
          <w:szCs w:val="22"/>
          <w:lang w:val="ru-RU"/>
        </w:rPr>
        <w:t>жанжалды</w:t>
      </w:r>
      <w:proofErr w:type="spellEnd"/>
      <w:r>
        <w:rPr>
          <w:rStyle w:val="s0"/>
          <w:sz w:val="22"/>
          <w:szCs w:val="22"/>
          <w:lang w:val="ru-RU"/>
        </w:rPr>
        <w:t xml:space="preserve"> </w:t>
      </w:r>
      <w:proofErr w:type="spellStart"/>
      <w:r>
        <w:rPr>
          <w:rStyle w:val="s0"/>
          <w:sz w:val="22"/>
          <w:szCs w:val="22"/>
          <w:lang w:val="ru-RU"/>
        </w:rPr>
        <w:t>жағдайлар</w:t>
      </w:r>
      <w:proofErr w:type="spellEnd"/>
      <w:r>
        <w:rPr>
          <w:rStyle w:val="s0"/>
          <w:sz w:val="22"/>
          <w:szCs w:val="22"/>
          <w:lang w:val="ru-RU"/>
        </w:rPr>
        <w:t xml:space="preserve"> </w:t>
      </w:r>
      <w:proofErr w:type="spellStart"/>
      <w:r>
        <w:rPr>
          <w:sz w:val="22"/>
          <w:szCs w:val="22"/>
          <w:lang w:val="ru-RU" w:eastAsia="ru-RU"/>
        </w:rPr>
        <w:t>келіссөздер</w:t>
      </w:r>
      <w:proofErr w:type="spellEnd"/>
      <w:r>
        <w:rPr>
          <w:sz w:val="22"/>
          <w:szCs w:val="22"/>
          <w:lang w:val="ru-RU" w:eastAsia="ru-RU"/>
        </w:rPr>
        <w:t xml:space="preserve"> </w:t>
      </w:r>
      <w:proofErr w:type="spellStart"/>
      <w:r>
        <w:rPr>
          <w:sz w:val="22"/>
          <w:szCs w:val="22"/>
          <w:lang w:val="ru-RU" w:eastAsia="ru-RU"/>
        </w:rPr>
        <w:t>арқылы</w:t>
      </w:r>
      <w:proofErr w:type="spellEnd"/>
      <w:r>
        <w:rPr>
          <w:sz w:val="22"/>
          <w:szCs w:val="22"/>
          <w:lang w:val="ru-RU" w:eastAsia="ru-RU"/>
        </w:rPr>
        <w:t xml:space="preserve"> </w:t>
      </w:r>
      <w:proofErr w:type="spellStart"/>
      <w:proofErr w:type="gramStart"/>
      <w:r>
        <w:rPr>
          <w:sz w:val="22"/>
          <w:szCs w:val="22"/>
          <w:lang w:val="ru-RU" w:eastAsia="ru-RU"/>
        </w:rPr>
        <w:t>шешіледі</w:t>
      </w:r>
      <w:proofErr w:type="spellEnd"/>
      <w:r>
        <w:rPr>
          <w:sz w:val="22"/>
          <w:szCs w:val="22"/>
          <w:lang w:val="ru-RU" w:eastAsia="ru-RU"/>
        </w:rPr>
        <w:t xml:space="preserve"> </w:t>
      </w:r>
      <w:r>
        <w:rPr>
          <w:rStyle w:val="s0"/>
          <w:sz w:val="22"/>
          <w:szCs w:val="22"/>
          <w:lang w:val="ru-RU"/>
        </w:rPr>
        <w:t>.</w:t>
      </w:r>
      <w:proofErr w:type="gramEnd"/>
      <w:r>
        <w:rPr>
          <w:rStyle w:val="s0"/>
          <w:sz w:val="22"/>
          <w:szCs w:val="22"/>
          <w:lang w:val="ru-RU"/>
        </w:rPr>
        <w:t xml:space="preserve"> </w:t>
      </w:r>
      <w:proofErr w:type="spellStart"/>
      <w:r>
        <w:rPr>
          <w:rStyle w:val="s0"/>
          <w:sz w:val="22"/>
          <w:szCs w:val="22"/>
          <w:lang w:val="ru-RU"/>
        </w:rPr>
        <w:t>Келісімге</w:t>
      </w:r>
      <w:proofErr w:type="spellEnd"/>
      <w:r>
        <w:rPr>
          <w:rStyle w:val="s0"/>
          <w:sz w:val="22"/>
          <w:szCs w:val="22"/>
          <w:lang w:val="ru-RU"/>
        </w:rPr>
        <w:t xml:space="preserve"> </w:t>
      </w:r>
      <w:proofErr w:type="spellStart"/>
      <w:r>
        <w:rPr>
          <w:rStyle w:val="s0"/>
          <w:sz w:val="22"/>
          <w:szCs w:val="22"/>
          <w:lang w:val="ru-RU"/>
        </w:rPr>
        <w:t>қол</w:t>
      </w:r>
      <w:proofErr w:type="spellEnd"/>
      <w:r>
        <w:rPr>
          <w:rStyle w:val="s0"/>
          <w:sz w:val="22"/>
          <w:szCs w:val="22"/>
          <w:lang w:val="ru-RU"/>
        </w:rPr>
        <w:t xml:space="preserve"> </w:t>
      </w:r>
      <w:proofErr w:type="spellStart"/>
      <w:r>
        <w:rPr>
          <w:rStyle w:val="s0"/>
          <w:sz w:val="22"/>
          <w:szCs w:val="22"/>
          <w:lang w:val="ru-RU"/>
        </w:rPr>
        <w:t>жеткізілмеген</w:t>
      </w:r>
      <w:proofErr w:type="spellEnd"/>
      <w:r>
        <w:rPr>
          <w:rStyle w:val="s0"/>
          <w:sz w:val="22"/>
          <w:szCs w:val="22"/>
          <w:lang w:val="ru-RU"/>
        </w:rPr>
        <w:t xml:space="preserve"> </w:t>
      </w:r>
      <w:proofErr w:type="spellStart"/>
      <w:r>
        <w:rPr>
          <w:rStyle w:val="s0"/>
          <w:sz w:val="22"/>
          <w:szCs w:val="22"/>
          <w:lang w:val="ru-RU"/>
        </w:rPr>
        <w:t>жағдайда</w:t>
      </w:r>
      <w:proofErr w:type="spellEnd"/>
      <w:r>
        <w:rPr>
          <w:rStyle w:val="s0"/>
          <w:sz w:val="22"/>
          <w:szCs w:val="22"/>
          <w:lang w:val="ru-RU"/>
        </w:rPr>
        <w:t xml:space="preserve"> дау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Республикасының</w:t>
      </w:r>
      <w:proofErr w:type="spellEnd"/>
      <w:r>
        <w:rPr>
          <w:sz w:val="22"/>
          <w:szCs w:val="22"/>
          <w:lang w:val="ru-RU"/>
        </w:rPr>
        <w:t xml:space="preserve"> </w:t>
      </w:r>
      <w:proofErr w:type="spellStart"/>
      <w:r>
        <w:rPr>
          <w:sz w:val="22"/>
          <w:szCs w:val="22"/>
          <w:lang w:val="ru-RU" w:eastAsia="ru-RU"/>
        </w:rPr>
        <w:t>заңнамасында</w:t>
      </w:r>
      <w:proofErr w:type="spellEnd"/>
      <w:r>
        <w:rPr>
          <w:sz w:val="22"/>
          <w:szCs w:val="22"/>
          <w:lang w:val="ru-RU" w:eastAsia="ru-RU"/>
        </w:rPr>
        <w:t xml:space="preserve"> </w:t>
      </w:r>
      <w:proofErr w:type="spellStart"/>
      <w:r>
        <w:rPr>
          <w:sz w:val="22"/>
          <w:szCs w:val="22"/>
          <w:lang w:val="ru-RU" w:eastAsia="ru-RU"/>
        </w:rPr>
        <w:t>белгіленген</w:t>
      </w:r>
      <w:proofErr w:type="spellEnd"/>
      <w:r>
        <w:rPr>
          <w:sz w:val="22"/>
          <w:szCs w:val="22"/>
          <w:lang w:val="ru-RU" w:eastAsia="ru-RU"/>
        </w:rPr>
        <w:t xml:space="preserve"> </w:t>
      </w:r>
      <w:proofErr w:type="spellStart"/>
      <w:r>
        <w:rPr>
          <w:sz w:val="22"/>
          <w:szCs w:val="22"/>
          <w:lang w:val="ru-RU" w:eastAsia="ru-RU"/>
        </w:rPr>
        <w:t>тәртіппен</w:t>
      </w:r>
      <w:proofErr w:type="spellEnd"/>
      <w:r>
        <w:rPr>
          <w:sz w:val="22"/>
          <w:szCs w:val="22"/>
          <w:lang w:val="ru-RU" w:eastAsia="ru-RU"/>
        </w:rPr>
        <w:t xml:space="preserve"> </w:t>
      </w:r>
      <w:proofErr w:type="spellStart"/>
      <w:proofErr w:type="gramStart"/>
      <w:r>
        <w:rPr>
          <w:sz w:val="22"/>
          <w:szCs w:val="22"/>
          <w:lang w:val="ru-RU" w:eastAsia="ru-RU"/>
        </w:rPr>
        <w:t>шешіледі</w:t>
      </w:r>
      <w:proofErr w:type="spellEnd"/>
      <w:r>
        <w:rPr>
          <w:sz w:val="22"/>
          <w:szCs w:val="22"/>
          <w:lang w:val="ru-RU" w:eastAsia="ru-RU"/>
        </w:rPr>
        <w:t xml:space="preserve"> .</w:t>
      </w:r>
      <w:proofErr w:type="gramEnd"/>
      <w:r>
        <w:rPr>
          <w:rStyle w:val="a9"/>
          <w:sz w:val="22"/>
          <w:szCs w:val="22"/>
          <w:lang w:val="ru-RU"/>
        </w:rPr>
        <w:t xml:space="preserve"> </w:t>
      </w:r>
      <w:r>
        <w:rPr>
          <w:rStyle w:val="s0"/>
          <w:sz w:val="22"/>
          <w:szCs w:val="22"/>
          <w:lang w:val="ru-RU"/>
        </w:rPr>
        <w:t xml:space="preserve">Брокер </w:t>
      </w:r>
      <w:proofErr w:type="spellStart"/>
      <w:r>
        <w:rPr>
          <w:rStyle w:val="s0"/>
          <w:sz w:val="22"/>
          <w:szCs w:val="22"/>
          <w:lang w:val="ru-RU"/>
        </w:rPr>
        <w:t>электрондық</w:t>
      </w:r>
      <w:proofErr w:type="spellEnd"/>
      <w:r>
        <w:rPr>
          <w:rStyle w:val="s0"/>
          <w:sz w:val="22"/>
          <w:szCs w:val="22"/>
          <w:lang w:val="ru-RU"/>
        </w:rPr>
        <w:t xml:space="preserve"> </w:t>
      </w:r>
      <w:proofErr w:type="spellStart"/>
      <w:r>
        <w:rPr>
          <w:rStyle w:val="s0"/>
          <w:sz w:val="22"/>
          <w:szCs w:val="22"/>
          <w:lang w:val="ru-RU"/>
        </w:rPr>
        <w:t>қызмет</w:t>
      </w:r>
      <w:proofErr w:type="spellEnd"/>
      <w:r>
        <w:rPr>
          <w:rStyle w:val="s0"/>
          <w:sz w:val="22"/>
          <w:szCs w:val="22"/>
          <w:lang w:val="ru-RU"/>
        </w:rPr>
        <w:t xml:space="preserve"> </w:t>
      </w:r>
      <w:proofErr w:type="spellStart"/>
      <w:r>
        <w:rPr>
          <w:rStyle w:val="s0"/>
          <w:sz w:val="22"/>
          <w:szCs w:val="22"/>
          <w:lang w:val="ru-RU"/>
        </w:rPr>
        <w:t>көрсету</w:t>
      </w:r>
      <w:proofErr w:type="spellEnd"/>
      <w:r>
        <w:rPr>
          <w:rStyle w:val="s0"/>
          <w:sz w:val="22"/>
          <w:szCs w:val="22"/>
          <w:lang w:val="ru-RU"/>
        </w:rPr>
        <w:t xml:space="preserve"> </w:t>
      </w:r>
      <w:proofErr w:type="spellStart"/>
      <w:r>
        <w:rPr>
          <w:rStyle w:val="s0"/>
          <w:sz w:val="22"/>
          <w:szCs w:val="22"/>
          <w:lang w:val="ru-RU"/>
        </w:rPr>
        <w:t>кезінде</w:t>
      </w:r>
      <w:proofErr w:type="spellEnd"/>
      <w:r>
        <w:rPr>
          <w:rStyle w:val="s0"/>
          <w:sz w:val="22"/>
          <w:szCs w:val="22"/>
          <w:lang w:val="ru-RU"/>
        </w:rPr>
        <w:t xml:space="preserve"> </w:t>
      </w:r>
      <w:proofErr w:type="spellStart"/>
      <w:r>
        <w:rPr>
          <w:rStyle w:val="s0"/>
          <w:sz w:val="22"/>
          <w:szCs w:val="22"/>
          <w:lang w:val="ru-RU"/>
        </w:rPr>
        <w:t>клиенттен</w:t>
      </w:r>
      <w:proofErr w:type="spellEnd"/>
      <w:r>
        <w:rPr>
          <w:rStyle w:val="s0"/>
          <w:sz w:val="22"/>
          <w:szCs w:val="22"/>
          <w:lang w:val="ru-RU"/>
        </w:rPr>
        <w:t xml:space="preserve"> </w:t>
      </w:r>
      <w:proofErr w:type="spellStart"/>
      <w:r>
        <w:rPr>
          <w:rStyle w:val="s0"/>
          <w:sz w:val="22"/>
          <w:szCs w:val="22"/>
          <w:lang w:val="ru-RU"/>
        </w:rPr>
        <w:t>алынған</w:t>
      </w:r>
      <w:proofErr w:type="spellEnd"/>
      <w:r>
        <w:rPr>
          <w:rStyle w:val="s0"/>
          <w:sz w:val="22"/>
          <w:szCs w:val="22"/>
          <w:lang w:val="ru-RU"/>
        </w:rPr>
        <w:t xml:space="preserve"> </w:t>
      </w:r>
      <w:proofErr w:type="spellStart"/>
      <w:r>
        <w:rPr>
          <w:rStyle w:val="s0"/>
          <w:sz w:val="22"/>
          <w:szCs w:val="22"/>
          <w:lang w:val="ru-RU"/>
        </w:rPr>
        <w:t>ақпаратты</w:t>
      </w:r>
      <w:proofErr w:type="spellEnd"/>
      <w:r>
        <w:rPr>
          <w:rStyle w:val="s0"/>
          <w:sz w:val="22"/>
          <w:szCs w:val="22"/>
          <w:lang w:val="ru-RU"/>
        </w:rPr>
        <w:t xml:space="preserve"> </w:t>
      </w:r>
      <w:proofErr w:type="spellStart"/>
      <w:r>
        <w:rPr>
          <w:rStyle w:val="s0"/>
          <w:sz w:val="22"/>
          <w:szCs w:val="22"/>
          <w:lang w:val="ru-RU"/>
        </w:rPr>
        <w:t>жария</w:t>
      </w:r>
      <w:proofErr w:type="spellEnd"/>
      <w:r>
        <w:rPr>
          <w:rStyle w:val="s0"/>
          <w:sz w:val="22"/>
          <w:szCs w:val="22"/>
          <w:lang w:val="ru-RU"/>
        </w:rPr>
        <w:t xml:space="preserve"> </w:t>
      </w:r>
      <w:proofErr w:type="spellStart"/>
      <w:proofErr w:type="gramStart"/>
      <w:r>
        <w:rPr>
          <w:rStyle w:val="s0"/>
          <w:sz w:val="22"/>
          <w:szCs w:val="22"/>
          <w:lang w:val="ru-RU"/>
        </w:rPr>
        <w:t>етпейді</w:t>
      </w:r>
      <w:proofErr w:type="spellEnd"/>
      <w:r>
        <w:rPr>
          <w:rStyle w:val="s0"/>
          <w:sz w:val="22"/>
          <w:szCs w:val="22"/>
          <w:lang w:val="ru-RU"/>
        </w:rPr>
        <w:t xml:space="preserve"> ;</w:t>
      </w:r>
      <w:proofErr w:type="gramEnd"/>
    </w:p>
    <w:p w14:paraId="22388114" w14:textId="77777777" w:rsidR="003621C5" w:rsidRDefault="00761F15">
      <w:pPr>
        <w:tabs>
          <w:tab w:val="left" w:pos="709"/>
          <w:tab w:val="left" w:pos="1134"/>
        </w:tabs>
        <w:ind w:left="709" w:firstLine="709"/>
        <w:contextualSpacing/>
        <w:jc w:val="both"/>
        <w:rPr>
          <w:sz w:val="22"/>
          <w:szCs w:val="22"/>
          <w:lang w:val="ru-RU"/>
        </w:rPr>
      </w:pPr>
      <w:r>
        <w:rPr>
          <w:rStyle w:val="s0"/>
          <w:sz w:val="22"/>
          <w:szCs w:val="22"/>
          <w:lang w:val="ru-RU"/>
        </w:rPr>
        <w:t xml:space="preserve">Брокер </w:t>
      </w:r>
      <w:proofErr w:type="spellStart"/>
      <w:r>
        <w:rPr>
          <w:rStyle w:val="s0"/>
          <w:sz w:val="22"/>
          <w:szCs w:val="22"/>
          <w:lang w:val="ru-RU"/>
        </w:rPr>
        <w:t>қылмыстық</w:t>
      </w:r>
      <w:proofErr w:type="spellEnd"/>
      <w:r>
        <w:rPr>
          <w:rStyle w:val="s0"/>
          <w:sz w:val="22"/>
          <w:szCs w:val="22"/>
          <w:lang w:val="ru-RU"/>
        </w:rPr>
        <w:t xml:space="preserve"> </w:t>
      </w:r>
      <w:proofErr w:type="spellStart"/>
      <w:r>
        <w:rPr>
          <w:rStyle w:val="s0"/>
          <w:sz w:val="22"/>
          <w:szCs w:val="22"/>
          <w:lang w:val="ru-RU"/>
        </w:rPr>
        <w:t>жолмен</w:t>
      </w:r>
      <w:proofErr w:type="spellEnd"/>
      <w:r>
        <w:rPr>
          <w:rStyle w:val="s0"/>
          <w:sz w:val="22"/>
          <w:szCs w:val="22"/>
          <w:lang w:val="ru-RU"/>
        </w:rPr>
        <w:t xml:space="preserve"> </w:t>
      </w:r>
      <w:proofErr w:type="spellStart"/>
      <w:r>
        <w:rPr>
          <w:rStyle w:val="s0"/>
          <w:sz w:val="22"/>
          <w:szCs w:val="22"/>
          <w:lang w:val="ru-RU"/>
        </w:rPr>
        <w:t>алынған</w:t>
      </w:r>
      <w:proofErr w:type="spellEnd"/>
      <w:r>
        <w:rPr>
          <w:rStyle w:val="s0"/>
          <w:sz w:val="22"/>
          <w:szCs w:val="22"/>
          <w:lang w:val="ru-RU"/>
        </w:rPr>
        <w:t xml:space="preserve"> </w:t>
      </w:r>
      <w:proofErr w:type="spellStart"/>
      <w:r>
        <w:rPr>
          <w:rStyle w:val="s0"/>
          <w:sz w:val="22"/>
          <w:szCs w:val="22"/>
          <w:lang w:val="ru-RU"/>
        </w:rPr>
        <w:t>кірістерді</w:t>
      </w:r>
      <w:proofErr w:type="spellEnd"/>
      <w:r>
        <w:rPr>
          <w:rStyle w:val="s0"/>
          <w:sz w:val="22"/>
          <w:szCs w:val="22"/>
          <w:lang w:val="ru-RU"/>
        </w:rPr>
        <w:t xml:space="preserve"> </w:t>
      </w:r>
      <w:proofErr w:type="spellStart"/>
      <w:r>
        <w:rPr>
          <w:rStyle w:val="s0"/>
          <w:sz w:val="22"/>
          <w:szCs w:val="22"/>
          <w:lang w:val="ru-RU"/>
        </w:rPr>
        <w:t>заңдастыру</w:t>
      </w:r>
      <w:proofErr w:type="spellEnd"/>
      <w:r>
        <w:rPr>
          <w:rStyle w:val="s0"/>
          <w:sz w:val="22"/>
          <w:szCs w:val="22"/>
          <w:lang w:val="ru-RU"/>
        </w:rPr>
        <w:t xml:space="preserve"> (</w:t>
      </w:r>
      <w:proofErr w:type="spellStart"/>
      <w:r>
        <w:rPr>
          <w:rStyle w:val="s0"/>
          <w:sz w:val="22"/>
          <w:szCs w:val="22"/>
          <w:lang w:val="ru-RU"/>
        </w:rPr>
        <w:t>жылыстату</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терроризмді</w:t>
      </w:r>
      <w:proofErr w:type="spellEnd"/>
      <w:r>
        <w:rPr>
          <w:rStyle w:val="s0"/>
          <w:sz w:val="22"/>
          <w:szCs w:val="22"/>
          <w:lang w:val="ru-RU"/>
        </w:rPr>
        <w:t xml:space="preserve"> </w:t>
      </w:r>
      <w:proofErr w:type="spellStart"/>
      <w:r>
        <w:rPr>
          <w:rStyle w:val="s0"/>
          <w:sz w:val="22"/>
          <w:szCs w:val="22"/>
          <w:lang w:val="ru-RU"/>
        </w:rPr>
        <w:t>қаржыландыру</w:t>
      </w:r>
      <w:proofErr w:type="spellEnd"/>
      <w:r>
        <w:rPr>
          <w:rStyle w:val="s0"/>
          <w:sz w:val="22"/>
          <w:szCs w:val="22"/>
          <w:lang w:val="ru-RU"/>
        </w:rPr>
        <w:t xml:space="preserve"> </w:t>
      </w:r>
      <w:proofErr w:type="spellStart"/>
      <w:r>
        <w:rPr>
          <w:rStyle w:val="s0"/>
          <w:sz w:val="22"/>
          <w:szCs w:val="22"/>
          <w:lang w:val="ru-RU"/>
        </w:rPr>
        <w:t>схемаларында</w:t>
      </w:r>
      <w:proofErr w:type="spellEnd"/>
      <w:r>
        <w:rPr>
          <w:rStyle w:val="s0"/>
          <w:sz w:val="22"/>
          <w:szCs w:val="22"/>
          <w:lang w:val="ru-RU"/>
        </w:rPr>
        <w:t xml:space="preserve"> </w:t>
      </w:r>
      <w:proofErr w:type="spellStart"/>
      <w:r>
        <w:rPr>
          <w:rStyle w:val="s0"/>
          <w:sz w:val="22"/>
          <w:szCs w:val="22"/>
          <w:lang w:val="ru-RU"/>
        </w:rPr>
        <w:t>электрондық</w:t>
      </w:r>
      <w:proofErr w:type="spellEnd"/>
      <w:r>
        <w:rPr>
          <w:rStyle w:val="s0"/>
          <w:sz w:val="22"/>
          <w:szCs w:val="22"/>
          <w:lang w:val="ru-RU"/>
        </w:rPr>
        <w:t xml:space="preserve"> </w:t>
      </w:r>
      <w:proofErr w:type="spellStart"/>
      <w:r>
        <w:rPr>
          <w:rStyle w:val="s0"/>
          <w:sz w:val="22"/>
          <w:szCs w:val="22"/>
          <w:lang w:val="ru-RU"/>
        </w:rPr>
        <w:t>қызметтер</w:t>
      </w:r>
      <w:proofErr w:type="spellEnd"/>
      <w:r>
        <w:rPr>
          <w:rStyle w:val="s0"/>
          <w:sz w:val="22"/>
          <w:szCs w:val="22"/>
          <w:lang w:val="ru-RU"/>
        </w:rPr>
        <w:t xml:space="preserve"> </w:t>
      </w:r>
      <w:proofErr w:type="spellStart"/>
      <w:r>
        <w:rPr>
          <w:rStyle w:val="s0"/>
          <w:sz w:val="22"/>
          <w:szCs w:val="22"/>
          <w:lang w:val="ru-RU"/>
        </w:rPr>
        <w:t>көрсетудің</w:t>
      </w:r>
      <w:proofErr w:type="spellEnd"/>
      <w:r>
        <w:rPr>
          <w:rStyle w:val="s0"/>
          <w:sz w:val="22"/>
          <w:szCs w:val="22"/>
          <w:lang w:val="ru-RU"/>
        </w:rPr>
        <w:t xml:space="preserve"> </w:t>
      </w:r>
      <w:proofErr w:type="spellStart"/>
      <w:r>
        <w:rPr>
          <w:rStyle w:val="s0"/>
          <w:sz w:val="22"/>
          <w:szCs w:val="22"/>
          <w:lang w:val="ru-RU"/>
        </w:rPr>
        <w:t>қолданыстағы</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енгізіліп</w:t>
      </w:r>
      <w:proofErr w:type="spellEnd"/>
      <w:r>
        <w:rPr>
          <w:rStyle w:val="s0"/>
          <w:sz w:val="22"/>
          <w:szCs w:val="22"/>
          <w:lang w:val="ru-RU"/>
        </w:rPr>
        <w:t xml:space="preserve"> </w:t>
      </w:r>
      <w:proofErr w:type="spellStart"/>
      <w:r>
        <w:rPr>
          <w:rStyle w:val="s0"/>
          <w:sz w:val="22"/>
          <w:szCs w:val="22"/>
          <w:lang w:val="ru-RU"/>
        </w:rPr>
        <w:t>жатқан</w:t>
      </w:r>
      <w:proofErr w:type="spellEnd"/>
      <w:r>
        <w:rPr>
          <w:rStyle w:val="s0"/>
          <w:sz w:val="22"/>
          <w:szCs w:val="22"/>
          <w:lang w:val="ru-RU"/>
        </w:rPr>
        <w:t xml:space="preserve"> </w:t>
      </w:r>
      <w:proofErr w:type="spellStart"/>
      <w:r>
        <w:rPr>
          <w:rStyle w:val="s0"/>
          <w:sz w:val="22"/>
          <w:szCs w:val="22"/>
          <w:lang w:val="ru-RU"/>
        </w:rPr>
        <w:t>әдістері</w:t>
      </w:r>
      <w:proofErr w:type="spellEnd"/>
      <w:r>
        <w:rPr>
          <w:rStyle w:val="s0"/>
          <w:sz w:val="22"/>
          <w:szCs w:val="22"/>
          <w:lang w:val="ru-RU"/>
        </w:rPr>
        <w:t xml:space="preserve"> мен </w:t>
      </w:r>
      <w:proofErr w:type="spellStart"/>
      <w:r>
        <w:rPr>
          <w:rStyle w:val="s0"/>
          <w:sz w:val="22"/>
          <w:szCs w:val="22"/>
          <w:lang w:val="ru-RU"/>
        </w:rPr>
        <w:t>технологияларын</w:t>
      </w:r>
      <w:proofErr w:type="spellEnd"/>
      <w:r>
        <w:rPr>
          <w:rStyle w:val="s0"/>
          <w:sz w:val="22"/>
          <w:szCs w:val="22"/>
          <w:lang w:val="ru-RU"/>
        </w:rPr>
        <w:t xml:space="preserve"> </w:t>
      </w:r>
      <w:proofErr w:type="spellStart"/>
      <w:r>
        <w:rPr>
          <w:rStyle w:val="s0"/>
          <w:sz w:val="22"/>
          <w:szCs w:val="22"/>
          <w:lang w:val="ru-RU"/>
        </w:rPr>
        <w:t>пайдалануды</w:t>
      </w:r>
      <w:proofErr w:type="spellEnd"/>
      <w:r>
        <w:rPr>
          <w:rStyle w:val="s0"/>
          <w:sz w:val="22"/>
          <w:szCs w:val="22"/>
          <w:lang w:val="ru-RU"/>
        </w:rPr>
        <w:t xml:space="preserve"> </w:t>
      </w:r>
      <w:proofErr w:type="spellStart"/>
      <w:r>
        <w:rPr>
          <w:rStyle w:val="s0"/>
          <w:sz w:val="22"/>
          <w:szCs w:val="22"/>
          <w:lang w:val="ru-RU"/>
        </w:rPr>
        <w:t>болдырмау</w:t>
      </w:r>
      <w:proofErr w:type="spellEnd"/>
      <w:r>
        <w:rPr>
          <w:rStyle w:val="s0"/>
          <w:sz w:val="22"/>
          <w:szCs w:val="22"/>
          <w:lang w:val="ru-RU"/>
        </w:rPr>
        <w:t xml:space="preserve"> </w:t>
      </w:r>
      <w:proofErr w:type="spellStart"/>
      <w:r>
        <w:rPr>
          <w:rStyle w:val="s0"/>
          <w:sz w:val="22"/>
          <w:szCs w:val="22"/>
          <w:lang w:val="ru-RU"/>
        </w:rPr>
        <w:t>жөніндегі</w:t>
      </w:r>
      <w:proofErr w:type="spellEnd"/>
      <w:r>
        <w:rPr>
          <w:rStyle w:val="s0"/>
          <w:sz w:val="22"/>
          <w:szCs w:val="22"/>
          <w:lang w:val="ru-RU"/>
        </w:rPr>
        <w:t xml:space="preserve"> </w:t>
      </w:r>
      <w:proofErr w:type="spellStart"/>
      <w:r>
        <w:rPr>
          <w:rStyle w:val="s0"/>
          <w:sz w:val="22"/>
          <w:szCs w:val="22"/>
          <w:lang w:val="ru-RU"/>
        </w:rPr>
        <w:t>шараларды</w:t>
      </w:r>
      <w:proofErr w:type="spellEnd"/>
      <w:r>
        <w:rPr>
          <w:rStyle w:val="s0"/>
          <w:sz w:val="22"/>
          <w:szCs w:val="22"/>
          <w:lang w:val="ru-RU"/>
        </w:rPr>
        <w:t xml:space="preserve">, </w:t>
      </w:r>
      <w:proofErr w:type="spellStart"/>
      <w:r>
        <w:rPr>
          <w:rStyle w:val="s0"/>
          <w:sz w:val="22"/>
          <w:szCs w:val="22"/>
          <w:lang w:val="ru-RU"/>
        </w:rPr>
        <w:t>сондай-ақ</w:t>
      </w:r>
      <w:proofErr w:type="spellEnd"/>
      <w:r>
        <w:rPr>
          <w:rStyle w:val="s0"/>
          <w:sz w:val="22"/>
          <w:szCs w:val="22"/>
          <w:lang w:val="ru-RU"/>
        </w:rPr>
        <w:t xml:space="preserve"> </w:t>
      </w:r>
      <w:proofErr w:type="spellStart"/>
      <w:r>
        <w:rPr>
          <w:rStyle w:val="s0"/>
          <w:sz w:val="22"/>
          <w:szCs w:val="22"/>
          <w:lang w:val="ru-RU"/>
        </w:rPr>
        <w:t>қажетті</w:t>
      </w:r>
      <w:proofErr w:type="spellEnd"/>
      <w:r>
        <w:rPr>
          <w:rStyle w:val="s0"/>
          <w:sz w:val="22"/>
          <w:szCs w:val="22"/>
          <w:lang w:val="ru-RU"/>
        </w:rPr>
        <w:t xml:space="preserve"> </w:t>
      </w:r>
      <w:proofErr w:type="spellStart"/>
      <w:r>
        <w:rPr>
          <w:rStyle w:val="s0"/>
          <w:sz w:val="22"/>
          <w:szCs w:val="22"/>
          <w:lang w:val="ru-RU"/>
        </w:rPr>
        <w:t>рәсімдерді</w:t>
      </w:r>
      <w:proofErr w:type="spellEnd"/>
      <w:r>
        <w:rPr>
          <w:rStyle w:val="s0"/>
          <w:sz w:val="22"/>
          <w:szCs w:val="22"/>
          <w:lang w:val="ru-RU"/>
        </w:rPr>
        <w:t xml:space="preserve"> </w:t>
      </w:r>
      <w:proofErr w:type="spellStart"/>
      <w:r>
        <w:rPr>
          <w:rStyle w:val="s0"/>
          <w:sz w:val="22"/>
          <w:szCs w:val="22"/>
          <w:lang w:val="ru-RU"/>
        </w:rPr>
        <w:t>әзірлейді</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қолданады</w:t>
      </w:r>
      <w:proofErr w:type="spellEnd"/>
      <w:r>
        <w:rPr>
          <w:rStyle w:val="s0"/>
          <w:sz w:val="22"/>
          <w:szCs w:val="22"/>
          <w:lang w:val="ru-RU"/>
        </w:rPr>
        <w:t>.</w:t>
      </w:r>
    </w:p>
    <w:p w14:paraId="6CBCA338" w14:textId="77777777" w:rsidR="003621C5" w:rsidRDefault="00761F15">
      <w:pPr>
        <w:tabs>
          <w:tab w:val="left" w:pos="709"/>
          <w:tab w:val="left" w:pos="1134"/>
        </w:tabs>
        <w:ind w:left="709" w:firstLine="709"/>
        <w:contextualSpacing/>
        <w:jc w:val="both"/>
        <w:rPr>
          <w:sz w:val="22"/>
          <w:szCs w:val="22"/>
          <w:lang w:val="ru-RU"/>
        </w:rPr>
      </w:pPr>
      <w:r>
        <w:rPr>
          <w:rStyle w:val="s0"/>
          <w:sz w:val="22"/>
          <w:szCs w:val="22"/>
          <w:lang w:val="ru-RU"/>
        </w:rPr>
        <w:t xml:space="preserve">Сауда </w:t>
      </w:r>
      <w:proofErr w:type="spellStart"/>
      <w:r>
        <w:rPr>
          <w:rStyle w:val="s0"/>
          <w:sz w:val="22"/>
          <w:szCs w:val="22"/>
          <w:lang w:val="ru-RU"/>
        </w:rPr>
        <w:t>платформасы</w:t>
      </w:r>
      <w:proofErr w:type="spellEnd"/>
      <w:r>
        <w:rPr>
          <w:rStyle w:val="s0"/>
          <w:sz w:val="22"/>
          <w:szCs w:val="22"/>
          <w:lang w:val="ru-RU"/>
        </w:rPr>
        <w:t xml:space="preserve"> </w:t>
      </w:r>
      <w:proofErr w:type="spellStart"/>
      <w:r>
        <w:rPr>
          <w:rStyle w:val="s0"/>
          <w:sz w:val="22"/>
          <w:szCs w:val="22"/>
          <w:lang w:val="ru-RU"/>
        </w:rPr>
        <w:t>мыналарды</w:t>
      </w:r>
      <w:proofErr w:type="spellEnd"/>
      <w:r>
        <w:rPr>
          <w:rStyle w:val="s0"/>
          <w:sz w:val="22"/>
          <w:szCs w:val="22"/>
          <w:lang w:val="ru-RU"/>
        </w:rPr>
        <w:t xml:space="preserve"> </w:t>
      </w:r>
      <w:proofErr w:type="spellStart"/>
      <w:r>
        <w:rPr>
          <w:rStyle w:val="s0"/>
          <w:sz w:val="22"/>
          <w:szCs w:val="22"/>
          <w:lang w:val="ru-RU"/>
        </w:rPr>
        <w:t>қамтамасыз</w:t>
      </w:r>
      <w:proofErr w:type="spellEnd"/>
      <w:r>
        <w:rPr>
          <w:rStyle w:val="s0"/>
          <w:sz w:val="22"/>
          <w:szCs w:val="22"/>
          <w:lang w:val="ru-RU"/>
        </w:rPr>
        <w:t xml:space="preserve"> </w:t>
      </w:r>
      <w:proofErr w:type="spellStart"/>
      <w:r>
        <w:rPr>
          <w:rStyle w:val="s0"/>
          <w:sz w:val="22"/>
          <w:szCs w:val="22"/>
          <w:lang w:val="ru-RU"/>
        </w:rPr>
        <w:t>етпейді</w:t>
      </w:r>
      <w:proofErr w:type="spellEnd"/>
      <w:r>
        <w:rPr>
          <w:rStyle w:val="s0"/>
          <w:sz w:val="22"/>
          <w:szCs w:val="22"/>
          <w:lang w:val="ru-RU"/>
        </w:rPr>
        <w:t>:</w:t>
      </w:r>
    </w:p>
    <w:p w14:paraId="1BCE9C13" w14:textId="77777777" w:rsidR="003621C5" w:rsidRDefault="00761F15">
      <w:pPr>
        <w:ind w:left="709"/>
        <w:jc w:val="both"/>
        <w:rPr>
          <w:sz w:val="22"/>
          <w:szCs w:val="22"/>
          <w:lang w:val="ru-RU"/>
        </w:rPr>
      </w:pPr>
      <w:r>
        <w:rPr>
          <w:rStyle w:val="s0"/>
          <w:sz w:val="22"/>
          <w:szCs w:val="22"/>
          <w:lang w:val="ru-RU"/>
        </w:rPr>
        <w:t xml:space="preserve">1. </w:t>
      </w:r>
      <w:proofErr w:type="spellStart"/>
      <w:r>
        <w:rPr>
          <w:rStyle w:val="s0"/>
          <w:sz w:val="22"/>
          <w:szCs w:val="22"/>
          <w:lang w:val="ru-RU"/>
        </w:rPr>
        <w:t>белгілі</w:t>
      </w:r>
      <w:proofErr w:type="spellEnd"/>
      <w:r>
        <w:rPr>
          <w:rStyle w:val="s0"/>
          <w:sz w:val="22"/>
          <w:szCs w:val="22"/>
          <w:lang w:val="ru-RU"/>
        </w:rPr>
        <w:t xml:space="preserve"> </w:t>
      </w:r>
      <w:proofErr w:type="spellStart"/>
      <w:r>
        <w:rPr>
          <w:rStyle w:val="s0"/>
          <w:sz w:val="22"/>
          <w:szCs w:val="22"/>
          <w:lang w:val="ru-RU"/>
        </w:rPr>
        <w:t>бір</w:t>
      </w:r>
      <w:proofErr w:type="spellEnd"/>
      <w:r>
        <w:rPr>
          <w:rStyle w:val="s0"/>
          <w:sz w:val="22"/>
          <w:szCs w:val="22"/>
          <w:lang w:val="ru-RU"/>
        </w:rPr>
        <w:t xml:space="preserve"> </w:t>
      </w:r>
      <w:proofErr w:type="spellStart"/>
      <w:r>
        <w:rPr>
          <w:rStyle w:val="s0"/>
          <w:sz w:val="22"/>
          <w:szCs w:val="22"/>
          <w:lang w:val="ru-RU"/>
        </w:rPr>
        <w:t>функциялар</w:t>
      </w:r>
      <w:proofErr w:type="spellEnd"/>
      <w:r>
        <w:rPr>
          <w:rStyle w:val="s0"/>
          <w:sz w:val="22"/>
          <w:szCs w:val="22"/>
          <w:lang w:val="ru-RU"/>
        </w:rPr>
        <w:t xml:space="preserve"> мен </w:t>
      </w:r>
      <w:proofErr w:type="spellStart"/>
      <w:r>
        <w:rPr>
          <w:rStyle w:val="s0"/>
          <w:sz w:val="22"/>
          <w:szCs w:val="22"/>
          <w:lang w:val="ru-RU"/>
        </w:rPr>
        <w:t>операцияларды</w:t>
      </w:r>
      <w:proofErr w:type="spellEnd"/>
      <w:r>
        <w:rPr>
          <w:rStyle w:val="s0"/>
          <w:sz w:val="22"/>
          <w:szCs w:val="22"/>
          <w:lang w:val="ru-RU"/>
        </w:rPr>
        <w:t xml:space="preserve"> </w:t>
      </w:r>
      <w:proofErr w:type="spellStart"/>
      <w:r>
        <w:rPr>
          <w:rStyle w:val="s0"/>
          <w:sz w:val="22"/>
          <w:szCs w:val="22"/>
          <w:lang w:val="ru-RU"/>
        </w:rPr>
        <w:t>орындаудың</w:t>
      </w:r>
      <w:proofErr w:type="spellEnd"/>
      <w:r>
        <w:rPr>
          <w:rStyle w:val="s0"/>
          <w:sz w:val="22"/>
          <w:szCs w:val="22"/>
          <w:lang w:val="ru-RU"/>
        </w:rPr>
        <w:t xml:space="preserve"> </w:t>
      </w:r>
      <w:proofErr w:type="spellStart"/>
      <w:r>
        <w:rPr>
          <w:rStyle w:val="s0"/>
          <w:sz w:val="22"/>
          <w:szCs w:val="22"/>
          <w:lang w:val="ru-RU"/>
        </w:rPr>
        <w:t>белгіленген</w:t>
      </w:r>
      <w:proofErr w:type="spellEnd"/>
      <w:r>
        <w:rPr>
          <w:rStyle w:val="s0"/>
          <w:sz w:val="22"/>
          <w:szCs w:val="22"/>
          <w:lang w:val="ru-RU"/>
        </w:rPr>
        <w:t xml:space="preserve"> </w:t>
      </w:r>
      <w:proofErr w:type="spellStart"/>
      <w:r>
        <w:rPr>
          <w:rStyle w:val="s0"/>
          <w:sz w:val="22"/>
          <w:szCs w:val="22"/>
          <w:lang w:val="ru-RU"/>
        </w:rPr>
        <w:t>тәртібін</w:t>
      </w:r>
      <w:proofErr w:type="spellEnd"/>
      <w:r>
        <w:rPr>
          <w:rStyle w:val="s0"/>
          <w:sz w:val="22"/>
          <w:szCs w:val="22"/>
          <w:lang w:val="ru-RU"/>
        </w:rPr>
        <w:t xml:space="preserve"> </w:t>
      </w:r>
      <w:proofErr w:type="spellStart"/>
      <w:r>
        <w:rPr>
          <w:rStyle w:val="s0"/>
          <w:sz w:val="22"/>
          <w:szCs w:val="22"/>
          <w:lang w:val="ru-RU"/>
        </w:rPr>
        <w:t>бұза</w:t>
      </w:r>
      <w:proofErr w:type="spellEnd"/>
      <w:r>
        <w:rPr>
          <w:rStyle w:val="s0"/>
          <w:sz w:val="22"/>
          <w:szCs w:val="22"/>
          <w:lang w:val="ru-RU"/>
        </w:rPr>
        <w:t xml:space="preserve"> </w:t>
      </w:r>
      <w:proofErr w:type="spellStart"/>
      <w:r>
        <w:rPr>
          <w:rStyle w:val="s0"/>
          <w:sz w:val="22"/>
          <w:szCs w:val="22"/>
          <w:lang w:val="ru-RU"/>
        </w:rPr>
        <w:t>отырып</w:t>
      </w:r>
      <w:proofErr w:type="spellEnd"/>
      <w:r>
        <w:rPr>
          <w:rStyle w:val="s0"/>
          <w:sz w:val="22"/>
          <w:szCs w:val="22"/>
          <w:lang w:val="ru-RU"/>
        </w:rPr>
        <w:t xml:space="preserve"> </w:t>
      </w:r>
      <w:proofErr w:type="spellStart"/>
      <w:r>
        <w:rPr>
          <w:rStyle w:val="s0"/>
          <w:sz w:val="22"/>
          <w:szCs w:val="22"/>
          <w:lang w:val="ru-RU"/>
        </w:rPr>
        <w:t>орындауға</w:t>
      </w:r>
      <w:proofErr w:type="spellEnd"/>
      <w:r>
        <w:rPr>
          <w:rStyle w:val="s0"/>
          <w:sz w:val="22"/>
          <w:szCs w:val="22"/>
          <w:lang w:val="ru-RU"/>
        </w:rPr>
        <w:t xml:space="preserve"> </w:t>
      </w:r>
      <w:proofErr w:type="spellStart"/>
      <w:r>
        <w:rPr>
          <w:rStyle w:val="s0"/>
          <w:sz w:val="22"/>
          <w:szCs w:val="22"/>
          <w:lang w:val="ru-RU"/>
        </w:rPr>
        <w:t>мүмкіндік</w:t>
      </w:r>
      <w:proofErr w:type="spellEnd"/>
      <w:r>
        <w:rPr>
          <w:rStyle w:val="s0"/>
          <w:sz w:val="22"/>
          <w:szCs w:val="22"/>
          <w:lang w:val="ru-RU"/>
        </w:rPr>
        <w:t xml:space="preserve"> </w:t>
      </w:r>
      <w:proofErr w:type="spellStart"/>
      <w:r>
        <w:rPr>
          <w:rStyle w:val="s0"/>
          <w:sz w:val="22"/>
          <w:szCs w:val="22"/>
          <w:lang w:val="ru-RU"/>
        </w:rPr>
        <w:t>беретін</w:t>
      </w:r>
      <w:proofErr w:type="spellEnd"/>
      <w:r>
        <w:rPr>
          <w:rStyle w:val="s0"/>
          <w:sz w:val="22"/>
          <w:szCs w:val="22"/>
          <w:lang w:val="ru-RU"/>
        </w:rPr>
        <w:t xml:space="preserve"> </w:t>
      </w:r>
      <w:proofErr w:type="spellStart"/>
      <w:r>
        <w:rPr>
          <w:rStyle w:val="s0"/>
          <w:sz w:val="22"/>
          <w:szCs w:val="22"/>
          <w:lang w:val="ru-RU"/>
        </w:rPr>
        <w:t>құралдарды</w:t>
      </w:r>
      <w:proofErr w:type="spellEnd"/>
      <w:r>
        <w:rPr>
          <w:rStyle w:val="s0"/>
          <w:sz w:val="22"/>
          <w:szCs w:val="22"/>
          <w:lang w:val="ru-RU"/>
        </w:rPr>
        <w:t xml:space="preserve"> </w:t>
      </w:r>
      <w:proofErr w:type="spellStart"/>
      <w:r>
        <w:rPr>
          <w:rStyle w:val="s0"/>
          <w:sz w:val="22"/>
          <w:szCs w:val="22"/>
          <w:lang w:val="ru-RU"/>
        </w:rPr>
        <w:t>ұстау</w:t>
      </w:r>
      <w:proofErr w:type="spellEnd"/>
      <w:r>
        <w:rPr>
          <w:rStyle w:val="s0"/>
          <w:sz w:val="22"/>
          <w:szCs w:val="22"/>
          <w:lang w:val="ru-RU"/>
        </w:rPr>
        <w:t>;</w:t>
      </w:r>
    </w:p>
    <w:p w14:paraId="60463AC6" w14:textId="77777777" w:rsidR="003621C5" w:rsidRDefault="00761F15">
      <w:pPr>
        <w:ind w:firstLine="709"/>
        <w:jc w:val="both"/>
        <w:rPr>
          <w:sz w:val="22"/>
          <w:szCs w:val="22"/>
          <w:lang w:val="ru-RU"/>
        </w:rPr>
      </w:pPr>
      <w:r>
        <w:rPr>
          <w:rStyle w:val="s0"/>
          <w:sz w:val="22"/>
          <w:szCs w:val="22"/>
          <w:lang w:val="ru-RU"/>
        </w:rPr>
        <w:t xml:space="preserve">2. </w:t>
      </w:r>
      <w:proofErr w:type="spellStart"/>
      <w:r>
        <w:rPr>
          <w:rStyle w:val="s0"/>
          <w:sz w:val="22"/>
          <w:szCs w:val="22"/>
          <w:lang w:val="ru-RU"/>
        </w:rPr>
        <w:t>жасалған</w:t>
      </w:r>
      <w:proofErr w:type="spellEnd"/>
      <w:r>
        <w:rPr>
          <w:rStyle w:val="s0"/>
          <w:sz w:val="22"/>
          <w:szCs w:val="22"/>
          <w:lang w:val="ru-RU"/>
        </w:rPr>
        <w:t xml:space="preserve"> </w:t>
      </w:r>
      <w:proofErr w:type="spellStart"/>
      <w:r>
        <w:rPr>
          <w:rStyle w:val="s0"/>
          <w:sz w:val="22"/>
          <w:szCs w:val="22"/>
          <w:lang w:val="ru-RU"/>
        </w:rPr>
        <w:t>шығыс</w:t>
      </w:r>
      <w:proofErr w:type="spellEnd"/>
      <w:r>
        <w:rPr>
          <w:rStyle w:val="s0"/>
          <w:sz w:val="22"/>
          <w:szCs w:val="22"/>
          <w:lang w:val="ru-RU"/>
        </w:rPr>
        <w:t xml:space="preserve"> </w:t>
      </w:r>
      <w:proofErr w:type="spellStart"/>
      <w:r>
        <w:rPr>
          <w:rStyle w:val="s0"/>
          <w:sz w:val="22"/>
          <w:szCs w:val="22"/>
          <w:lang w:val="ru-RU"/>
        </w:rPr>
        <w:t>есептерге</w:t>
      </w:r>
      <w:proofErr w:type="spellEnd"/>
      <w:r>
        <w:rPr>
          <w:rStyle w:val="s0"/>
          <w:sz w:val="22"/>
          <w:szCs w:val="22"/>
          <w:lang w:val="ru-RU"/>
        </w:rPr>
        <w:t xml:space="preserve"> </w:t>
      </w:r>
      <w:proofErr w:type="spellStart"/>
      <w:r>
        <w:rPr>
          <w:rStyle w:val="s0"/>
          <w:sz w:val="22"/>
          <w:szCs w:val="22"/>
          <w:lang w:val="ru-RU"/>
        </w:rPr>
        <w:t>тікелей</w:t>
      </w:r>
      <w:proofErr w:type="spellEnd"/>
      <w:r>
        <w:rPr>
          <w:rStyle w:val="s0"/>
          <w:sz w:val="22"/>
          <w:szCs w:val="22"/>
          <w:lang w:val="ru-RU"/>
        </w:rPr>
        <w:t xml:space="preserve"> </w:t>
      </w:r>
      <w:proofErr w:type="spellStart"/>
      <w:r>
        <w:rPr>
          <w:rStyle w:val="s0"/>
          <w:sz w:val="22"/>
          <w:szCs w:val="22"/>
          <w:lang w:val="ru-RU"/>
        </w:rPr>
        <w:t>өзгертулер</w:t>
      </w:r>
      <w:proofErr w:type="spellEnd"/>
      <w:r>
        <w:rPr>
          <w:rStyle w:val="s0"/>
          <w:sz w:val="22"/>
          <w:szCs w:val="22"/>
          <w:lang w:val="ru-RU"/>
        </w:rPr>
        <w:t xml:space="preserve"> </w:t>
      </w:r>
      <w:proofErr w:type="spellStart"/>
      <w:r>
        <w:rPr>
          <w:rStyle w:val="s0"/>
          <w:sz w:val="22"/>
          <w:szCs w:val="22"/>
          <w:lang w:val="ru-RU"/>
        </w:rPr>
        <w:t>енгізуге</w:t>
      </w:r>
      <w:proofErr w:type="spellEnd"/>
      <w:r>
        <w:rPr>
          <w:rStyle w:val="s0"/>
          <w:sz w:val="22"/>
          <w:szCs w:val="22"/>
          <w:lang w:val="ru-RU"/>
        </w:rPr>
        <w:t xml:space="preserve"> </w:t>
      </w:r>
      <w:proofErr w:type="spellStart"/>
      <w:r>
        <w:rPr>
          <w:rStyle w:val="s0"/>
          <w:sz w:val="22"/>
          <w:szCs w:val="22"/>
          <w:lang w:val="ru-RU"/>
        </w:rPr>
        <w:t>мүмкіндік</w:t>
      </w:r>
      <w:proofErr w:type="spellEnd"/>
      <w:r>
        <w:rPr>
          <w:rStyle w:val="s0"/>
          <w:sz w:val="22"/>
          <w:szCs w:val="22"/>
          <w:lang w:val="ru-RU"/>
        </w:rPr>
        <w:t xml:space="preserve"> </w:t>
      </w:r>
      <w:proofErr w:type="spellStart"/>
      <w:r>
        <w:rPr>
          <w:rStyle w:val="s0"/>
          <w:sz w:val="22"/>
          <w:szCs w:val="22"/>
          <w:lang w:val="ru-RU"/>
        </w:rPr>
        <w:t>беретін</w:t>
      </w:r>
      <w:proofErr w:type="spellEnd"/>
      <w:r>
        <w:rPr>
          <w:rStyle w:val="s0"/>
          <w:sz w:val="22"/>
          <w:szCs w:val="22"/>
          <w:lang w:val="ru-RU"/>
        </w:rPr>
        <w:t xml:space="preserve"> </w:t>
      </w:r>
      <w:proofErr w:type="spellStart"/>
      <w:r>
        <w:rPr>
          <w:rStyle w:val="s0"/>
          <w:sz w:val="22"/>
          <w:szCs w:val="22"/>
          <w:lang w:val="ru-RU"/>
        </w:rPr>
        <w:t>функциялардың</w:t>
      </w:r>
      <w:proofErr w:type="spellEnd"/>
      <w:r>
        <w:rPr>
          <w:rStyle w:val="s0"/>
          <w:sz w:val="22"/>
          <w:szCs w:val="22"/>
          <w:lang w:val="ru-RU"/>
        </w:rPr>
        <w:t xml:space="preserve"> </w:t>
      </w:r>
      <w:proofErr w:type="spellStart"/>
      <w:r>
        <w:rPr>
          <w:rStyle w:val="s0"/>
          <w:sz w:val="22"/>
          <w:szCs w:val="22"/>
          <w:lang w:val="ru-RU"/>
        </w:rPr>
        <w:t>болуы</w:t>
      </w:r>
      <w:proofErr w:type="spellEnd"/>
      <w:r>
        <w:rPr>
          <w:rStyle w:val="s0"/>
          <w:sz w:val="22"/>
          <w:szCs w:val="22"/>
          <w:lang w:val="ru-RU"/>
        </w:rPr>
        <w:t>;</w:t>
      </w:r>
    </w:p>
    <w:p w14:paraId="0149AEC7" w14:textId="77777777" w:rsidR="003621C5" w:rsidRDefault="00761F15">
      <w:pPr>
        <w:ind w:left="709"/>
        <w:jc w:val="both"/>
        <w:rPr>
          <w:sz w:val="22"/>
          <w:szCs w:val="22"/>
          <w:lang w:val="ru-RU"/>
        </w:rPr>
      </w:pPr>
      <w:r>
        <w:rPr>
          <w:rStyle w:val="s0"/>
          <w:sz w:val="22"/>
          <w:szCs w:val="22"/>
          <w:lang w:val="ru-RU"/>
        </w:rPr>
        <w:t xml:space="preserve">3. осы </w:t>
      </w:r>
      <w:proofErr w:type="spellStart"/>
      <w:r>
        <w:rPr>
          <w:rStyle w:val="s0"/>
          <w:sz w:val="22"/>
          <w:szCs w:val="22"/>
          <w:lang w:val="ru-RU"/>
        </w:rPr>
        <w:t>мақсатқа</w:t>
      </w:r>
      <w:proofErr w:type="spellEnd"/>
      <w:r>
        <w:rPr>
          <w:rStyle w:val="s0"/>
          <w:sz w:val="22"/>
          <w:szCs w:val="22"/>
          <w:lang w:val="ru-RU"/>
        </w:rPr>
        <w:t xml:space="preserve"> </w:t>
      </w:r>
      <w:proofErr w:type="spellStart"/>
      <w:r>
        <w:rPr>
          <w:rStyle w:val="s0"/>
          <w:sz w:val="22"/>
          <w:szCs w:val="22"/>
          <w:lang w:val="ru-RU"/>
        </w:rPr>
        <w:t>арнайы</w:t>
      </w:r>
      <w:proofErr w:type="spellEnd"/>
      <w:r>
        <w:rPr>
          <w:rStyle w:val="s0"/>
          <w:sz w:val="22"/>
          <w:szCs w:val="22"/>
          <w:lang w:val="ru-RU"/>
        </w:rPr>
        <w:t xml:space="preserve"> </w:t>
      </w:r>
      <w:proofErr w:type="spellStart"/>
      <w:r>
        <w:rPr>
          <w:rStyle w:val="s0"/>
          <w:sz w:val="22"/>
          <w:szCs w:val="22"/>
          <w:lang w:val="ru-RU"/>
        </w:rPr>
        <w:t>арналған</w:t>
      </w:r>
      <w:proofErr w:type="spellEnd"/>
      <w:r>
        <w:rPr>
          <w:rStyle w:val="s0"/>
          <w:sz w:val="22"/>
          <w:szCs w:val="22"/>
          <w:lang w:val="ru-RU"/>
        </w:rPr>
        <w:t xml:space="preserve"> </w:t>
      </w:r>
      <w:proofErr w:type="spellStart"/>
      <w:r>
        <w:rPr>
          <w:rStyle w:val="s0"/>
          <w:sz w:val="22"/>
          <w:szCs w:val="22"/>
          <w:lang w:val="ru-RU"/>
        </w:rPr>
        <w:t>операцияларды</w:t>
      </w:r>
      <w:proofErr w:type="spellEnd"/>
      <w:r>
        <w:rPr>
          <w:rStyle w:val="s0"/>
          <w:sz w:val="22"/>
          <w:szCs w:val="22"/>
          <w:lang w:val="ru-RU"/>
        </w:rPr>
        <w:t xml:space="preserve"> (</w:t>
      </w:r>
      <w:proofErr w:type="spellStart"/>
      <w:r>
        <w:rPr>
          <w:rStyle w:val="s0"/>
          <w:sz w:val="22"/>
          <w:szCs w:val="22"/>
          <w:lang w:val="ru-RU"/>
        </w:rPr>
        <w:t>функцияларды</w:t>
      </w:r>
      <w:proofErr w:type="spellEnd"/>
      <w:r>
        <w:rPr>
          <w:rStyle w:val="s0"/>
          <w:sz w:val="22"/>
          <w:szCs w:val="22"/>
          <w:lang w:val="ru-RU"/>
        </w:rPr>
        <w:t xml:space="preserve">) </w:t>
      </w:r>
      <w:proofErr w:type="spellStart"/>
      <w:r>
        <w:rPr>
          <w:rStyle w:val="s0"/>
          <w:sz w:val="22"/>
          <w:szCs w:val="22"/>
          <w:lang w:val="ru-RU"/>
        </w:rPr>
        <w:t>қоспағанда</w:t>
      </w:r>
      <w:proofErr w:type="spellEnd"/>
      <w:r>
        <w:rPr>
          <w:rStyle w:val="s0"/>
          <w:sz w:val="22"/>
          <w:szCs w:val="22"/>
          <w:lang w:val="ru-RU"/>
        </w:rPr>
        <w:t xml:space="preserve">, </w:t>
      </w:r>
      <w:proofErr w:type="spellStart"/>
      <w:r>
        <w:rPr>
          <w:rStyle w:val="s0"/>
          <w:sz w:val="22"/>
          <w:szCs w:val="22"/>
          <w:lang w:val="ru-RU"/>
        </w:rPr>
        <w:t>орындалған</w:t>
      </w:r>
      <w:proofErr w:type="spellEnd"/>
      <w:r>
        <w:rPr>
          <w:rStyle w:val="s0"/>
          <w:sz w:val="22"/>
          <w:szCs w:val="22"/>
          <w:lang w:val="ru-RU"/>
        </w:rPr>
        <w:t xml:space="preserve"> </w:t>
      </w:r>
      <w:proofErr w:type="spellStart"/>
      <w:r>
        <w:rPr>
          <w:rStyle w:val="s0"/>
          <w:sz w:val="22"/>
          <w:szCs w:val="22"/>
          <w:lang w:val="ru-RU"/>
        </w:rPr>
        <w:t>операциялар</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дербес</w:t>
      </w:r>
      <w:proofErr w:type="spellEnd"/>
      <w:r>
        <w:rPr>
          <w:rStyle w:val="s0"/>
          <w:sz w:val="22"/>
          <w:szCs w:val="22"/>
          <w:lang w:val="ru-RU"/>
        </w:rPr>
        <w:t xml:space="preserve"> </w:t>
      </w:r>
      <w:proofErr w:type="spellStart"/>
      <w:r>
        <w:rPr>
          <w:rStyle w:val="s0"/>
          <w:sz w:val="22"/>
          <w:szCs w:val="22"/>
          <w:lang w:val="ru-RU"/>
        </w:rPr>
        <w:t>шоттардың</w:t>
      </w:r>
      <w:proofErr w:type="spellEnd"/>
      <w:r>
        <w:rPr>
          <w:rStyle w:val="s0"/>
          <w:sz w:val="22"/>
          <w:szCs w:val="22"/>
          <w:lang w:val="ru-RU"/>
        </w:rPr>
        <w:t xml:space="preserve"> </w:t>
      </w:r>
      <w:proofErr w:type="spellStart"/>
      <w:r>
        <w:rPr>
          <w:rStyle w:val="s0"/>
          <w:sz w:val="22"/>
          <w:szCs w:val="22"/>
          <w:lang w:val="ru-RU"/>
        </w:rPr>
        <w:t>жай-күйі</w:t>
      </w:r>
      <w:proofErr w:type="spellEnd"/>
      <w:r>
        <w:rPr>
          <w:rStyle w:val="s0"/>
          <w:sz w:val="22"/>
          <w:szCs w:val="22"/>
          <w:lang w:val="ru-RU"/>
        </w:rPr>
        <w:t xml:space="preserve"> </w:t>
      </w:r>
      <w:proofErr w:type="spellStart"/>
      <w:r>
        <w:rPr>
          <w:rStyle w:val="s0"/>
          <w:sz w:val="22"/>
          <w:szCs w:val="22"/>
          <w:lang w:val="ru-RU"/>
        </w:rPr>
        <w:t>туралы</w:t>
      </w:r>
      <w:proofErr w:type="spellEnd"/>
      <w:r>
        <w:rPr>
          <w:rStyle w:val="s0"/>
          <w:sz w:val="22"/>
          <w:szCs w:val="22"/>
          <w:lang w:val="ru-RU"/>
        </w:rPr>
        <w:t xml:space="preserve"> </w:t>
      </w:r>
      <w:proofErr w:type="spellStart"/>
      <w:r>
        <w:rPr>
          <w:rStyle w:val="s0"/>
          <w:sz w:val="22"/>
          <w:szCs w:val="22"/>
          <w:lang w:val="ru-RU"/>
        </w:rPr>
        <w:t>деректерді</w:t>
      </w:r>
      <w:proofErr w:type="spellEnd"/>
      <w:r>
        <w:rPr>
          <w:rStyle w:val="s0"/>
          <w:sz w:val="22"/>
          <w:szCs w:val="22"/>
          <w:lang w:val="ru-RU"/>
        </w:rPr>
        <w:t xml:space="preserve"> </w:t>
      </w:r>
      <w:proofErr w:type="spellStart"/>
      <w:r>
        <w:rPr>
          <w:rStyle w:val="s0"/>
          <w:sz w:val="22"/>
          <w:szCs w:val="22"/>
          <w:lang w:val="ru-RU"/>
        </w:rPr>
        <w:t>өзгерту</w:t>
      </w:r>
      <w:proofErr w:type="spellEnd"/>
      <w:r>
        <w:rPr>
          <w:rStyle w:val="s0"/>
          <w:sz w:val="22"/>
          <w:szCs w:val="22"/>
          <w:lang w:val="ru-RU"/>
        </w:rPr>
        <w:t xml:space="preserve"> (</w:t>
      </w:r>
      <w:proofErr w:type="spellStart"/>
      <w:r>
        <w:rPr>
          <w:rStyle w:val="s0"/>
          <w:sz w:val="22"/>
          <w:szCs w:val="22"/>
          <w:lang w:val="ru-RU"/>
        </w:rPr>
        <w:t>жою</w:t>
      </w:r>
      <w:proofErr w:type="spellEnd"/>
      <w:r>
        <w:rPr>
          <w:rStyle w:val="s0"/>
          <w:sz w:val="22"/>
          <w:szCs w:val="22"/>
          <w:lang w:val="ru-RU"/>
        </w:rPr>
        <w:t>);</w:t>
      </w:r>
    </w:p>
    <w:p w14:paraId="02C2AA8A" w14:textId="77777777" w:rsidR="003621C5" w:rsidRDefault="00761F15">
      <w:pPr>
        <w:ind w:left="709"/>
        <w:jc w:val="both"/>
        <w:rPr>
          <w:sz w:val="22"/>
          <w:szCs w:val="22"/>
          <w:lang w:val="ru-RU"/>
        </w:rPr>
      </w:pPr>
      <w:r>
        <w:rPr>
          <w:rStyle w:val="s0"/>
          <w:sz w:val="22"/>
          <w:szCs w:val="22"/>
          <w:lang w:val="ru-RU"/>
        </w:rPr>
        <w:t xml:space="preserve">4.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бұйрығын</w:t>
      </w:r>
      <w:proofErr w:type="spellEnd"/>
      <w:r>
        <w:rPr>
          <w:rStyle w:val="s0"/>
          <w:sz w:val="22"/>
          <w:szCs w:val="22"/>
          <w:lang w:val="ru-RU"/>
        </w:rPr>
        <w:t>/</w:t>
      </w:r>
      <w:proofErr w:type="spellStart"/>
      <w:r>
        <w:rPr>
          <w:rStyle w:val="s0"/>
          <w:sz w:val="22"/>
          <w:szCs w:val="22"/>
          <w:lang w:val="ru-RU"/>
        </w:rPr>
        <w:t>тапсырмасын</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операциялары</w:t>
      </w:r>
      <w:proofErr w:type="spellEnd"/>
      <w:r>
        <w:rPr>
          <w:rStyle w:val="s0"/>
          <w:sz w:val="22"/>
          <w:szCs w:val="22"/>
          <w:lang w:val="ru-RU"/>
        </w:rPr>
        <w:t xml:space="preserve"> </w:t>
      </w:r>
      <w:proofErr w:type="spellStart"/>
      <w:r>
        <w:rPr>
          <w:rStyle w:val="s0"/>
          <w:sz w:val="22"/>
          <w:szCs w:val="22"/>
          <w:lang w:val="ru-RU"/>
        </w:rPr>
        <w:t>туралы</w:t>
      </w:r>
      <w:proofErr w:type="spellEnd"/>
      <w:r>
        <w:rPr>
          <w:rStyle w:val="s0"/>
          <w:sz w:val="22"/>
          <w:szCs w:val="22"/>
          <w:lang w:val="ru-RU"/>
        </w:rPr>
        <w:t xml:space="preserve"> </w:t>
      </w:r>
      <w:proofErr w:type="spellStart"/>
      <w:r>
        <w:rPr>
          <w:rStyle w:val="s0"/>
          <w:sz w:val="22"/>
          <w:szCs w:val="22"/>
          <w:lang w:val="ru-RU"/>
        </w:rPr>
        <w:t>есепті</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шотынан</w:t>
      </w:r>
      <w:proofErr w:type="spellEnd"/>
      <w:r>
        <w:rPr>
          <w:rStyle w:val="s0"/>
          <w:sz w:val="22"/>
          <w:szCs w:val="22"/>
          <w:lang w:val="ru-RU"/>
        </w:rPr>
        <w:t xml:space="preserve"> </w:t>
      </w:r>
      <w:proofErr w:type="spellStart"/>
      <w:r>
        <w:rPr>
          <w:rStyle w:val="s0"/>
          <w:sz w:val="22"/>
          <w:szCs w:val="22"/>
          <w:lang w:val="ru-RU"/>
        </w:rPr>
        <w:t>үзінді</w:t>
      </w:r>
      <w:proofErr w:type="spellEnd"/>
      <w:r>
        <w:rPr>
          <w:rStyle w:val="s0"/>
          <w:sz w:val="22"/>
          <w:szCs w:val="22"/>
          <w:lang w:val="ru-RU"/>
        </w:rPr>
        <w:t xml:space="preserve"> </w:t>
      </w:r>
      <w:proofErr w:type="spellStart"/>
      <w:r>
        <w:rPr>
          <w:rStyle w:val="s0"/>
          <w:sz w:val="22"/>
          <w:szCs w:val="22"/>
          <w:lang w:val="ru-RU"/>
        </w:rPr>
        <w:t>көшірмені</w:t>
      </w:r>
      <w:proofErr w:type="spellEnd"/>
      <w:r>
        <w:rPr>
          <w:rStyle w:val="s0"/>
          <w:sz w:val="22"/>
          <w:szCs w:val="22"/>
          <w:lang w:val="ru-RU"/>
        </w:rPr>
        <w:t xml:space="preserve"> </w:t>
      </w:r>
      <w:proofErr w:type="spellStart"/>
      <w:r>
        <w:rPr>
          <w:rStyle w:val="s0"/>
          <w:sz w:val="22"/>
          <w:szCs w:val="22"/>
          <w:lang w:val="ru-RU"/>
        </w:rPr>
        <w:t>қоса</w:t>
      </w:r>
      <w:proofErr w:type="spellEnd"/>
      <w:r>
        <w:rPr>
          <w:rStyle w:val="s0"/>
          <w:sz w:val="22"/>
          <w:szCs w:val="22"/>
          <w:lang w:val="ru-RU"/>
        </w:rPr>
        <w:t xml:space="preserve"> </w:t>
      </w:r>
      <w:proofErr w:type="spellStart"/>
      <w:r>
        <w:rPr>
          <w:rStyle w:val="s0"/>
          <w:sz w:val="22"/>
          <w:szCs w:val="22"/>
          <w:lang w:val="ru-RU"/>
        </w:rPr>
        <w:t>алғанда</w:t>
      </w:r>
      <w:proofErr w:type="spellEnd"/>
      <w:r>
        <w:rPr>
          <w:rStyle w:val="s0"/>
          <w:sz w:val="22"/>
          <w:szCs w:val="22"/>
          <w:lang w:val="ru-RU"/>
        </w:rPr>
        <w:t xml:space="preserve">, </w:t>
      </w:r>
      <w:proofErr w:type="spellStart"/>
      <w:r>
        <w:rPr>
          <w:rStyle w:val="s0"/>
          <w:sz w:val="22"/>
          <w:szCs w:val="22"/>
          <w:lang w:val="ru-RU"/>
        </w:rPr>
        <w:t>шығыс</w:t>
      </w:r>
      <w:proofErr w:type="spellEnd"/>
      <w:r>
        <w:rPr>
          <w:rStyle w:val="s0"/>
          <w:sz w:val="22"/>
          <w:szCs w:val="22"/>
          <w:lang w:val="ru-RU"/>
        </w:rPr>
        <w:t xml:space="preserve"> </w:t>
      </w:r>
      <w:proofErr w:type="spellStart"/>
      <w:r>
        <w:rPr>
          <w:rStyle w:val="s0"/>
          <w:sz w:val="22"/>
          <w:szCs w:val="22"/>
          <w:lang w:val="ru-RU"/>
        </w:rPr>
        <w:t>нысандарын</w:t>
      </w:r>
      <w:proofErr w:type="spellEnd"/>
      <w:r>
        <w:rPr>
          <w:rStyle w:val="s0"/>
          <w:sz w:val="22"/>
          <w:szCs w:val="22"/>
          <w:lang w:val="ru-RU"/>
        </w:rPr>
        <w:t xml:space="preserve"> </w:t>
      </w:r>
      <w:proofErr w:type="spellStart"/>
      <w:r>
        <w:rPr>
          <w:rStyle w:val="s0"/>
          <w:sz w:val="22"/>
          <w:szCs w:val="22"/>
          <w:lang w:val="ru-RU"/>
        </w:rPr>
        <w:t>пішімдеу</w:t>
      </w:r>
      <w:proofErr w:type="spellEnd"/>
      <w:r>
        <w:rPr>
          <w:rStyle w:val="s0"/>
          <w:sz w:val="22"/>
          <w:szCs w:val="22"/>
          <w:lang w:val="ru-RU"/>
        </w:rPr>
        <w:t xml:space="preserve"> (</w:t>
      </w:r>
      <w:proofErr w:type="spellStart"/>
      <w:r>
        <w:rPr>
          <w:rStyle w:val="s0"/>
          <w:sz w:val="22"/>
          <w:szCs w:val="22"/>
          <w:lang w:val="ru-RU"/>
        </w:rPr>
        <w:t>өзгерту</w:t>
      </w:r>
      <w:proofErr w:type="spellEnd"/>
      <w:r>
        <w:rPr>
          <w:rStyle w:val="s0"/>
          <w:sz w:val="22"/>
          <w:szCs w:val="22"/>
          <w:lang w:val="ru-RU"/>
        </w:rPr>
        <w:t>).</w:t>
      </w:r>
    </w:p>
    <w:p w14:paraId="011523FD" w14:textId="77777777" w:rsidR="003621C5" w:rsidRDefault="003621C5">
      <w:pPr>
        <w:pStyle w:val="aa"/>
        <w:rPr>
          <w:b/>
          <w:bCs/>
          <w:color w:val="auto"/>
          <w:sz w:val="22"/>
          <w:szCs w:val="22"/>
          <w:lang w:val="ru-RU"/>
        </w:rPr>
      </w:pPr>
    </w:p>
    <w:p w14:paraId="23125433" w14:textId="77777777" w:rsidR="003621C5" w:rsidRDefault="00761F15">
      <w:pPr>
        <w:pStyle w:val="aa"/>
        <w:jc w:val="center"/>
        <w:rPr>
          <w:b/>
          <w:sz w:val="22"/>
          <w:szCs w:val="22"/>
          <w:lang w:val="ru-RU"/>
        </w:rPr>
      </w:pPr>
      <w:r>
        <w:rPr>
          <w:b/>
          <w:bCs/>
          <w:color w:val="auto"/>
          <w:sz w:val="22"/>
          <w:szCs w:val="22"/>
          <w:lang w:val="ru-RU"/>
        </w:rPr>
        <w:t xml:space="preserve">4-тарау. </w:t>
      </w:r>
      <w:proofErr w:type="spellStart"/>
      <w:r>
        <w:rPr>
          <w:b/>
          <w:sz w:val="22"/>
          <w:szCs w:val="22"/>
          <w:lang w:val="ru-RU"/>
        </w:rPr>
        <w:t>Клиенттің</w:t>
      </w:r>
      <w:proofErr w:type="spellEnd"/>
      <w:r>
        <w:rPr>
          <w:b/>
          <w:sz w:val="22"/>
          <w:szCs w:val="22"/>
          <w:lang w:val="ru-RU"/>
        </w:rPr>
        <w:t xml:space="preserve"> </w:t>
      </w:r>
      <w:proofErr w:type="spellStart"/>
      <w:r>
        <w:rPr>
          <w:b/>
          <w:sz w:val="22"/>
          <w:szCs w:val="22"/>
          <w:lang w:val="ru-RU"/>
        </w:rPr>
        <w:t>тапсырыстарын</w:t>
      </w:r>
      <w:proofErr w:type="spellEnd"/>
      <w:r>
        <w:rPr>
          <w:b/>
          <w:sz w:val="22"/>
          <w:szCs w:val="22"/>
          <w:lang w:val="ru-RU"/>
        </w:rPr>
        <w:t>/</w:t>
      </w:r>
      <w:proofErr w:type="spellStart"/>
      <w:r>
        <w:rPr>
          <w:b/>
          <w:sz w:val="22"/>
          <w:szCs w:val="22"/>
          <w:lang w:val="ru-RU"/>
        </w:rPr>
        <w:t>өкімдерін</w:t>
      </w:r>
      <w:proofErr w:type="spellEnd"/>
      <w:r>
        <w:rPr>
          <w:b/>
          <w:sz w:val="22"/>
          <w:szCs w:val="22"/>
          <w:lang w:val="ru-RU"/>
        </w:rPr>
        <w:t xml:space="preserve"> </w:t>
      </w:r>
      <w:proofErr w:type="spellStart"/>
      <w:r>
        <w:rPr>
          <w:b/>
          <w:sz w:val="22"/>
          <w:szCs w:val="22"/>
          <w:lang w:val="ru-RU"/>
        </w:rPr>
        <w:t>орындауға</w:t>
      </w:r>
      <w:proofErr w:type="spellEnd"/>
      <w:r>
        <w:rPr>
          <w:b/>
          <w:sz w:val="22"/>
          <w:szCs w:val="22"/>
          <w:lang w:val="ru-RU"/>
        </w:rPr>
        <w:t xml:space="preserve"> </w:t>
      </w:r>
      <w:proofErr w:type="spellStart"/>
      <w:r>
        <w:rPr>
          <w:b/>
          <w:sz w:val="22"/>
          <w:szCs w:val="22"/>
          <w:lang w:val="ru-RU"/>
        </w:rPr>
        <w:t>қабылдаудан</w:t>
      </w:r>
      <w:proofErr w:type="spellEnd"/>
      <w:r>
        <w:rPr>
          <w:b/>
          <w:sz w:val="22"/>
          <w:szCs w:val="22"/>
          <w:lang w:val="ru-RU"/>
        </w:rPr>
        <w:t xml:space="preserve"> бас тарту </w:t>
      </w:r>
      <w:proofErr w:type="spellStart"/>
      <w:r>
        <w:rPr>
          <w:b/>
          <w:sz w:val="22"/>
          <w:szCs w:val="22"/>
          <w:lang w:val="ru-RU"/>
        </w:rPr>
        <w:t>немесе</w:t>
      </w:r>
      <w:proofErr w:type="spellEnd"/>
      <w:r>
        <w:rPr>
          <w:b/>
          <w:sz w:val="22"/>
          <w:szCs w:val="22"/>
          <w:lang w:val="ru-RU"/>
        </w:rPr>
        <w:t xml:space="preserve"> </w:t>
      </w:r>
      <w:proofErr w:type="spellStart"/>
      <w:r>
        <w:rPr>
          <w:b/>
          <w:sz w:val="22"/>
          <w:szCs w:val="22"/>
          <w:lang w:val="ru-RU"/>
        </w:rPr>
        <w:t>қабылдамау</w:t>
      </w:r>
      <w:proofErr w:type="spellEnd"/>
      <w:r>
        <w:rPr>
          <w:b/>
          <w:sz w:val="22"/>
          <w:szCs w:val="22"/>
          <w:lang w:val="ru-RU"/>
        </w:rPr>
        <w:t xml:space="preserve"> </w:t>
      </w:r>
      <w:proofErr w:type="spellStart"/>
      <w:r>
        <w:rPr>
          <w:b/>
          <w:sz w:val="22"/>
          <w:szCs w:val="22"/>
          <w:lang w:val="ru-RU"/>
        </w:rPr>
        <w:t>жағдайлары</w:t>
      </w:r>
      <w:proofErr w:type="spellEnd"/>
    </w:p>
    <w:p w14:paraId="1134E4F8" w14:textId="77777777" w:rsidR="003621C5" w:rsidRDefault="003621C5">
      <w:pPr>
        <w:pStyle w:val="aa"/>
        <w:rPr>
          <w:b/>
          <w:sz w:val="22"/>
          <w:szCs w:val="22"/>
          <w:lang w:val="ru-RU"/>
        </w:rPr>
      </w:pPr>
    </w:p>
    <w:p w14:paraId="3540B50E" w14:textId="77777777" w:rsidR="003621C5" w:rsidRDefault="00761F15">
      <w:pPr>
        <w:pStyle w:val="aa"/>
        <w:numPr>
          <w:ilvl w:val="0"/>
          <w:numId w:val="1"/>
        </w:numPr>
        <w:rPr>
          <w:b/>
          <w:sz w:val="22"/>
          <w:szCs w:val="22"/>
          <w:lang w:val="ru-RU"/>
        </w:rPr>
      </w:pPr>
      <w:r>
        <w:rPr>
          <w:rStyle w:val="s0"/>
          <w:b/>
          <w:sz w:val="22"/>
          <w:szCs w:val="22"/>
          <w:lang w:val="ru-RU"/>
        </w:rPr>
        <w:t xml:space="preserve">Брокер </w:t>
      </w:r>
      <w:r>
        <w:rPr>
          <w:b/>
          <w:sz w:val="22"/>
          <w:szCs w:val="22"/>
          <w:lang w:val="ru-RU"/>
        </w:rPr>
        <w:t>/</w:t>
      </w:r>
      <w:proofErr w:type="spellStart"/>
      <w:r>
        <w:rPr>
          <w:b/>
          <w:sz w:val="22"/>
          <w:szCs w:val="22"/>
          <w:lang w:val="ru-RU"/>
        </w:rPr>
        <w:t>номиналды</w:t>
      </w:r>
      <w:proofErr w:type="spellEnd"/>
      <w:r>
        <w:rPr>
          <w:b/>
          <w:sz w:val="22"/>
          <w:szCs w:val="22"/>
          <w:lang w:val="ru-RU"/>
        </w:rPr>
        <w:t xml:space="preserve"> </w:t>
      </w:r>
      <w:proofErr w:type="spellStart"/>
      <w:r>
        <w:rPr>
          <w:b/>
          <w:sz w:val="22"/>
          <w:szCs w:val="22"/>
          <w:lang w:val="ru-RU"/>
        </w:rPr>
        <w:t>ұстаушы</w:t>
      </w:r>
      <w:proofErr w:type="spellEnd"/>
      <w:r>
        <w:rPr>
          <w:b/>
          <w:sz w:val="22"/>
          <w:szCs w:val="22"/>
          <w:lang w:val="ru-RU"/>
        </w:rPr>
        <w:t xml:space="preserve"> </w:t>
      </w:r>
      <w:proofErr w:type="spellStart"/>
      <w:r>
        <w:rPr>
          <w:b/>
          <w:sz w:val="22"/>
          <w:szCs w:val="22"/>
          <w:lang w:val="ru-RU"/>
        </w:rPr>
        <w:t>келесі</w:t>
      </w:r>
      <w:proofErr w:type="spellEnd"/>
      <w:r>
        <w:rPr>
          <w:b/>
          <w:sz w:val="22"/>
          <w:szCs w:val="22"/>
          <w:lang w:val="ru-RU"/>
        </w:rPr>
        <w:t xml:space="preserve"> </w:t>
      </w:r>
      <w:proofErr w:type="spellStart"/>
      <w:r>
        <w:rPr>
          <w:b/>
          <w:sz w:val="22"/>
          <w:szCs w:val="22"/>
          <w:lang w:val="ru-RU"/>
        </w:rPr>
        <w:t>жағдайларда</w:t>
      </w:r>
      <w:proofErr w:type="spellEnd"/>
      <w:r>
        <w:rPr>
          <w:b/>
          <w:sz w:val="22"/>
          <w:szCs w:val="22"/>
          <w:lang w:val="ru-RU"/>
        </w:rPr>
        <w:t xml:space="preserve"> </w:t>
      </w:r>
      <w:proofErr w:type="spellStart"/>
      <w:r>
        <w:rPr>
          <w:b/>
          <w:sz w:val="22"/>
          <w:szCs w:val="22"/>
          <w:lang w:val="ru-RU"/>
        </w:rPr>
        <w:t>Клиенттің</w:t>
      </w:r>
      <w:proofErr w:type="spellEnd"/>
      <w:r>
        <w:rPr>
          <w:b/>
          <w:sz w:val="22"/>
          <w:szCs w:val="22"/>
          <w:lang w:val="ru-RU"/>
        </w:rPr>
        <w:t xml:space="preserve"> </w:t>
      </w:r>
      <w:proofErr w:type="spellStart"/>
      <w:r>
        <w:rPr>
          <w:b/>
          <w:sz w:val="22"/>
          <w:szCs w:val="22"/>
          <w:lang w:val="ru-RU"/>
        </w:rPr>
        <w:t>бұйрығын</w:t>
      </w:r>
      <w:proofErr w:type="spellEnd"/>
      <w:r>
        <w:rPr>
          <w:b/>
          <w:sz w:val="22"/>
          <w:szCs w:val="22"/>
          <w:lang w:val="ru-RU"/>
        </w:rPr>
        <w:t>/</w:t>
      </w:r>
      <w:proofErr w:type="spellStart"/>
      <w:r>
        <w:rPr>
          <w:b/>
          <w:sz w:val="22"/>
          <w:szCs w:val="22"/>
          <w:lang w:val="ru-RU"/>
        </w:rPr>
        <w:t>тапсырмасын</w:t>
      </w:r>
      <w:proofErr w:type="spellEnd"/>
      <w:r>
        <w:rPr>
          <w:b/>
          <w:sz w:val="22"/>
          <w:szCs w:val="22"/>
          <w:lang w:val="ru-RU"/>
        </w:rPr>
        <w:t xml:space="preserve"> </w:t>
      </w:r>
      <w:proofErr w:type="spellStart"/>
      <w:r>
        <w:rPr>
          <w:b/>
          <w:sz w:val="22"/>
          <w:szCs w:val="22"/>
          <w:lang w:val="ru-RU"/>
        </w:rPr>
        <w:t>орындауға</w:t>
      </w:r>
      <w:proofErr w:type="spellEnd"/>
      <w:r>
        <w:rPr>
          <w:b/>
          <w:sz w:val="22"/>
          <w:szCs w:val="22"/>
          <w:lang w:val="ru-RU"/>
        </w:rPr>
        <w:t xml:space="preserve"> </w:t>
      </w:r>
      <w:proofErr w:type="spellStart"/>
      <w:r>
        <w:rPr>
          <w:b/>
          <w:sz w:val="22"/>
          <w:szCs w:val="22"/>
          <w:lang w:val="ru-RU"/>
        </w:rPr>
        <w:t>қабылдамайды</w:t>
      </w:r>
      <w:proofErr w:type="spellEnd"/>
      <w:r>
        <w:rPr>
          <w:b/>
          <w:sz w:val="22"/>
          <w:szCs w:val="22"/>
          <w:lang w:val="ru-RU"/>
        </w:rPr>
        <w:t>:</w:t>
      </w:r>
    </w:p>
    <w:p w14:paraId="0E6EA9B3" w14:textId="77777777" w:rsidR="003621C5" w:rsidRDefault="00761F15">
      <w:pPr>
        <w:pStyle w:val="aa"/>
        <w:numPr>
          <w:ilvl w:val="2"/>
          <w:numId w:val="13"/>
        </w:numPr>
        <w:ind w:hanging="11"/>
        <w:jc w:val="both"/>
        <w:rPr>
          <w:sz w:val="22"/>
          <w:szCs w:val="22"/>
          <w:lang w:val="ru-RU"/>
        </w:rPr>
      </w:pPr>
      <w:r>
        <w:rPr>
          <w:sz w:val="22"/>
          <w:szCs w:val="22"/>
          <w:lang w:val="ru-RU"/>
        </w:rPr>
        <w:t xml:space="preserve">Клиент </w:t>
      </w:r>
      <w:proofErr w:type="spellStart"/>
      <w:r>
        <w:rPr>
          <w:sz w:val="22"/>
          <w:szCs w:val="22"/>
          <w:lang w:val="ru-RU"/>
        </w:rPr>
        <w:t>бұйрығының</w:t>
      </w:r>
      <w:proofErr w:type="spellEnd"/>
      <w:r>
        <w:rPr>
          <w:sz w:val="22"/>
          <w:szCs w:val="22"/>
          <w:lang w:val="ru-RU"/>
        </w:rPr>
        <w:t>/</w:t>
      </w:r>
      <w:proofErr w:type="spellStart"/>
      <w:r>
        <w:rPr>
          <w:sz w:val="22"/>
          <w:szCs w:val="22"/>
          <w:lang w:val="ru-RU"/>
        </w:rPr>
        <w:t>өкімнің</w:t>
      </w:r>
      <w:proofErr w:type="spellEnd"/>
      <w:r>
        <w:rPr>
          <w:sz w:val="22"/>
          <w:szCs w:val="22"/>
          <w:lang w:val="ru-RU"/>
        </w:rPr>
        <w:t xml:space="preserve"> </w:t>
      </w:r>
      <w:proofErr w:type="spellStart"/>
      <w:r>
        <w:rPr>
          <w:sz w:val="22"/>
          <w:szCs w:val="22"/>
          <w:lang w:val="ru-RU"/>
        </w:rPr>
        <w:t>мазмұны</w:t>
      </w:r>
      <w:proofErr w:type="spellEnd"/>
      <w:r>
        <w:rPr>
          <w:sz w:val="22"/>
          <w:szCs w:val="22"/>
          <w:lang w:val="ru-RU"/>
        </w:rPr>
        <w:t xml:space="preserve"> мен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Республикасының</w:t>
      </w:r>
      <w:proofErr w:type="spellEnd"/>
      <w:r>
        <w:rPr>
          <w:sz w:val="22"/>
          <w:szCs w:val="22"/>
          <w:lang w:val="ru-RU"/>
        </w:rPr>
        <w:t xml:space="preserve"> </w:t>
      </w:r>
      <w:proofErr w:type="spellStart"/>
      <w:r>
        <w:rPr>
          <w:sz w:val="22"/>
          <w:szCs w:val="22"/>
          <w:lang w:val="ru-RU"/>
        </w:rPr>
        <w:t>заңнамасы</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w:t>
      </w:r>
      <w:proofErr w:type="spellStart"/>
      <w:r>
        <w:rPr>
          <w:sz w:val="22"/>
          <w:szCs w:val="22"/>
          <w:lang w:val="ru-RU"/>
        </w:rPr>
        <w:t>немесе</w:t>
      </w:r>
      <w:proofErr w:type="spellEnd"/>
      <w:r>
        <w:rPr>
          <w:sz w:val="22"/>
          <w:szCs w:val="22"/>
          <w:lang w:val="ru-RU"/>
        </w:rPr>
        <w:t xml:space="preserve"> Регламент/</w:t>
      </w:r>
      <w:proofErr w:type="spellStart"/>
      <w:r>
        <w:rPr>
          <w:sz w:val="22"/>
          <w:szCs w:val="22"/>
          <w:lang w:val="ru-RU"/>
        </w:rPr>
        <w:t>Шарт</w:t>
      </w:r>
      <w:proofErr w:type="spellEnd"/>
      <w:r>
        <w:rPr>
          <w:sz w:val="22"/>
          <w:szCs w:val="22"/>
          <w:lang w:val="ru-RU"/>
        </w:rPr>
        <w:t xml:space="preserve"> </w:t>
      </w:r>
      <w:proofErr w:type="spellStart"/>
      <w:r>
        <w:rPr>
          <w:sz w:val="22"/>
          <w:szCs w:val="22"/>
          <w:lang w:val="ru-RU"/>
        </w:rPr>
        <w:t>талаптары</w:t>
      </w:r>
      <w:proofErr w:type="spellEnd"/>
      <w:r>
        <w:rPr>
          <w:sz w:val="22"/>
          <w:szCs w:val="22"/>
          <w:lang w:val="ru-RU"/>
        </w:rPr>
        <w:t xml:space="preserve"> </w:t>
      </w:r>
      <w:proofErr w:type="spellStart"/>
      <w:r>
        <w:rPr>
          <w:sz w:val="22"/>
          <w:szCs w:val="22"/>
          <w:lang w:val="ru-RU"/>
        </w:rPr>
        <w:t>арасында</w:t>
      </w:r>
      <w:proofErr w:type="spellEnd"/>
      <w:r>
        <w:rPr>
          <w:sz w:val="22"/>
          <w:szCs w:val="22"/>
          <w:lang w:val="ru-RU"/>
        </w:rPr>
        <w:t xml:space="preserve"> </w:t>
      </w:r>
      <w:proofErr w:type="spellStart"/>
      <w:r>
        <w:rPr>
          <w:sz w:val="22"/>
          <w:szCs w:val="22"/>
          <w:lang w:val="ru-RU"/>
        </w:rPr>
        <w:t>қайшылық</w:t>
      </w:r>
      <w:proofErr w:type="spellEnd"/>
      <w:r>
        <w:rPr>
          <w:sz w:val="22"/>
          <w:szCs w:val="22"/>
          <w:lang w:val="ru-RU"/>
        </w:rPr>
        <w:t xml:space="preserve"> бар </w:t>
      </w:r>
      <w:proofErr w:type="spellStart"/>
      <w:r>
        <w:rPr>
          <w:sz w:val="22"/>
          <w:szCs w:val="22"/>
          <w:lang w:val="ru-RU"/>
        </w:rPr>
        <w:t>болса</w:t>
      </w:r>
      <w:proofErr w:type="spellEnd"/>
      <w:r>
        <w:rPr>
          <w:sz w:val="22"/>
          <w:szCs w:val="22"/>
          <w:lang w:val="ru-RU"/>
        </w:rPr>
        <w:t>;</w:t>
      </w:r>
    </w:p>
    <w:p w14:paraId="4670FE6C" w14:textId="77777777" w:rsidR="003621C5" w:rsidRDefault="00761F15">
      <w:pPr>
        <w:pStyle w:val="aa"/>
        <w:numPr>
          <w:ilvl w:val="2"/>
          <w:numId w:val="13"/>
        </w:numPr>
        <w:ind w:left="709" w:firstLine="0"/>
        <w:jc w:val="both"/>
        <w:rPr>
          <w:sz w:val="22"/>
          <w:szCs w:val="22"/>
          <w:lang w:val="ru-RU"/>
        </w:rPr>
      </w:pPr>
      <w:r>
        <w:rPr>
          <w:b/>
          <w:sz w:val="22"/>
          <w:szCs w:val="22"/>
          <w:lang w:val="ru-RU"/>
        </w:rPr>
        <w:t xml:space="preserve">/ </w:t>
      </w:r>
      <w:proofErr w:type="spellStart"/>
      <w:r>
        <w:rPr>
          <w:b/>
          <w:sz w:val="22"/>
          <w:szCs w:val="22"/>
          <w:lang w:val="ru-RU"/>
        </w:rPr>
        <w:t>өкімі</w:t>
      </w:r>
      <w:proofErr w:type="spellEnd"/>
      <w:r>
        <w:rPr>
          <w:b/>
          <w:sz w:val="22"/>
          <w:szCs w:val="22"/>
          <w:lang w:val="ru-RU"/>
        </w:rPr>
        <w:t xml:space="preserve"> </w:t>
      </w:r>
      <w:proofErr w:type="spellStart"/>
      <w:r>
        <w:rPr>
          <w:sz w:val="22"/>
          <w:szCs w:val="22"/>
          <w:lang w:val="ru-RU"/>
        </w:rPr>
        <w:t>мәтінінде</w:t>
      </w:r>
      <w:proofErr w:type="spellEnd"/>
      <w:r>
        <w:rPr>
          <w:sz w:val="22"/>
          <w:szCs w:val="22"/>
          <w:lang w:val="ru-RU"/>
        </w:rPr>
        <w:t xml:space="preserve"> </w:t>
      </w:r>
      <w:proofErr w:type="spellStart"/>
      <w:r>
        <w:rPr>
          <w:sz w:val="22"/>
          <w:szCs w:val="22"/>
          <w:lang w:val="ru-RU"/>
        </w:rPr>
        <w:t>қателер</w:t>
      </w:r>
      <w:proofErr w:type="spellEnd"/>
      <w:r>
        <w:rPr>
          <w:sz w:val="22"/>
          <w:szCs w:val="22"/>
          <w:lang w:val="ru-RU"/>
        </w:rPr>
        <w:t xml:space="preserve">, </w:t>
      </w:r>
      <w:proofErr w:type="spellStart"/>
      <w:r>
        <w:rPr>
          <w:sz w:val="22"/>
          <w:szCs w:val="22"/>
          <w:lang w:val="ru-RU"/>
        </w:rPr>
        <w:t>өшірулер</w:t>
      </w:r>
      <w:proofErr w:type="spellEnd"/>
      <w:r>
        <w:rPr>
          <w:sz w:val="22"/>
          <w:szCs w:val="22"/>
          <w:lang w:val="ru-RU"/>
        </w:rPr>
        <w:t xml:space="preserve">, </w:t>
      </w:r>
      <w:proofErr w:type="spellStart"/>
      <w:r>
        <w:rPr>
          <w:sz w:val="22"/>
          <w:szCs w:val="22"/>
          <w:lang w:val="ru-RU"/>
        </w:rPr>
        <w:t>толықтырулар</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басқа</w:t>
      </w:r>
      <w:proofErr w:type="spellEnd"/>
      <w:r>
        <w:rPr>
          <w:sz w:val="22"/>
          <w:szCs w:val="22"/>
          <w:lang w:val="ru-RU"/>
        </w:rPr>
        <w:t xml:space="preserve"> </w:t>
      </w:r>
      <w:proofErr w:type="spellStart"/>
      <w:r>
        <w:rPr>
          <w:sz w:val="22"/>
          <w:szCs w:val="22"/>
          <w:lang w:val="ru-RU"/>
        </w:rPr>
        <w:t>түзетулердің</w:t>
      </w:r>
      <w:proofErr w:type="spellEnd"/>
      <w:r>
        <w:rPr>
          <w:sz w:val="22"/>
          <w:szCs w:val="22"/>
          <w:lang w:val="ru-RU"/>
        </w:rPr>
        <w:t xml:space="preserve"> </w:t>
      </w:r>
      <w:proofErr w:type="spellStart"/>
      <w:r>
        <w:rPr>
          <w:sz w:val="22"/>
          <w:szCs w:val="22"/>
          <w:lang w:val="ru-RU"/>
        </w:rPr>
        <w:t>болуы</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бұйрығы</w:t>
      </w:r>
      <w:proofErr w:type="spellEnd"/>
      <w:r>
        <w:rPr>
          <w:sz w:val="22"/>
          <w:szCs w:val="22"/>
          <w:lang w:val="ru-RU"/>
        </w:rPr>
        <w:t xml:space="preserve"> </w:t>
      </w:r>
      <w:r>
        <w:rPr>
          <w:b/>
          <w:sz w:val="22"/>
          <w:szCs w:val="22"/>
          <w:lang w:val="ru-RU"/>
        </w:rPr>
        <w:t xml:space="preserve">/ </w:t>
      </w:r>
      <w:proofErr w:type="spellStart"/>
      <w:r>
        <w:rPr>
          <w:sz w:val="22"/>
          <w:szCs w:val="22"/>
          <w:lang w:val="ru-RU"/>
        </w:rPr>
        <w:t>өкімі</w:t>
      </w:r>
      <w:proofErr w:type="spellEnd"/>
      <w:r>
        <w:rPr>
          <w:sz w:val="22"/>
          <w:szCs w:val="22"/>
          <w:lang w:val="ru-RU"/>
        </w:rPr>
        <w:t xml:space="preserve"> Брокер/</w:t>
      </w:r>
      <w:proofErr w:type="spellStart"/>
      <w:r>
        <w:rPr>
          <w:sz w:val="22"/>
          <w:szCs w:val="22"/>
          <w:lang w:val="ru-RU"/>
        </w:rPr>
        <w:t>нұсқаушы</w:t>
      </w:r>
      <w:proofErr w:type="spellEnd"/>
      <w:r>
        <w:rPr>
          <w:sz w:val="22"/>
          <w:szCs w:val="22"/>
          <w:lang w:val="ru-RU"/>
        </w:rPr>
        <w:t xml:space="preserve"> </w:t>
      </w:r>
      <w:proofErr w:type="spellStart"/>
      <w:r>
        <w:rPr>
          <w:sz w:val="22"/>
          <w:szCs w:val="22"/>
          <w:lang w:val="ru-RU"/>
        </w:rPr>
        <w:t>белгілеген</w:t>
      </w:r>
      <w:proofErr w:type="spellEnd"/>
      <w:r>
        <w:rPr>
          <w:sz w:val="22"/>
          <w:szCs w:val="22"/>
          <w:lang w:val="ru-RU"/>
        </w:rPr>
        <w:t xml:space="preserve"> </w:t>
      </w:r>
      <w:proofErr w:type="spellStart"/>
      <w:r>
        <w:rPr>
          <w:sz w:val="22"/>
          <w:szCs w:val="22"/>
          <w:lang w:val="ru-RU"/>
        </w:rPr>
        <w:t>нысан</w:t>
      </w:r>
      <w:proofErr w:type="spellEnd"/>
      <w:r>
        <w:rPr>
          <w:sz w:val="22"/>
          <w:szCs w:val="22"/>
          <w:lang w:val="ru-RU"/>
        </w:rPr>
        <w:t xml:space="preserve"> </w:t>
      </w:r>
      <w:proofErr w:type="spellStart"/>
      <w:r>
        <w:rPr>
          <w:sz w:val="22"/>
          <w:szCs w:val="22"/>
          <w:lang w:val="ru-RU"/>
        </w:rPr>
        <w:t>бойынша</w:t>
      </w:r>
      <w:proofErr w:type="spellEnd"/>
      <w:r>
        <w:rPr>
          <w:sz w:val="22"/>
          <w:szCs w:val="22"/>
          <w:lang w:val="ru-RU"/>
        </w:rPr>
        <w:t xml:space="preserve"> </w:t>
      </w:r>
      <w:proofErr w:type="spellStart"/>
      <w:r>
        <w:rPr>
          <w:sz w:val="22"/>
          <w:szCs w:val="22"/>
          <w:lang w:val="ru-RU"/>
        </w:rPr>
        <w:t>орындалмаса</w:t>
      </w:r>
      <w:proofErr w:type="spellEnd"/>
      <w:r>
        <w:rPr>
          <w:sz w:val="22"/>
          <w:szCs w:val="22"/>
          <w:lang w:val="ru-RU"/>
        </w:rPr>
        <w:t>;</w:t>
      </w:r>
    </w:p>
    <w:p w14:paraId="77DD54E1" w14:textId="77777777" w:rsidR="003621C5" w:rsidRDefault="00761F15">
      <w:pPr>
        <w:pStyle w:val="aa"/>
        <w:numPr>
          <w:ilvl w:val="2"/>
          <w:numId w:val="13"/>
        </w:numPr>
        <w:ind w:left="709" w:firstLine="0"/>
        <w:jc w:val="both"/>
        <w:rPr>
          <w:sz w:val="22"/>
          <w:szCs w:val="22"/>
          <w:lang w:val="ru-RU"/>
        </w:rPr>
      </w:pPr>
      <w:proofErr w:type="spellStart"/>
      <w:r>
        <w:rPr>
          <w:sz w:val="22"/>
          <w:szCs w:val="22"/>
          <w:lang w:val="ru-RU"/>
        </w:rPr>
        <w:t>Келісімге</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Ережеге</w:t>
      </w:r>
      <w:proofErr w:type="spellEnd"/>
      <w:r>
        <w:rPr>
          <w:sz w:val="22"/>
          <w:szCs w:val="22"/>
          <w:lang w:val="ru-RU"/>
        </w:rPr>
        <w:t xml:space="preserve"> </w:t>
      </w:r>
      <w:proofErr w:type="spellStart"/>
      <w:r>
        <w:rPr>
          <w:sz w:val="22"/>
          <w:szCs w:val="22"/>
          <w:lang w:val="ru-RU"/>
        </w:rPr>
        <w:t>сәйкес</w:t>
      </w:r>
      <w:proofErr w:type="spellEnd"/>
      <w:r>
        <w:rPr>
          <w:sz w:val="22"/>
          <w:szCs w:val="22"/>
          <w:lang w:val="ru-RU"/>
        </w:rPr>
        <w:t xml:space="preserve"> </w:t>
      </w:r>
      <w:proofErr w:type="spellStart"/>
      <w:r>
        <w:rPr>
          <w:sz w:val="22"/>
          <w:szCs w:val="22"/>
          <w:lang w:val="ru-RU"/>
        </w:rPr>
        <w:t>клиентті</w:t>
      </w:r>
      <w:proofErr w:type="spellEnd"/>
      <w:r>
        <w:rPr>
          <w:sz w:val="22"/>
          <w:szCs w:val="22"/>
          <w:lang w:val="ru-RU"/>
        </w:rPr>
        <w:t xml:space="preserve"> </w:t>
      </w:r>
      <w:proofErr w:type="spellStart"/>
      <w:r>
        <w:rPr>
          <w:sz w:val="22"/>
          <w:szCs w:val="22"/>
          <w:lang w:val="ru-RU"/>
        </w:rPr>
        <w:t>сәйкестендірудің</w:t>
      </w:r>
      <w:proofErr w:type="spellEnd"/>
      <w:r>
        <w:rPr>
          <w:sz w:val="22"/>
          <w:szCs w:val="22"/>
          <w:lang w:val="ru-RU"/>
        </w:rPr>
        <w:t xml:space="preserve"> </w:t>
      </w:r>
      <w:proofErr w:type="spellStart"/>
      <w:r>
        <w:rPr>
          <w:sz w:val="22"/>
          <w:szCs w:val="22"/>
          <w:lang w:val="ru-RU"/>
        </w:rPr>
        <w:t>мүмкін</w:t>
      </w:r>
      <w:proofErr w:type="spellEnd"/>
      <w:r>
        <w:rPr>
          <w:sz w:val="22"/>
          <w:szCs w:val="22"/>
          <w:lang w:val="ru-RU"/>
        </w:rPr>
        <w:t xml:space="preserve"> </w:t>
      </w:r>
      <w:proofErr w:type="spellStart"/>
      <w:r>
        <w:rPr>
          <w:sz w:val="22"/>
          <w:szCs w:val="22"/>
          <w:lang w:val="ru-RU"/>
        </w:rPr>
        <w:t>еместігі</w:t>
      </w:r>
      <w:proofErr w:type="spellEnd"/>
      <w:r>
        <w:rPr>
          <w:sz w:val="22"/>
          <w:szCs w:val="22"/>
          <w:lang w:val="ru-RU"/>
        </w:rPr>
        <w:t xml:space="preserve"> – телефон/</w:t>
      </w:r>
      <w:proofErr w:type="spellStart"/>
      <w:r>
        <w:rPr>
          <w:sz w:val="22"/>
          <w:szCs w:val="22"/>
          <w:lang w:val="ru-RU"/>
        </w:rPr>
        <w:t>бейнеконференция</w:t>
      </w:r>
      <w:proofErr w:type="spellEnd"/>
      <w:r>
        <w:rPr>
          <w:sz w:val="22"/>
          <w:szCs w:val="22"/>
          <w:lang w:val="ru-RU"/>
        </w:rPr>
        <w:t xml:space="preserve"> </w:t>
      </w:r>
      <w:proofErr w:type="spellStart"/>
      <w:r>
        <w:rPr>
          <w:sz w:val="22"/>
          <w:szCs w:val="22"/>
          <w:lang w:val="ru-RU"/>
        </w:rPr>
        <w:t>байланысы</w:t>
      </w:r>
      <w:proofErr w:type="spellEnd"/>
      <w:r>
        <w:rPr>
          <w:sz w:val="22"/>
          <w:szCs w:val="22"/>
          <w:lang w:val="ru-RU"/>
        </w:rPr>
        <w:t xml:space="preserve"> </w:t>
      </w:r>
      <w:proofErr w:type="spellStart"/>
      <w:r>
        <w:rPr>
          <w:sz w:val="22"/>
          <w:szCs w:val="22"/>
          <w:lang w:val="ru-RU"/>
        </w:rPr>
        <w:t>арқылы</w:t>
      </w:r>
      <w:proofErr w:type="spellEnd"/>
      <w:r>
        <w:rPr>
          <w:sz w:val="22"/>
          <w:szCs w:val="22"/>
          <w:lang w:val="ru-RU"/>
        </w:rPr>
        <w:t xml:space="preserve"> Клиент </w:t>
      </w:r>
      <w:proofErr w:type="spellStart"/>
      <w:r>
        <w:rPr>
          <w:sz w:val="22"/>
          <w:szCs w:val="22"/>
          <w:lang w:val="ru-RU"/>
        </w:rPr>
        <w:t>тапсырысын</w:t>
      </w:r>
      <w:proofErr w:type="spellEnd"/>
      <w:r>
        <w:rPr>
          <w:sz w:val="22"/>
          <w:szCs w:val="22"/>
          <w:lang w:val="ru-RU"/>
        </w:rPr>
        <w:t xml:space="preserve"> </w:t>
      </w:r>
      <w:proofErr w:type="spellStart"/>
      <w:r>
        <w:rPr>
          <w:sz w:val="22"/>
          <w:szCs w:val="22"/>
          <w:lang w:val="ru-RU"/>
        </w:rPr>
        <w:t>берген</w:t>
      </w:r>
      <w:proofErr w:type="spellEnd"/>
      <w:r>
        <w:rPr>
          <w:sz w:val="22"/>
          <w:szCs w:val="22"/>
          <w:lang w:val="ru-RU"/>
        </w:rPr>
        <w:t xml:space="preserve"> </w:t>
      </w:r>
      <w:proofErr w:type="spellStart"/>
      <w:r>
        <w:rPr>
          <w:sz w:val="22"/>
          <w:szCs w:val="22"/>
          <w:lang w:val="ru-RU"/>
        </w:rPr>
        <w:t>кезде</w:t>
      </w:r>
      <w:proofErr w:type="spellEnd"/>
      <w:r>
        <w:rPr>
          <w:sz w:val="22"/>
          <w:szCs w:val="22"/>
          <w:lang w:val="ru-RU"/>
        </w:rPr>
        <w:t>;</w:t>
      </w:r>
    </w:p>
    <w:p w14:paraId="010E2398" w14:textId="77777777" w:rsidR="003621C5" w:rsidRDefault="00761F15">
      <w:pPr>
        <w:pStyle w:val="aa"/>
        <w:numPr>
          <w:ilvl w:val="2"/>
          <w:numId w:val="13"/>
        </w:numPr>
        <w:ind w:left="709" w:firstLine="0"/>
        <w:jc w:val="both"/>
        <w:rPr>
          <w:sz w:val="22"/>
          <w:szCs w:val="22"/>
          <w:lang w:val="ru-RU"/>
        </w:rPr>
      </w:pPr>
      <w:proofErr w:type="spellStart"/>
      <w:r>
        <w:rPr>
          <w:sz w:val="22"/>
          <w:szCs w:val="22"/>
          <w:lang w:val="ru-RU"/>
        </w:rPr>
        <w:t>Клиенттік</w:t>
      </w:r>
      <w:proofErr w:type="spellEnd"/>
      <w:r>
        <w:rPr>
          <w:sz w:val="22"/>
          <w:szCs w:val="22"/>
          <w:lang w:val="ru-RU"/>
        </w:rPr>
        <w:t xml:space="preserve"> </w:t>
      </w:r>
      <w:proofErr w:type="spellStart"/>
      <w:r>
        <w:rPr>
          <w:sz w:val="22"/>
          <w:szCs w:val="22"/>
          <w:lang w:val="ru-RU"/>
        </w:rPr>
        <w:t>тапсырысты</w:t>
      </w:r>
      <w:proofErr w:type="spellEnd"/>
      <w:r>
        <w:rPr>
          <w:sz w:val="22"/>
          <w:szCs w:val="22"/>
          <w:lang w:val="ru-RU"/>
        </w:rPr>
        <w:t xml:space="preserve"> </w:t>
      </w:r>
      <w:r>
        <w:rPr>
          <w:b/>
          <w:sz w:val="22"/>
          <w:szCs w:val="22"/>
          <w:lang w:val="ru-RU"/>
        </w:rPr>
        <w:t xml:space="preserve">/ </w:t>
      </w:r>
      <w:proofErr w:type="spellStart"/>
      <w:r>
        <w:rPr>
          <w:b/>
          <w:sz w:val="22"/>
          <w:szCs w:val="22"/>
          <w:lang w:val="ru-RU"/>
        </w:rPr>
        <w:t>тапсырманы</w:t>
      </w:r>
      <w:proofErr w:type="spellEnd"/>
      <w:r>
        <w:rPr>
          <w:b/>
          <w:sz w:val="22"/>
          <w:szCs w:val="22"/>
          <w:lang w:val="ru-RU"/>
        </w:rPr>
        <w:t xml:space="preserve"> беру </w:t>
      </w:r>
      <w:proofErr w:type="spellStart"/>
      <w:r>
        <w:rPr>
          <w:b/>
          <w:sz w:val="22"/>
          <w:szCs w:val="22"/>
          <w:lang w:val="ru-RU"/>
        </w:rPr>
        <w:t>кезінде</w:t>
      </w:r>
      <w:proofErr w:type="spellEnd"/>
      <w:r>
        <w:rPr>
          <w:b/>
          <w:sz w:val="22"/>
          <w:szCs w:val="22"/>
          <w:lang w:val="ru-RU"/>
        </w:rPr>
        <w:t xml:space="preserve"> </w:t>
      </w:r>
      <w:proofErr w:type="spellStart"/>
      <w:r>
        <w:rPr>
          <w:b/>
          <w:sz w:val="22"/>
          <w:szCs w:val="22"/>
          <w:lang w:val="ru-RU"/>
        </w:rPr>
        <w:t>онда</w:t>
      </w:r>
      <w:proofErr w:type="spellEnd"/>
      <w:r>
        <w:rPr>
          <w:b/>
          <w:sz w:val="22"/>
          <w:szCs w:val="22"/>
          <w:lang w:val="ru-RU"/>
        </w:rPr>
        <w:t xml:space="preserve"> </w:t>
      </w:r>
      <w:proofErr w:type="spellStart"/>
      <w:r>
        <w:rPr>
          <w:b/>
          <w:sz w:val="22"/>
          <w:szCs w:val="22"/>
          <w:lang w:val="ru-RU"/>
        </w:rPr>
        <w:t>Клиенттік</w:t>
      </w:r>
      <w:proofErr w:type="spellEnd"/>
      <w:r>
        <w:rPr>
          <w:b/>
          <w:sz w:val="22"/>
          <w:szCs w:val="22"/>
          <w:lang w:val="ru-RU"/>
        </w:rPr>
        <w:t xml:space="preserve"> </w:t>
      </w:r>
      <w:proofErr w:type="spellStart"/>
      <w:r>
        <w:rPr>
          <w:b/>
          <w:sz w:val="22"/>
          <w:szCs w:val="22"/>
          <w:lang w:val="ru-RU"/>
        </w:rPr>
        <w:t>тапсырыстың</w:t>
      </w:r>
      <w:proofErr w:type="spellEnd"/>
      <w:r>
        <w:rPr>
          <w:b/>
          <w:sz w:val="22"/>
          <w:szCs w:val="22"/>
          <w:lang w:val="ru-RU"/>
        </w:rPr>
        <w:t xml:space="preserve"> / </w:t>
      </w:r>
      <w:proofErr w:type="spellStart"/>
      <w:r>
        <w:rPr>
          <w:b/>
          <w:sz w:val="22"/>
          <w:szCs w:val="22"/>
          <w:lang w:val="ru-RU"/>
        </w:rPr>
        <w:t>тапсырыстың</w:t>
      </w:r>
      <w:proofErr w:type="spellEnd"/>
      <w:r>
        <w:rPr>
          <w:b/>
          <w:sz w:val="22"/>
          <w:szCs w:val="22"/>
          <w:lang w:val="ru-RU"/>
        </w:rPr>
        <w:t xml:space="preserve"> </w:t>
      </w:r>
      <w:proofErr w:type="spellStart"/>
      <w:r>
        <w:rPr>
          <w:sz w:val="22"/>
          <w:szCs w:val="22"/>
          <w:lang w:val="ru-RU"/>
        </w:rPr>
        <w:t>барлық</w:t>
      </w:r>
      <w:proofErr w:type="spellEnd"/>
      <w:r>
        <w:rPr>
          <w:sz w:val="22"/>
          <w:szCs w:val="22"/>
          <w:lang w:val="ru-RU"/>
        </w:rPr>
        <w:t xml:space="preserve"> </w:t>
      </w:r>
      <w:proofErr w:type="spellStart"/>
      <w:r>
        <w:rPr>
          <w:sz w:val="22"/>
          <w:szCs w:val="22"/>
          <w:lang w:val="ru-RU"/>
        </w:rPr>
        <w:t>қажетті</w:t>
      </w:r>
      <w:proofErr w:type="spellEnd"/>
      <w:r>
        <w:rPr>
          <w:sz w:val="22"/>
          <w:szCs w:val="22"/>
          <w:lang w:val="ru-RU"/>
        </w:rPr>
        <w:t xml:space="preserve"> </w:t>
      </w:r>
      <w:proofErr w:type="spellStart"/>
      <w:r>
        <w:rPr>
          <w:sz w:val="22"/>
          <w:szCs w:val="22"/>
          <w:lang w:val="ru-RU"/>
        </w:rPr>
        <w:t>мәліметтері</w:t>
      </w:r>
      <w:proofErr w:type="spellEnd"/>
      <w:r>
        <w:rPr>
          <w:sz w:val="22"/>
          <w:szCs w:val="22"/>
          <w:lang w:val="ru-RU"/>
        </w:rPr>
        <w:t xml:space="preserve"> мен </w:t>
      </w:r>
      <w:proofErr w:type="spellStart"/>
      <w:r>
        <w:rPr>
          <w:sz w:val="22"/>
          <w:szCs w:val="22"/>
          <w:lang w:val="ru-RU"/>
        </w:rPr>
        <w:t>міндетті</w:t>
      </w:r>
      <w:proofErr w:type="spellEnd"/>
      <w:r>
        <w:rPr>
          <w:sz w:val="22"/>
          <w:szCs w:val="22"/>
          <w:lang w:val="ru-RU"/>
        </w:rPr>
        <w:t xml:space="preserve"> </w:t>
      </w:r>
      <w:proofErr w:type="spellStart"/>
      <w:r>
        <w:rPr>
          <w:sz w:val="22"/>
          <w:szCs w:val="22"/>
          <w:lang w:val="ru-RU"/>
        </w:rPr>
        <w:t>шарттары</w:t>
      </w:r>
      <w:proofErr w:type="spellEnd"/>
      <w:r>
        <w:rPr>
          <w:sz w:val="22"/>
          <w:szCs w:val="22"/>
          <w:lang w:val="ru-RU"/>
        </w:rPr>
        <w:t xml:space="preserve"> </w:t>
      </w:r>
      <w:proofErr w:type="spellStart"/>
      <w:proofErr w:type="gramStart"/>
      <w:r>
        <w:rPr>
          <w:sz w:val="22"/>
          <w:szCs w:val="22"/>
          <w:lang w:val="ru-RU"/>
        </w:rPr>
        <w:t>болмаса</w:t>
      </w:r>
      <w:proofErr w:type="spellEnd"/>
      <w:r>
        <w:rPr>
          <w:sz w:val="22"/>
          <w:szCs w:val="22"/>
          <w:lang w:val="ru-RU"/>
        </w:rPr>
        <w:t xml:space="preserve"> ;</w:t>
      </w:r>
      <w:proofErr w:type="gramEnd"/>
    </w:p>
    <w:p w14:paraId="16782868" w14:textId="77777777" w:rsidR="003621C5" w:rsidRDefault="00761F15">
      <w:pPr>
        <w:pStyle w:val="aa"/>
        <w:numPr>
          <w:ilvl w:val="2"/>
          <w:numId w:val="13"/>
        </w:numPr>
        <w:ind w:left="709" w:firstLine="0"/>
        <w:jc w:val="both"/>
        <w:rPr>
          <w:sz w:val="22"/>
          <w:szCs w:val="22"/>
          <w:lang w:val="ru-RU"/>
        </w:rPr>
      </w:pPr>
      <w:proofErr w:type="spellStart"/>
      <w:r>
        <w:rPr>
          <w:sz w:val="22"/>
          <w:szCs w:val="22"/>
          <w:lang w:val="ru-RU"/>
        </w:rPr>
        <w:t>егер</w:t>
      </w:r>
      <w:proofErr w:type="spellEnd"/>
      <w:r>
        <w:rPr>
          <w:sz w:val="22"/>
          <w:szCs w:val="22"/>
          <w:lang w:val="ru-RU"/>
        </w:rPr>
        <w:t xml:space="preserve"> </w:t>
      </w:r>
      <w:proofErr w:type="spellStart"/>
      <w:r>
        <w:rPr>
          <w:sz w:val="22"/>
          <w:szCs w:val="22"/>
          <w:lang w:val="ru-RU"/>
        </w:rPr>
        <w:t>ұсынылып</w:t>
      </w:r>
      <w:proofErr w:type="spellEnd"/>
      <w:r>
        <w:rPr>
          <w:sz w:val="22"/>
          <w:szCs w:val="22"/>
          <w:lang w:val="ru-RU"/>
        </w:rPr>
        <w:t xml:space="preserve"> </w:t>
      </w:r>
      <w:proofErr w:type="spellStart"/>
      <w:r>
        <w:rPr>
          <w:sz w:val="22"/>
          <w:szCs w:val="22"/>
          <w:lang w:val="ru-RU"/>
        </w:rPr>
        <w:t>отырған</w:t>
      </w:r>
      <w:proofErr w:type="spellEnd"/>
      <w:r>
        <w:rPr>
          <w:sz w:val="22"/>
          <w:szCs w:val="22"/>
          <w:lang w:val="ru-RU"/>
        </w:rPr>
        <w:t xml:space="preserve"> </w:t>
      </w:r>
      <w:proofErr w:type="spellStart"/>
      <w:r>
        <w:rPr>
          <w:sz w:val="22"/>
          <w:szCs w:val="22"/>
          <w:lang w:val="ru-RU"/>
        </w:rPr>
        <w:t>мәміленің</w:t>
      </w:r>
      <w:proofErr w:type="spellEnd"/>
      <w:r>
        <w:rPr>
          <w:sz w:val="22"/>
          <w:szCs w:val="22"/>
          <w:lang w:val="ru-RU"/>
        </w:rPr>
        <w:t xml:space="preserve"> </w:t>
      </w:r>
      <w:proofErr w:type="spellStart"/>
      <w:r>
        <w:rPr>
          <w:sz w:val="22"/>
          <w:szCs w:val="22"/>
          <w:lang w:val="ru-RU"/>
        </w:rPr>
        <w:t>талаптары</w:t>
      </w:r>
      <w:proofErr w:type="spellEnd"/>
      <w:r>
        <w:rPr>
          <w:sz w:val="22"/>
          <w:szCs w:val="22"/>
          <w:lang w:val="ru-RU"/>
        </w:rPr>
        <w:t xml:space="preserve"> </w:t>
      </w:r>
      <w:proofErr w:type="spellStart"/>
      <w:r>
        <w:rPr>
          <w:sz w:val="22"/>
          <w:szCs w:val="22"/>
          <w:lang w:val="ru-RU"/>
        </w:rPr>
        <w:t>Шартқа</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w:t>
      </w:r>
      <w:proofErr w:type="spellEnd"/>
      <w:r>
        <w:rPr>
          <w:sz w:val="22"/>
          <w:szCs w:val="22"/>
          <w:lang w:val="ru-RU"/>
        </w:rPr>
        <w:t xml:space="preserve"> </w:t>
      </w:r>
      <w:proofErr w:type="spellStart"/>
      <w:r>
        <w:rPr>
          <w:sz w:val="22"/>
          <w:szCs w:val="22"/>
          <w:lang w:val="ru-RU"/>
        </w:rPr>
        <w:t>рыногы</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w:t>
      </w:r>
      <w:proofErr w:type="spellEnd"/>
      <w:r>
        <w:rPr>
          <w:sz w:val="22"/>
          <w:szCs w:val="22"/>
          <w:lang w:val="ru-RU"/>
        </w:rPr>
        <w:t xml:space="preserve"> </w:t>
      </w:r>
      <w:proofErr w:type="spellStart"/>
      <w:r>
        <w:rPr>
          <w:sz w:val="22"/>
          <w:szCs w:val="22"/>
          <w:lang w:val="ru-RU"/>
        </w:rPr>
        <w:t>Заңының</w:t>
      </w:r>
      <w:proofErr w:type="spellEnd"/>
      <w:r>
        <w:rPr>
          <w:sz w:val="22"/>
          <w:szCs w:val="22"/>
          <w:lang w:val="ru-RU"/>
        </w:rPr>
        <w:t xml:space="preserve"> 56-бабында </w:t>
      </w:r>
      <w:proofErr w:type="spellStart"/>
      <w:r>
        <w:rPr>
          <w:sz w:val="22"/>
          <w:szCs w:val="22"/>
          <w:lang w:val="ru-RU"/>
        </w:rPr>
        <w:t>белгіленген</w:t>
      </w:r>
      <w:proofErr w:type="spellEnd"/>
      <w:r>
        <w:rPr>
          <w:sz w:val="22"/>
          <w:szCs w:val="22"/>
          <w:lang w:val="ru-RU"/>
        </w:rPr>
        <w:t xml:space="preserve"> оны </w:t>
      </w:r>
      <w:proofErr w:type="spellStart"/>
      <w:r>
        <w:rPr>
          <w:sz w:val="22"/>
          <w:szCs w:val="22"/>
          <w:lang w:val="ru-RU"/>
        </w:rPr>
        <w:t>жасау</w:t>
      </w:r>
      <w:proofErr w:type="spellEnd"/>
      <w:r>
        <w:rPr>
          <w:sz w:val="22"/>
          <w:szCs w:val="22"/>
          <w:lang w:val="ru-RU"/>
        </w:rPr>
        <w:t xml:space="preserve"> </w:t>
      </w:r>
      <w:proofErr w:type="spellStart"/>
      <w:r>
        <w:rPr>
          <w:sz w:val="22"/>
          <w:szCs w:val="22"/>
          <w:lang w:val="ru-RU"/>
        </w:rPr>
        <w:t>нәтижесінде</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w:t>
      </w:r>
      <w:proofErr w:type="spellEnd"/>
      <w:r>
        <w:rPr>
          <w:sz w:val="22"/>
          <w:szCs w:val="22"/>
          <w:lang w:val="ru-RU"/>
        </w:rPr>
        <w:t xml:space="preserve"> </w:t>
      </w:r>
      <w:proofErr w:type="spellStart"/>
      <w:r>
        <w:rPr>
          <w:sz w:val="22"/>
          <w:szCs w:val="22"/>
          <w:lang w:val="ru-RU"/>
        </w:rPr>
        <w:t>нарығындағы</w:t>
      </w:r>
      <w:proofErr w:type="spellEnd"/>
      <w:r>
        <w:rPr>
          <w:sz w:val="22"/>
          <w:szCs w:val="22"/>
          <w:lang w:val="ru-RU"/>
        </w:rPr>
        <w:t xml:space="preserve"> </w:t>
      </w:r>
      <w:proofErr w:type="spellStart"/>
      <w:r>
        <w:rPr>
          <w:sz w:val="22"/>
          <w:szCs w:val="22"/>
          <w:lang w:val="ru-RU"/>
        </w:rPr>
        <w:t>айла-шарғы</w:t>
      </w:r>
      <w:proofErr w:type="spellEnd"/>
      <w:r>
        <w:rPr>
          <w:sz w:val="22"/>
          <w:szCs w:val="22"/>
          <w:lang w:val="ru-RU"/>
        </w:rPr>
        <w:t xml:space="preserve"> </w:t>
      </w:r>
      <w:proofErr w:type="spellStart"/>
      <w:r>
        <w:rPr>
          <w:sz w:val="22"/>
          <w:szCs w:val="22"/>
          <w:lang w:val="ru-RU"/>
        </w:rPr>
        <w:t>жасау</w:t>
      </w:r>
      <w:proofErr w:type="spellEnd"/>
      <w:r>
        <w:rPr>
          <w:sz w:val="22"/>
          <w:szCs w:val="22"/>
          <w:lang w:val="ru-RU"/>
        </w:rPr>
        <w:t xml:space="preserve"> </w:t>
      </w:r>
      <w:proofErr w:type="spellStart"/>
      <w:r>
        <w:rPr>
          <w:sz w:val="22"/>
          <w:szCs w:val="22"/>
          <w:lang w:val="ru-RU"/>
        </w:rPr>
        <w:t>белгілеріне</w:t>
      </w:r>
      <w:proofErr w:type="spellEnd"/>
      <w:r>
        <w:rPr>
          <w:sz w:val="22"/>
          <w:szCs w:val="22"/>
          <w:lang w:val="ru-RU"/>
        </w:rPr>
        <w:t xml:space="preserve"> </w:t>
      </w:r>
      <w:proofErr w:type="spellStart"/>
      <w:r>
        <w:rPr>
          <w:sz w:val="22"/>
          <w:szCs w:val="22"/>
          <w:lang w:val="ru-RU"/>
        </w:rPr>
        <w:t>сәйкес</w:t>
      </w:r>
      <w:proofErr w:type="spellEnd"/>
      <w:r>
        <w:rPr>
          <w:sz w:val="22"/>
          <w:szCs w:val="22"/>
          <w:lang w:val="ru-RU"/>
        </w:rPr>
        <w:t xml:space="preserve"> </w:t>
      </w:r>
      <w:proofErr w:type="spellStart"/>
      <w:r>
        <w:rPr>
          <w:sz w:val="22"/>
          <w:szCs w:val="22"/>
          <w:lang w:val="ru-RU"/>
        </w:rPr>
        <w:t>келсе</w:t>
      </w:r>
      <w:proofErr w:type="spellEnd"/>
      <w:r>
        <w:rPr>
          <w:sz w:val="22"/>
          <w:szCs w:val="22"/>
          <w:lang w:val="ru-RU"/>
        </w:rPr>
        <w:t xml:space="preserve">;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Республикасының</w:t>
      </w:r>
      <w:proofErr w:type="spellEnd"/>
      <w:r>
        <w:rPr>
          <w:sz w:val="22"/>
          <w:szCs w:val="22"/>
          <w:lang w:val="ru-RU"/>
        </w:rPr>
        <w:t xml:space="preserve"> </w:t>
      </w:r>
      <w:proofErr w:type="spellStart"/>
      <w:r>
        <w:rPr>
          <w:sz w:val="22"/>
          <w:szCs w:val="22"/>
          <w:lang w:val="ru-RU"/>
        </w:rPr>
        <w:t>заңнамасы</w:t>
      </w:r>
      <w:proofErr w:type="spellEnd"/>
      <w:r>
        <w:rPr>
          <w:sz w:val="22"/>
          <w:szCs w:val="22"/>
          <w:lang w:val="ru-RU"/>
        </w:rPr>
        <w:t>;</w:t>
      </w:r>
    </w:p>
    <w:p w14:paraId="1AB2DB60" w14:textId="77777777" w:rsidR="003621C5" w:rsidRDefault="00761F15">
      <w:pPr>
        <w:pStyle w:val="aa"/>
        <w:numPr>
          <w:ilvl w:val="2"/>
          <w:numId w:val="13"/>
        </w:numPr>
        <w:ind w:left="709" w:firstLine="0"/>
        <w:jc w:val="both"/>
        <w:rPr>
          <w:sz w:val="22"/>
          <w:szCs w:val="22"/>
          <w:lang w:val="ru-RU"/>
        </w:rPr>
      </w:pPr>
      <w:proofErr w:type="spellStart"/>
      <w:r w:rsidRPr="0002288B">
        <w:rPr>
          <w:rStyle w:val="s0"/>
          <w:rFonts w:eastAsiaTheme="minorHAnsi"/>
          <w:sz w:val="22"/>
          <w:szCs w:val="22"/>
          <w:shd w:val="clear" w:color="auto" w:fill="FFFFFF"/>
          <w:lang w:val="ru-RU" w:eastAsia="zh-CN" w:bidi="ar"/>
        </w:rPr>
        <w:t>Клиенттік</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тапсырыстағы</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қағаздағы</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қол</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үлгісі</w:t>
      </w:r>
      <w:proofErr w:type="spellEnd"/>
      <w:r w:rsidRPr="0002288B">
        <w:rPr>
          <w:rStyle w:val="s0"/>
          <w:rFonts w:eastAsiaTheme="minorHAnsi"/>
          <w:sz w:val="22"/>
          <w:szCs w:val="22"/>
          <w:shd w:val="clear" w:color="auto" w:fill="FFFFFF"/>
          <w:lang w:val="ru-RU" w:eastAsia="zh-CN" w:bidi="ar"/>
        </w:rPr>
        <w:t xml:space="preserve"> мен </w:t>
      </w:r>
      <w:proofErr w:type="spellStart"/>
      <w:r w:rsidRPr="0002288B">
        <w:rPr>
          <w:rStyle w:val="s0"/>
          <w:rFonts w:eastAsiaTheme="minorHAnsi"/>
          <w:sz w:val="22"/>
          <w:szCs w:val="22"/>
          <w:shd w:val="clear" w:color="auto" w:fill="FFFFFF"/>
          <w:lang w:val="ru-RU" w:eastAsia="zh-CN" w:bidi="ar"/>
        </w:rPr>
        <w:t>қолтаңба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үлгісі</w:t>
      </w:r>
      <w:proofErr w:type="spellEnd"/>
      <w:r w:rsidRPr="0002288B">
        <w:rPr>
          <w:rStyle w:val="s0"/>
          <w:rFonts w:eastAsiaTheme="minorHAnsi"/>
          <w:sz w:val="22"/>
          <w:szCs w:val="22"/>
          <w:shd w:val="clear" w:color="auto" w:fill="FFFFFF"/>
          <w:lang w:val="ru-RU" w:eastAsia="zh-CN" w:bidi="ar"/>
        </w:rPr>
        <w:t xml:space="preserve"> бар </w:t>
      </w:r>
      <w:proofErr w:type="spellStart"/>
      <w:r w:rsidRPr="0002288B">
        <w:rPr>
          <w:rStyle w:val="s0"/>
          <w:rFonts w:eastAsiaTheme="minorHAnsi"/>
          <w:sz w:val="22"/>
          <w:szCs w:val="22"/>
          <w:shd w:val="clear" w:color="auto" w:fill="FFFFFF"/>
          <w:lang w:val="ru-RU" w:eastAsia="zh-CN" w:bidi="ar"/>
        </w:rPr>
        <w:t>нотариалды</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куәландырылған</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құжатта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көрсетілген</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қолдардың</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клиенттік</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бұйрықтарға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қол</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қоюға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құқығы</w:t>
      </w:r>
      <w:proofErr w:type="spellEnd"/>
      <w:r w:rsidRPr="0002288B">
        <w:rPr>
          <w:rStyle w:val="s0"/>
          <w:rFonts w:eastAsiaTheme="minorHAnsi"/>
          <w:sz w:val="22"/>
          <w:szCs w:val="22"/>
          <w:shd w:val="clear" w:color="auto" w:fill="FFFFFF"/>
          <w:lang w:val="ru-RU" w:eastAsia="zh-CN" w:bidi="ar"/>
        </w:rPr>
        <w:t xml:space="preserve"> бар </w:t>
      </w:r>
      <w:proofErr w:type="spellStart"/>
      <w:r w:rsidRPr="0002288B">
        <w:rPr>
          <w:rStyle w:val="s0"/>
          <w:rFonts w:eastAsiaTheme="minorHAnsi"/>
          <w:sz w:val="22"/>
          <w:szCs w:val="22"/>
          <w:shd w:val="clear" w:color="auto" w:fill="FFFFFF"/>
          <w:lang w:val="ru-RU" w:eastAsia="zh-CN" w:bidi="ar"/>
        </w:rPr>
        <w:t>заңды</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тұлғаның</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өкілдерін</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қоса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алғанда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немесе</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жеке</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басын</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куәландыратын</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құжаттың</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арасында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көрнекі</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сәйкессіздік</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анықталған</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жағдайда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жеке</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тұлғаның</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оның</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өкілін</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қоса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алғанда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құжаты</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егер</w:t>
      </w:r>
      <w:proofErr w:type="spellEnd"/>
      <w:r w:rsidRPr="0002288B">
        <w:rPr>
          <w:rStyle w:val="s0"/>
          <w:rFonts w:eastAsiaTheme="minorHAnsi"/>
          <w:sz w:val="22"/>
          <w:szCs w:val="22"/>
          <w:shd w:val="clear" w:color="auto" w:fill="FFFFFF"/>
          <w:lang w:val="ru-RU" w:eastAsia="zh-CN" w:bidi="ar"/>
        </w:rPr>
        <w:t xml:space="preserve"> клиент </w:t>
      </w:r>
      <w:proofErr w:type="spellStart"/>
      <w:r w:rsidRPr="0002288B">
        <w:rPr>
          <w:rStyle w:val="s0"/>
          <w:rFonts w:eastAsiaTheme="minorHAnsi"/>
          <w:sz w:val="22"/>
          <w:szCs w:val="22"/>
          <w:shd w:val="clear" w:color="auto" w:fill="FFFFFF"/>
          <w:lang w:val="ru-RU" w:eastAsia="zh-CN" w:bidi="ar"/>
        </w:rPr>
        <w:t>тапсырысына</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брокердің</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жауапты</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қызметкерінің</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қатысуымен</w:t>
      </w:r>
      <w:proofErr w:type="spellEnd"/>
      <w:r w:rsidRPr="0002288B">
        <w:rPr>
          <w:rStyle w:val="s0"/>
          <w:rFonts w:eastAsiaTheme="minorHAnsi"/>
          <w:sz w:val="22"/>
          <w:szCs w:val="22"/>
          <w:shd w:val="clear" w:color="auto" w:fill="FFFFFF"/>
          <w:lang w:val="ru-RU" w:eastAsia="zh-CN" w:bidi="ar"/>
        </w:rPr>
        <w:t xml:space="preserve"> клиент </w:t>
      </w:r>
      <w:proofErr w:type="spellStart"/>
      <w:r w:rsidRPr="0002288B">
        <w:rPr>
          <w:rStyle w:val="s0"/>
          <w:rFonts w:eastAsiaTheme="minorHAnsi"/>
          <w:sz w:val="22"/>
          <w:szCs w:val="22"/>
          <w:shd w:val="clear" w:color="auto" w:fill="FFFFFF"/>
          <w:lang w:val="ru-RU" w:eastAsia="zh-CN" w:bidi="ar"/>
        </w:rPr>
        <w:t>қол</w:t>
      </w:r>
      <w:proofErr w:type="spellEnd"/>
      <w:r w:rsidRPr="0002288B">
        <w:rPr>
          <w:rStyle w:val="s0"/>
          <w:rFonts w:eastAsiaTheme="minorHAnsi"/>
          <w:sz w:val="22"/>
          <w:szCs w:val="22"/>
          <w:shd w:val="clear" w:color="auto" w:fill="FFFFFF"/>
          <w:lang w:val="ru-RU" w:eastAsia="zh-CN" w:bidi="ar"/>
        </w:rPr>
        <w:t xml:space="preserve"> </w:t>
      </w:r>
      <w:proofErr w:type="spellStart"/>
      <w:r w:rsidRPr="0002288B">
        <w:rPr>
          <w:rStyle w:val="s0"/>
          <w:rFonts w:eastAsiaTheme="minorHAnsi"/>
          <w:sz w:val="22"/>
          <w:szCs w:val="22"/>
          <w:shd w:val="clear" w:color="auto" w:fill="FFFFFF"/>
          <w:lang w:val="ru-RU" w:eastAsia="zh-CN" w:bidi="ar"/>
        </w:rPr>
        <w:t>қоймаса</w:t>
      </w:r>
      <w:proofErr w:type="spellEnd"/>
      <w:r w:rsidRPr="0002288B">
        <w:rPr>
          <w:rStyle w:val="s0"/>
          <w:rFonts w:eastAsiaTheme="minorHAnsi"/>
          <w:sz w:val="22"/>
          <w:szCs w:val="22"/>
          <w:shd w:val="clear" w:color="auto" w:fill="FFFFFF"/>
          <w:lang w:val="ru-RU" w:eastAsia="zh-CN" w:bidi="ar"/>
        </w:rPr>
        <w:t xml:space="preserve">. </w:t>
      </w:r>
      <w:proofErr w:type="spellStart"/>
      <w:r>
        <w:rPr>
          <w:rStyle w:val="15"/>
          <w:color w:val="auto"/>
          <w:sz w:val="22"/>
          <w:szCs w:val="22"/>
          <w:u w:val="none"/>
          <w:lang w:val="ru-RU"/>
        </w:rPr>
        <w:t>Брокердің</w:t>
      </w:r>
      <w:proofErr w:type="spellEnd"/>
      <w:r>
        <w:rPr>
          <w:rStyle w:val="15"/>
          <w:color w:val="auto"/>
          <w:sz w:val="22"/>
          <w:szCs w:val="22"/>
          <w:u w:val="none"/>
          <w:lang w:val="ru-RU"/>
        </w:rPr>
        <w:t xml:space="preserve"> </w:t>
      </w:r>
      <w:proofErr w:type="spellStart"/>
      <w:r>
        <w:rPr>
          <w:rStyle w:val="15"/>
          <w:color w:val="auto"/>
          <w:sz w:val="22"/>
          <w:szCs w:val="22"/>
          <w:u w:val="none"/>
          <w:lang w:val="ru-RU"/>
        </w:rPr>
        <w:t>клиенттік</w:t>
      </w:r>
      <w:proofErr w:type="spellEnd"/>
      <w:r>
        <w:rPr>
          <w:rStyle w:val="15"/>
          <w:color w:val="auto"/>
          <w:sz w:val="22"/>
          <w:szCs w:val="22"/>
          <w:u w:val="none"/>
          <w:lang w:val="ru-RU"/>
        </w:rPr>
        <w:t xml:space="preserve"> </w:t>
      </w:r>
      <w:proofErr w:type="spellStart"/>
      <w:r>
        <w:rPr>
          <w:rStyle w:val="15"/>
          <w:color w:val="auto"/>
          <w:sz w:val="22"/>
          <w:szCs w:val="22"/>
          <w:u w:val="none"/>
          <w:lang w:val="ru-RU"/>
        </w:rPr>
        <w:t>тапсырысты</w:t>
      </w:r>
      <w:proofErr w:type="spellEnd"/>
      <w:r>
        <w:rPr>
          <w:rStyle w:val="15"/>
          <w:color w:val="auto"/>
          <w:sz w:val="22"/>
          <w:szCs w:val="22"/>
          <w:u w:val="none"/>
          <w:lang w:val="ru-RU"/>
        </w:rPr>
        <w:t xml:space="preserve"> </w:t>
      </w:r>
      <w:proofErr w:type="spellStart"/>
      <w:r>
        <w:rPr>
          <w:rStyle w:val="15"/>
          <w:color w:val="auto"/>
          <w:sz w:val="22"/>
          <w:szCs w:val="22"/>
          <w:u w:val="none"/>
          <w:lang w:val="ru-RU"/>
        </w:rPr>
        <w:t>қабылдаудан</w:t>
      </w:r>
      <w:proofErr w:type="spellEnd"/>
      <w:r>
        <w:rPr>
          <w:rStyle w:val="15"/>
          <w:color w:val="auto"/>
          <w:sz w:val="22"/>
          <w:szCs w:val="22"/>
          <w:u w:val="none"/>
          <w:lang w:val="ru-RU"/>
        </w:rPr>
        <w:t xml:space="preserve"> бас </w:t>
      </w:r>
      <w:proofErr w:type="spellStart"/>
      <w:r>
        <w:rPr>
          <w:rStyle w:val="15"/>
          <w:color w:val="auto"/>
          <w:sz w:val="22"/>
          <w:szCs w:val="22"/>
          <w:u w:val="none"/>
          <w:lang w:val="ru-RU"/>
        </w:rPr>
        <w:t>тартуының</w:t>
      </w:r>
      <w:proofErr w:type="spellEnd"/>
      <w:r>
        <w:rPr>
          <w:rStyle w:val="15"/>
          <w:color w:val="auto"/>
          <w:sz w:val="22"/>
          <w:szCs w:val="22"/>
          <w:u w:val="none"/>
          <w:lang w:val="ru-RU"/>
        </w:rPr>
        <w:t xml:space="preserve"> </w:t>
      </w:r>
      <w:proofErr w:type="spellStart"/>
      <w:r>
        <w:rPr>
          <w:rStyle w:val="15"/>
          <w:color w:val="auto"/>
          <w:sz w:val="22"/>
          <w:szCs w:val="22"/>
          <w:u w:val="none"/>
          <w:lang w:val="ru-RU"/>
        </w:rPr>
        <w:t>бұл</w:t>
      </w:r>
      <w:proofErr w:type="spellEnd"/>
      <w:r>
        <w:rPr>
          <w:rStyle w:val="15"/>
          <w:color w:val="auto"/>
          <w:sz w:val="22"/>
          <w:szCs w:val="22"/>
          <w:u w:val="none"/>
          <w:lang w:val="ru-RU"/>
        </w:rPr>
        <w:t xml:space="preserve"> </w:t>
      </w:r>
      <w:proofErr w:type="spellStart"/>
      <w:r>
        <w:rPr>
          <w:rStyle w:val="15"/>
          <w:color w:val="auto"/>
          <w:sz w:val="22"/>
          <w:szCs w:val="22"/>
          <w:u w:val="none"/>
          <w:lang w:val="ru-RU"/>
        </w:rPr>
        <w:t>негізі</w:t>
      </w:r>
      <w:proofErr w:type="spellEnd"/>
      <w:r>
        <w:rPr>
          <w:rStyle w:val="15"/>
          <w:color w:val="auto"/>
          <w:sz w:val="22"/>
          <w:szCs w:val="22"/>
          <w:u w:val="none"/>
          <w:lang w:val="ru-RU"/>
        </w:rPr>
        <w:t xml:space="preserve"> </w:t>
      </w:r>
      <w:proofErr w:type="spellStart"/>
      <w:r>
        <w:rPr>
          <w:rStyle w:val="15"/>
          <w:color w:val="auto"/>
          <w:sz w:val="22"/>
          <w:szCs w:val="22"/>
          <w:u w:val="none"/>
          <w:lang w:val="ru-RU"/>
        </w:rPr>
        <w:t>электрондық</w:t>
      </w:r>
      <w:proofErr w:type="spellEnd"/>
      <w:r>
        <w:rPr>
          <w:rStyle w:val="15"/>
          <w:color w:val="auto"/>
          <w:sz w:val="22"/>
          <w:szCs w:val="22"/>
          <w:u w:val="none"/>
          <w:lang w:val="ru-RU"/>
        </w:rPr>
        <w:t xml:space="preserve"> </w:t>
      </w:r>
      <w:proofErr w:type="spellStart"/>
      <w:r>
        <w:rPr>
          <w:rStyle w:val="15"/>
          <w:color w:val="auto"/>
          <w:sz w:val="22"/>
          <w:szCs w:val="22"/>
          <w:u w:val="none"/>
          <w:lang w:val="ru-RU"/>
        </w:rPr>
        <w:t>құжат</w:t>
      </w:r>
      <w:proofErr w:type="spellEnd"/>
      <w:r>
        <w:rPr>
          <w:rStyle w:val="15"/>
          <w:color w:val="auto"/>
          <w:sz w:val="22"/>
          <w:szCs w:val="22"/>
          <w:u w:val="none"/>
          <w:lang w:val="ru-RU"/>
        </w:rPr>
        <w:t xml:space="preserve"> </w:t>
      </w:r>
      <w:proofErr w:type="spellStart"/>
      <w:r>
        <w:rPr>
          <w:rStyle w:val="15"/>
          <w:color w:val="auto"/>
          <w:sz w:val="22"/>
          <w:szCs w:val="22"/>
          <w:u w:val="none"/>
          <w:lang w:val="ru-RU"/>
        </w:rPr>
        <w:t>немесе</w:t>
      </w:r>
      <w:proofErr w:type="spellEnd"/>
      <w:r>
        <w:rPr>
          <w:rStyle w:val="15"/>
          <w:color w:val="auto"/>
          <w:sz w:val="22"/>
          <w:szCs w:val="22"/>
          <w:u w:val="none"/>
          <w:lang w:val="ru-RU"/>
        </w:rPr>
        <w:t xml:space="preserve"> </w:t>
      </w:r>
      <w:proofErr w:type="spellStart"/>
      <w:r>
        <w:rPr>
          <w:rStyle w:val="15"/>
          <w:color w:val="auto"/>
          <w:sz w:val="22"/>
          <w:szCs w:val="22"/>
          <w:u w:val="none"/>
          <w:lang w:val="ru-RU"/>
        </w:rPr>
        <w:t>басқа</w:t>
      </w:r>
      <w:proofErr w:type="spellEnd"/>
      <w:r>
        <w:rPr>
          <w:rStyle w:val="15"/>
          <w:color w:val="auto"/>
          <w:sz w:val="22"/>
          <w:szCs w:val="22"/>
          <w:u w:val="none"/>
          <w:lang w:val="ru-RU"/>
        </w:rPr>
        <w:t xml:space="preserve"> </w:t>
      </w:r>
      <w:proofErr w:type="spellStart"/>
      <w:r>
        <w:rPr>
          <w:rStyle w:val="15"/>
          <w:color w:val="auto"/>
          <w:sz w:val="22"/>
          <w:szCs w:val="22"/>
          <w:u w:val="none"/>
          <w:lang w:val="ru-RU"/>
        </w:rPr>
        <w:t>электрондық</w:t>
      </w:r>
      <w:proofErr w:type="spellEnd"/>
      <w:r>
        <w:rPr>
          <w:rStyle w:val="15"/>
          <w:color w:val="auto"/>
          <w:sz w:val="22"/>
          <w:szCs w:val="22"/>
          <w:u w:val="none"/>
          <w:lang w:val="ru-RU"/>
        </w:rPr>
        <w:t xml:space="preserve"> </w:t>
      </w:r>
      <w:proofErr w:type="spellStart"/>
      <w:r>
        <w:rPr>
          <w:rStyle w:val="15"/>
          <w:color w:val="auto"/>
          <w:sz w:val="22"/>
          <w:szCs w:val="22"/>
          <w:u w:val="none"/>
          <w:lang w:val="ru-RU"/>
        </w:rPr>
        <w:t>цифрлық</w:t>
      </w:r>
      <w:proofErr w:type="spellEnd"/>
      <w:r>
        <w:rPr>
          <w:rStyle w:val="15"/>
          <w:color w:val="auto"/>
          <w:sz w:val="22"/>
          <w:szCs w:val="22"/>
          <w:u w:val="none"/>
          <w:lang w:val="ru-RU"/>
        </w:rPr>
        <w:t xml:space="preserve"> </w:t>
      </w:r>
      <w:proofErr w:type="spellStart"/>
      <w:r>
        <w:rPr>
          <w:rStyle w:val="15"/>
          <w:color w:val="auto"/>
          <w:sz w:val="22"/>
          <w:szCs w:val="22"/>
          <w:u w:val="none"/>
          <w:lang w:val="ru-RU"/>
        </w:rPr>
        <w:t>нысанда</w:t>
      </w:r>
      <w:proofErr w:type="spellEnd"/>
      <w:r>
        <w:rPr>
          <w:rStyle w:val="15"/>
          <w:color w:val="auto"/>
          <w:sz w:val="22"/>
          <w:szCs w:val="22"/>
          <w:u w:val="none"/>
          <w:lang w:val="ru-RU"/>
        </w:rPr>
        <w:t xml:space="preserve">, </w:t>
      </w:r>
      <w:proofErr w:type="spellStart"/>
      <w:r>
        <w:rPr>
          <w:rStyle w:val="15"/>
          <w:color w:val="auto"/>
          <w:sz w:val="22"/>
          <w:szCs w:val="22"/>
          <w:u w:val="none"/>
          <w:lang w:val="ru-RU"/>
        </w:rPr>
        <w:t>оның</w:t>
      </w:r>
      <w:proofErr w:type="spellEnd"/>
      <w:r>
        <w:rPr>
          <w:rStyle w:val="15"/>
          <w:color w:val="auto"/>
          <w:sz w:val="22"/>
          <w:szCs w:val="22"/>
          <w:u w:val="none"/>
          <w:lang w:val="ru-RU"/>
        </w:rPr>
        <w:t xml:space="preserve"> </w:t>
      </w:r>
      <w:proofErr w:type="spellStart"/>
      <w:r>
        <w:rPr>
          <w:rStyle w:val="15"/>
          <w:color w:val="auto"/>
          <w:sz w:val="22"/>
          <w:szCs w:val="22"/>
          <w:u w:val="none"/>
          <w:lang w:val="ru-RU"/>
        </w:rPr>
        <w:t>ішінде</w:t>
      </w:r>
      <w:proofErr w:type="spellEnd"/>
      <w:r>
        <w:rPr>
          <w:rStyle w:val="15"/>
          <w:color w:val="auto"/>
          <w:sz w:val="22"/>
          <w:szCs w:val="22"/>
          <w:u w:val="none"/>
          <w:lang w:val="ru-RU"/>
        </w:rPr>
        <w:t xml:space="preserve"> </w:t>
      </w:r>
      <w:proofErr w:type="gramStart"/>
      <w:r>
        <w:rPr>
          <w:rStyle w:val="15"/>
          <w:color w:val="auto"/>
          <w:sz w:val="22"/>
          <w:szCs w:val="22"/>
          <w:u w:val="none"/>
        </w:rPr>
        <w:t xml:space="preserve">SWIFT </w:t>
      </w:r>
      <w:r w:rsidRPr="0002288B">
        <w:rPr>
          <w:rStyle w:val="15"/>
          <w:color w:val="auto"/>
          <w:sz w:val="22"/>
          <w:szCs w:val="22"/>
          <w:u w:val="none"/>
          <w:lang w:val="ru-RU"/>
        </w:rPr>
        <w:t>,</w:t>
      </w:r>
      <w:proofErr w:type="gramEnd"/>
      <w:r w:rsidRPr="0002288B">
        <w:rPr>
          <w:rStyle w:val="15"/>
          <w:color w:val="auto"/>
          <w:sz w:val="22"/>
          <w:szCs w:val="22"/>
          <w:u w:val="none"/>
          <w:lang w:val="ru-RU"/>
        </w:rPr>
        <w:t xml:space="preserve"> </w:t>
      </w:r>
      <w:proofErr w:type="gramStart"/>
      <w:r>
        <w:rPr>
          <w:rStyle w:val="15"/>
          <w:color w:val="auto"/>
          <w:sz w:val="22"/>
          <w:szCs w:val="22"/>
          <w:u w:val="none"/>
        </w:rPr>
        <w:t xml:space="preserve">Bloomberg </w:t>
      </w:r>
      <w:r w:rsidRPr="0002288B">
        <w:rPr>
          <w:rStyle w:val="15"/>
          <w:color w:val="auto"/>
          <w:sz w:val="22"/>
          <w:szCs w:val="22"/>
          <w:u w:val="none"/>
          <w:lang w:val="ru-RU"/>
        </w:rPr>
        <w:t>,</w:t>
      </w:r>
      <w:proofErr w:type="gramEnd"/>
      <w:r w:rsidRPr="0002288B">
        <w:rPr>
          <w:rStyle w:val="15"/>
          <w:color w:val="auto"/>
          <w:sz w:val="22"/>
          <w:szCs w:val="22"/>
          <w:u w:val="none"/>
          <w:lang w:val="ru-RU"/>
        </w:rPr>
        <w:t xml:space="preserve"> </w:t>
      </w:r>
      <w:r>
        <w:rPr>
          <w:rStyle w:val="15"/>
          <w:color w:val="auto"/>
          <w:sz w:val="22"/>
          <w:szCs w:val="22"/>
          <w:u w:val="none"/>
        </w:rPr>
        <w:t xml:space="preserve">Reuters жүйелерін пайдалана отырып берілген клиенттік өтінімдерге </w:t>
      </w:r>
      <w:proofErr w:type="gramStart"/>
      <w:r>
        <w:rPr>
          <w:rStyle w:val="15"/>
          <w:color w:val="auto"/>
          <w:sz w:val="22"/>
          <w:szCs w:val="22"/>
          <w:u w:val="none"/>
        </w:rPr>
        <w:t xml:space="preserve">қолданылмайды </w:t>
      </w:r>
      <w:r>
        <w:rPr>
          <w:rStyle w:val="15"/>
          <w:color w:val="auto"/>
          <w:sz w:val="22"/>
          <w:szCs w:val="22"/>
          <w:u w:val="none"/>
          <w:lang w:val="ru-RU"/>
        </w:rPr>
        <w:t>;</w:t>
      </w:r>
      <w:proofErr w:type="gramEnd"/>
    </w:p>
    <w:p w14:paraId="5A96BCB1" w14:textId="77777777" w:rsidR="003621C5" w:rsidRDefault="00761F15">
      <w:pPr>
        <w:pStyle w:val="aa"/>
        <w:numPr>
          <w:ilvl w:val="2"/>
          <w:numId w:val="13"/>
        </w:numPr>
        <w:ind w:left="709" w:firstLine="0"/>
        <w:jc w:val="both"/>
        <w:rPr>
          <w:sz w:val="22"/>
          <w:szCs w:val="22"/>
          <w:lang w:val="ru-RU"/>
        </w:rPr>
      </w:pPr>
      <w:proofErr w:type="spellStart"/>
      <w:r>
        <w:rPr>
          <w:sz w:val="22"/>
          <w:szCs w:val="22"/>
          <w:lang w:val="ru-RU"/>
        </w:rPr>
        <w:t>Шартта</w:t>
      </w:r>
      <w:proofErr w:type="spellEnd"/>
      <w:r>
        <w:rPr>
          <w:sz w:val="22"/>
          <w:szCs w:val="22"/>
          <w:lang w:val="ru-RU"/>
        </w:rPr>
        <w:t xml:space="preserve">, </w:t>
      </w:r>
      <w:proofErr w:type="spellStart"/>
      <w:r>
        <w:rPr>
          <w:sz w:val="22"/>
          <w:szCs w:val="22"/>
          <w:lang w:val="ru-RU"/>
        </w:rPr>
        <w:t>Брокердің</w:t>
      </w:r>
      <w:proofErr w:type="spellEnd"/>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ұстаушының</w:t>
      </w:r>
      <w:proofErr w:type="spellEnd"/>
      <w:r>
        <w:rPr>
          <w:sz w:val="22"/>
          <w:szCs w:val="22"/>
          <w:lang w:val="ru-RU"/>
        </w:rPr>
        <w:t xml:space="preserve"> </w:t>
      </w:r>
      <w:proofErr w:type="spellStart"/>
      <w:r>
        <w:rPr>
          <w:sz w:val="22"/>
          <w:szCs w:val="22"/>
          <w:lang w:val="ru-RU"/>
        </w:rPr>
        <w:t>ішкі</w:t>
      </w:r>
      <w:proofErr w:type="spellEnd"/>
      <w:r>
        <w:rPr>
          <w:sz w:val="22"/>
          <w:szCs w:val="22"/>
          <w:lang w:val="ru-RU"/>
        </w:rPr>
        <w:t xml:space="preserve"> </w:t>
      </w:r>
      <w:proofErr w:type="spellStart"/>
      <w:r>
        <w:rPr>
          <w:sz w:val="22"/>
          <w:szCs w:val="22"/>
          <w:lang w:val="ru-RU"/>
        </w:rPr>
        <w:t>құжаттарында</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Республикасының</w:t>
      </w:r>
      <w:proofErr w:type="spellEnd"/>
      <w:r>
        <w:rPr>
          <w:sz w:val="22"/>
          <w:szCs w:val="22"/>
          <w:lang w:val="ru-RU"/>
        </w:rPr>
        <w:t xml:space="preserve"> </w:t>
      </w:r>
      <w:proofErr w:type="spellStart"/>
      <w:r>
        <w:rPr>
          <w:sz w:val="22"/>
          <w:szCs w:val="22"/>
          <w:lang w:val="ru-RU"/>
        </w:rPr>
        <w:t>заңнамасында</w:t>
      </w:r>
      <w:proofErr w:type="spellEnd"/>
      <w:r>
        <w:rPr>
          <w:sz w:val="22"/>
          <w:szCs w:val="22"/>
          <w:lang w:val="ru-RU"/>
        </w:rPr>
        <w:t xml:space="preserve"> </w:t>
      </w:r>
      <w:proofErr w:type="spellStart"/>
      <w:r>
        <w:rPr>
          <w:sz w:val="22"/>
          <w:szCs w:val="22"/>
          <w:lang w:val="ru-RU"/>
        </w:rPr>
        <w:t>көзделген</w:t>
      </w:r>
      <w:proofErr w:type="spellEnd"/>
      <w:r>
        <w:rPr>
          <w:sz w:val="22"/>
          <w:szCs w:val="22"/>
          <w:lang w:val="ru-RU"/>
        </w:rPr>
        <w:t xml:space="preserve"> </w:t>
      </w:r>
      <w:proofErr w:type="spellStart"/>
      <w:r>
        <w:rPr>
          <w:sz w:val="22"/>
          <w:szCs w:val="22"/>
          <w:lang w:val="ru-RU"/>
        </w:rPr>
        <w:t>басқа</w:t>
      </w:r>
      <w:proofErr w:type="spellEnd"/>
      <w:r>
        <w:rPr>
          <w:sz w:val="22"/>
          <w:szCs w:val="22"/>
          <w:lang w:val="ru-RU"/>
        </w:rPr>
        <w:t xml:space="preserve"> </w:t>
      </w:r>
      <w:proofErr w:type="spellStart"/>
      <w:r>
        <w:rPr>
          <w:sz w:val="22"/>
          <w:szCs w:val="22"/>
          <w:lang w:val="ru-RU"/>
        </w:rPr>
        <w:t>жағдайларда</w:t>
      </w:r>
      <w:proofErr w:type="spellEnd"/>
      <w:r>
        <w:rPr>
          <w:sz w:val="22"/>
          <w:szCs w:val="22"/>
          <w:lang w:val="ru-RU"/>
        </w:rPr>
        <w:t>.</w:t>
      </w:r>
    </w:p>
    <w:p w14:paraId="63D1A715" w14:textId="77777777" w:rsidR="003621C5" w:rsidRDefault="00761F15">
      <w:pPr>
        <w:pStyle w:val="aa"/>
        <w:numPr>
          <w:ilvl w:val="0"/>
          <w:numId w:val="1"/>
        </w:numPr>
        <w:jc w:val="both"/>
        <w:rPr>
          <w:b/>
          <w:sz w:val="22"/>
          <w:szCs w:val="22"/>
          <w:lang w:val="ru-RU"/>
        </w:rPr>
      </w:pPr>
      <w:r>
        <w:rPr>
          <w:rStyle w:val="s0"/>
          <w:b/>
          <w:sz w:val="22"/>
          <w:szCs w:val="22"/>
          <w:lang w:val="ru-RU"/>
        </w:rPr>
        <w:t xml:space="preserve">Брокер </w:t>
      </w:r>
      <w:r>
        <w:rPr>
          <w:b/>
          <w:sz w:val="22"/>
          <w:szCs w:val="22"/>
          <w:lang w:val="ru-RU"/>
        </w:rPr>
        <w:t xml:space="preserve">/номинант </w:t>
      </w:r>
      <w:proofErr w:type="spellStart"/>
      <w:r>
        <w:rPr>
          <w:rStyle w:val="s0"/>
          <w:b/>
          <w:sz w:val="22"/>
          <w:szCs w:val="22"/>
          <w:lang w:val="ru-RU"/>
        </w:rPr>
        <w:t>қабылдаудан</w:t>
      </w:r>
      <w:proofErr w:type="spellEnd"/>
      <w:r>
        <w:rPr>
          <w:rStyle w:val="s0"/>
          <w:b/>
          <w:sz w:val="22"/>
          <w:szCs w:val="22"/>
          <w:lang w:val="ru-RU"/>
        </w:rPr>
        <w:t xml:space="preserve"> бас </w:t>
      </w:r>
      <w:proofErr w:type="spellStart"/>
      <w:r>
        <w:rPr>
          <w:rStyle w:val="s0"/>
          <w:b/>
          <w:sz w:val="22"/>
          <w:szCs w:val="22"/>
          <w:lang w:val="ru-RU"/>
        </w:rPr>
        <w:t>тартады</w:t>
      </w:r>
      <w:proofErr w:type="spellEnd"/>
      <w:r>
        <w:rPr>
          <w:rStyle w:val="s0"/>
          <w:sz w:val="22"/>
          <w:szCs w:val="22"/>
          <w:lang w:val="ru-RU"/>
        </w:rPr>
        <w:t xml:space="preserve"> </w:t>
      </w:r>
      <w:proofErr w:type="spellStart"/>
      <w:r>
        <w:rPr>
          <w:b/>
          <w:sz w:val="22"/>
          <w:szCs w:val="22"/>
          <w:lang w:val="ru-RU"/>
        </w:rPr>
        <w:t>Тұтынушының</w:t>
      </w:r>
      <w:proofErr w:type="spellEnd"/>
      <w:r>
        <w:rPr>
          <w:b/>
          <w:sz w:val="22"/>
          <w:szCs w:val="22"/>
          <w:lang w:val="ru-RU"/>
        </w:rPr>
        <w:t xml:space="preserve"> </w:t>
      </w:r>
      <w:proofErr w:type="spellStart"/>
      <w:r>
        <w:rPr>
          <w:b/>
          <w:sz w:val="22"/>
          <w:szCs w:val="22"/>
          <w:lang w:val="ru-RU"/>
        </w:rPr>
        <w:t>тапсырысы</w:t>
      </w:r>
      <w:proofErr w:type="spellEnd"/>
      <w:r>
        <w:rPr>
          <w:b/>
          <w:sz w:val="22"/>
          <w:szCs w:val="22"/>
          <w:lang w:val="ru-RU"/>
        </w:rPr>
        <w:t>/</w:t>
      </w:r>
      <w:proofErr w:type="spellStart"/>
      <w:r>
        <w:rPr>
          <w:b/>
          <w:sz w:val="22"/>
          <w:szCs w:val="22"/>
          <w:lang w:val="ru-RU"/>
        </w:rPr>
        <w:t>тапсырысы</w:t>
      </w:r>
      <w:proofErr w:type="spellEnd"/>
      <w:r>
        <w:rPr>
          <w:b/>
          <w:sz w:val="22"/>
          <w:szCs w:val="22"/>
          <w:lang w:val="ru-RU"/>
        </w:rPr>
        <w:t>:</w:t>
      </w:r>
    </w:p>
    <w:p w14:paraId="7D03AB70" w14:textId="77777777" w:rsidR="003621C5" w:rsidRDefault="00761F15">
      <w:pPr>
        <w:pStyle w:val="aa"/>
        <w:numPr>
          <w:ilvl w:val="0"/>
          <w:numId w:val="14"/>
        </w:numPr>
        <w:ind w:left="709" w:firstLine="0"/>
        <w:jc w:val="both"/>
        <w:rPr>
          <w:rStyle w:val="s0"/>
          <w:color w:val="auto"/>
          <w:sz w:val="22"/>
          <w:szCs w:val="22"/>
          <w:lang w:val="ru-RU"/>
        </w:rPr>
      </w:pP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кабинеті</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операцияны</w:t>
      </w:r>
      <w:proofErr w:type="spellEnd"/>
      <w:r>
        <w:rPr>
          <w:rStyle w:val="s0"/>
          <w:sz w:val="22"/>
          <w:szCs w:val="22"/>
          <w:lang w:val="ru-RU"/>
        </w:rPr>
        <w:t xml:space="preserve"> </w:t>
      </w:r>
      <w:proofErr w:type="spellStart"/>
      <w:r>
        <w:rPr>
          <w:rStyle w:val="s0"/>
          <w:sz w:val="22"/>
          <w:szCs w:val="22"/>
          <w:lang w:val="ru-RU"/>
        </w:rPr>
        <w:t>жүзеге</w:t>
      </w:r>
      <w:proofErr w:type="spellEnd"/>
      <w:r>
        <w:rPr>
          <w:rStyle w:val="s0"/>
          <w:sz w:val="22"/>
          <w:szCs w:val="22"/>
          <w:lang w:val="ru-RU"/>
        </w:rPr>
        <w:t xml:space="preserve"> </w:t>
      </w:r>
      <w:proofErr w:type="spellStart"/>
      <w:r>
        <w:rPr>
          <w:rStyle w:val="s0"/>
          <w:sz w:val="22"/>
          <w:szCs w:val="22"/>
          <w:lang w:val="ru-RU"/>
        </w:rPr>
        <w:t>асыру</w:t>
      </w:r>
      <w:proofErr w:type="spellEnd"/>
      <w:r>
        <w:rPr>
          <w:rStyle w:val="s0"/>
          <w:sz w:val="22"/>
          <w:szCs w:val="22"/>
          <w:lang w:val="ru-RU"/>
        </w:rPr>
        <w:t xml:space="preserve"> </w:t>
      </w:r>
      <w:proofErr w:type="spellStart"/>
      <w:r>
        <w:rPr>
          <w:rStyle w:val="s0"/>
          <w:sz w:val="22"/>
          <w:szCs w:val="22"/>
          <w:lang w:val="ru-RU"/>
        </w:rPr>
        <w:t>туралы</w:t>
      </w:r>
      <w:proofErr w:type="spellEnd"/>
      <w:r>
        <w:rPr>
          <w:rStyle w:val="s0"/>
          <w:sz w:val="22"/>
          <w:szCs w:val="22"/>
          <w:lang w:val="ru-RU"/>
        </w:rPr>
        <w:t xml:space="preserve"> </w:t>
      </w:r>
      <w:proofErr w:type="spellStart"/>
      <w:r>
        <w:rPr>
          <w:rStyle w:val="s0"/>
          <w:sz w:val="22"/>
          <w:szCs w:val="22"/>
          <w:lang w:val="ru-RU"/>
        </w:rPr>
        <w:t>бұйрықты</w:t>
      </w:r>
      <w:proofErr w:type="spellEnd"/>
      <w:r>
        <w:rPr>
          <w:rStyle w:val="s0"/>
          <w:sz w:val="22"/>
          <w:szCs w:val="22"/>
          <w:lang w:val="ru-RU"/>
        </w:rPr>
        <w:t xml:space="preserve"> </w:t>
      </w:r>
      <w:proofErr w:type="spellStart"/>
      <w:r>
        <w:rPr>
          <w:rStyle w:val="s0"/>
          <w:sz w:val="22"/>
          <w:szCs w:val="22"/>
          <w:lang w:val="ru-RU"/>
        </w:rPr>
        <w:t>алған</w:t>
      </w:r>
      <w:proofErr w:type="spellEnd"/>
      <w:r>
        <w:rPr>
          <w:rStyle w:val="s0"/>
          <w:sz w:val="22"/>
          <w:szCs w:val="22"/>
          <w:lang w:val="ru-RU"/>
        </w:rPr>
        <w:t xml:space="preserve"> </w:t>
      </w:r>
      <w:proofErr w:type="spellStart"/>
      <w:r>
        <w:rPr>
          <w:rStyle w:val="s0"/>
          <w:sz w:val="22"/>
          <w:szCs w:val="22"/>
          <w:lang w:val="ru-RU"/>
        </w:rPr>
        <w:t>күннен</w:t>
      </w:r>
      <w:proofErr w:type="spellEnd"/>
      <w:r>
        <w:rPr>
          <w:rStyle w:val="s0"/>
          <w:sz w:val="22"/>
          <w:szCs w:val="22"/>
          <w:lang w:val="ru-RU"/>
        </w:rPr>
        <w:t xml:space="preserve"> </w:t>
      </w:r>
      <w:proofErr w:type="spellStart"/>
      <w:r>
        <w:rPr>
          <w:rStyle w:val="s0"/>
          <w:sz w:val="22"/>
          <w:szCs w:val="22"/>
          <w:lang w:val="ru-RU"/>
        </w:rPr>
        <w:t>бастап</w:t>
      </w:r>
      <w:proofErr w:type="spellEnd"/>
      <w:r>
        <w:rPr>
          <w:rStyle w:val="s0"/>
          <w:sz w:val="22"/>
          <w:szCs w:val="22"/>
          <w:lang w:val="ru-RU"/>
        </w:rPr>
        <w:t xml:space="preserve"> 2 (</w:t>
      </w:r>
      <w:proofErr w:type="spellStart"/>
      <w:r>
        <w:rPr>
          <w:rStyle w:val="s0"/>
          <w:sz w:val="22"/>
          <w:szCs w:val="22"/>
          <w:lang w:val="ru-RU"/>
        </w:rPr>
        <w:t>екі</w:t>
      </w:r>
      <w:proofErr w:type="spellEnd"/>
      <w:r>
        <w:rPr>
          <w:rStyle w:val="s0"/>
          <w:sz w:val="22"/>
          <w:szCs w:val="22"/>
          <w:lang w:val="ru-RU"/>
        </w:rPr>
        <w:t xml:space="preserve">) </w:t>
      </w:r>
      <w:proofErr w:type="spellStart"/>
      <w:r>
        <w:rPr>
          <w:rStyle w:val="s0"/>
          <w:sz w:val="22"/>
          <w:szCs w:val="22"/>
          <w:lang w:val="ru-RU"/>
        </w:rPr>
        <w:t>күнтізбелік</w:t>
      </w:r>
      <w:proofErr w:type="spellEnd"/>
      <w:r>
        <w:rPr>
          <w:rStyle w:val="s0"/>
          <w:sz w:val="22"/>
          <w:szCs w:val="22"/>
          <w:lang w:val="ru-RU"/>
        </w:rPr>
        <w:t xml:space="preserve"> </w:t>
      </w:r>
      <w:proofErr w:type="spellStart"/>
      <w:r>
        <w:rPr>
          <w:rStyle w:val="s0"/>
          <w:sz w:val="22"/>
          <w:szCs w:val="22"/>
          <w:lang w:val="ru-RU"/>
        </w:rPr>
        <w:t>күн</w:t>
      </w:r>
      <w:proofErr w:type="spellEnd"/>
      <w:r>
        <w:rPr>
          <w:rStyle w:val="s0"/>
          <w:sz w:val="22"/>
          <w:szCs w:val="22"/>
          <w:lang w:val="ru-RU"/>
        </w:rPr>
        <w:t xml:space="preserve"> </w:t>
      </w:r>
      <w:proofErr w:type="spellStart"/>
      <w:r>
        <w:rPr>
          <w:rStyle w:val="s0"/>
          <w:sz w:val="22"/>
          <w:szCs w:val="22"/>
          <w:lang w:val="ru-RU"/>
        </w:rPr>
        <w:t>ішінде</w:t>
      </w:r>
      <w:proofErr w:type="spellEnd"/>
      <w:r>
        <w:rPr>
          <w:rStyle w:val="s0"/>
          <w:sz w:val="22"/>
          <w:szCs w:val="22"/>
          <w:lang w:val="ru-RU"/>
        </w:rPr>
        <w:t xml:space="preserve"> </w:t>
      </w:r>
      <w:proofErr w:type="spellStart"/>
      <w:r>
        <w:rPr>
          <w:rStyle w:val="s0"/>
          <w:sz w:val="22"/>
          <w:szCs w:val="22"/>
          <w:lang w:val="ru-RU"/>
        </w:rPr>
        <w:t>қарсы</w:t>
      </w:r>
      <w:proofErr w:type="spellEnd"/>
      <w:r>
        <w:rPr>
          <w:rStyle w:val="s0"/>
          <w:sz w:val="22"/>
          <w:szCs w:val="22"/>
          <w:lang w:val="ru-RU"/>
        </w:rPr>
        <w:t xml:space="preserve"> </w:t>
      </w:r>
      <w:proofErr w:type="spellStart"/>
      <w:r>
        <w:rPr>
          <w:rStyle w:val="s0"/>
          <w:sz w:val="22"/>
          <w:szCs w:val="22"/>
          <w:lang w:val="ru-RU"/>
        </w:rPr>
        <w:t>өтінімді</w:t>
      </w:r>
      <w:proofErr w:type="spellEnd"/>
      <w:r>
        <w:rPr>
          <w:rStyle w:val="s0"/>
          <w:sz w:val="22"/>
          <w:szCs w:val="22"/>
          <w:lang w:val="ru-RU"/>
        </w:rPr>
        <w:t xml:space="preserve"> </w:t>
      </w:r>
      <w:proofErr w:type="spellStart"/>
      <w:r>
        <w:rPr>
          <w:rStyle w:val="s0"/>
          <w:sz w:val="22"/>
          <w:szCs w:val="22"/>
          <w:lang w:val="ru-RU"/>
        </w:rPr>
        <w:t>ұсынбау</w:t>
      </w:r>
      <w:proofErr w:type="spellEnd"/>
      <w:r>
        <w:rPr>
          <w:rStyle w:val="s0"/>
          <w:sz w:val="22"/>
          <w:szCs w:val="22"/>
          <w:lang w:val="ru-RU"/>
        </w:rPr>
        <w:t>;</w:t>
      </w:r>
    </w:p>
    <w:p w14:paraId="10D4ED96" w14:textId="77777777" w:rsidR="003621C5" w:rsidRDefault="00761F15">
      <w:pPr>
        <w:pStyle w:val="aa"/>
        <w:numPr>
          <w:ilvl w:val="0"/>
          <w:numId w:val="14"/>
        </w:numPr>
        <w:ind w:left="709" w:firstLine="0"/>
        <w:jc w:val="both"/>
        <w:rPr>
          <w:rStyle w:val="s0"/>
          <w:color w:val="auto"/>
          <w:sz w:val="22"/>
          <w:szCs w:val="22"/>
          <w:lang w:val="ru-RU"/>
        </w:rPr>
      </w:pPr>
      <w:proofErr w:type="spellStart"/>
      <w:r>
        <w:rPr>
          <w:rStyle w:val="s1"/>
          <w:rFonts w:ascii="Times New Roman" w:hAnsi="Times New Roman" w:cs="Times New Roman"/>
          <w:b w:val="0"/>
          <w:sz w:val="22"/>
          <w:szCs w:val="22"/>
          <w:lang w:val="ru-RU"/>
        </w:rPr>
        <w:t>ұйымдасқан</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немесе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ұйымдастырылмаған</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нарықта</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номиналды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ұстау</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жүйесінде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орталық</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депозитарлық</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есепке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алу</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жүйесі</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номиналды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ұстауға</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берілген</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эмиссиялық</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бағалы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қағаздармен</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мәмілелерді</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тіркеу</w:t>
      </w:r>
      <w:proofErr w:type="spellEnd"/>
      <w:r>
        <w:rPr>
          <w:rStyle w:val="s1"/>
          <w:rFonts w:ascii="Times New Roman" w:hAnsi="Times New Roman" w:cs="Times New Roman"/>
          <w:b w:val="0"/>
          <w:sz w:val="22"/>
          <w:szCs w:val="22"/>
          <w:lang w:val="ru-RU"/>
        </w:rPr>
        <w:t xml:space="preserve"> </w:t>
      </w:r>
      <w:proofErr w:type="spellStart"/>
      <w:r>
        <w:rPr>
          <w:rStyle w:val="s0"/>
          <w:sz w:val="22"/>
          <w:szCs w:val="22"/>
          <w:lang w:val="ru-RU"/>
        </w:rPr>
        <w:t>қағидаларында</w:t>
      </w:r>
      <w:proofErr w:type="spellEnd"/>
      <w:r>
        <w:rPr>
          <w:rStyle w:val="s0"/>
          <w:sz w:val="22"/>
          <w:szCs w:val="22"/>
          <w:lang w:val="ru-RU"/>
        </w:rPr>
        <w:t xml:space="preserve"> </w:t>
      </w:r>
      <w:proofErr w:type="spellStart"/>
      <w:r>
        <w:rPr>
          <w:rStyle w:val="s0"/>
          <w:sz w:val="22"/>
          <w:szCs w:val="22"/>
          <w:lang w:val="ru-RU"/>
        </w:rPr>
        <w:t>белгіленген</w:t>
      </w:r>
      <w:proofErr w:type="spellEnd"/>
      <w:r>
        <w:rPr>
          <w:rStyle w:val="s0"/>
          <w:sz w:val="22"/>
          <w:szCs w:val="22"/>
          <w:lang w:val="ru-RU"/>
        </w:rPr>
        <w:t xml:space="preserve"> </w:t>
      </w:r>
      <w:proofErr w:type="spellStart"/>
      <w:r>
        <w:rPr>
          <w:rStyle w:val="s0"/>
          <w:sz w:val="22"/>
          <w:szCs w:val="22"/>
          <w:lang w:val="ru-RU"/>
        </w:rPr>
        <w:t>деректемелерге</w:t>
      </w:r>
      <w:proofErr w:type="spellEnd"/>
      <w:r>
        <w:rPr>
          <w:rStyle w:val="s0"/>
          <w:sz w:val="22"/>
          <w:szCs w:val="22"/>
          <w:lang w:val="ru-RU"/>
        </w:rPr>
        <w:t xml:space="preserve"> </w:t>
      </w:r>
      <w:proofErr w:type="spellStart"/>
      <w:r>
        <w:rPr>
          <w:rStyle w:val="s0"/>
          <w:sz w:val="22"/>
          <w:szCs w:val="22"/>
          <w:lang w:val="ru-RU"/>
        </w:rPr>
        <w:t>сәйкес</w:t>
      </w:r>
      <w:proofErr w:type="spellEnd"/>
      <w:r>
        <w:rPr>
          <w:rStyle w:val="s0"/>
          <w:sz w:val="22"/>
          <w:szCs w:val="22"/>
          <w:lang w:val="ru-RU"/>
        </w:rPr>
        <w:t xml:space="preserve"> </w:t>
      </w:r>
      <w:proofErr w:type="spellStart"/>
      <w:r>
        <w:rPr>
          <w:rStyle w:val="s0"/>
          <w:sz w:val="22"/>
          <w:szCs w:val="22"/>
          <w:lang w:val="ru-RU"/>
        </w:rPr>
        <w:t>келмеуі</w:t>
      </w:r>
      <w:proofErr w:type="spellEnd"/>
      <w:r>
        <w:rPr>
          <w:rStyle w:val="s0"/>
          <w:sz w:val="22"/>
          <w:szCs w:val="22"/>
          <w:lang w:val="ru-RU"/>
        </w:rPr>
        <w:t xml:space="preserve"> , </w:t>
      </w:r>
      <w:proofErr w:type="spellStart"/>
      <w:r>
        <w:rPr>
          <w:rStyle w:val="s0"/>
          <w:sz w:val="22"/>
          <w:szCs w:val="22"/>
          <w:lang w:val="ru-RU"/>
        </w:rPr>
        <w:t>одан</w:t>
      </w:r>
      <w:proofErr w:type="spellEnd"/>
      <w:r>
        <w:rPr>
          <w:rStyle w:val="s0"/>
          <w:sz w:val="22"/>
          <w:szCs w:val="22"/>
          <w:lang w:val="ru-RU"/>
        </w:rPr>
        <w:t xml:space="preserve"> </w:t>
      </w:r>
      <w:proofErr w:type="spellStart"/>
      <w:r>
        <w:rPr>
          <w:rStyle w:val="s0"/>
          <w:sz w:val="22"/>
          <w:szCs w:val="22"/>
          <w:lang w:val="ru-RU"/>
        </w:rPr>
        <w:t>үзінді</w:t>
      </w:r>
      <w:proofErr w:type="spellEnd"/>
      <w:r>
        <w:rPr>
          <w:rStyle w:val="s0"/>
          <w:sz w:val="22"/>
          <w:szCs w:val="22"/>
          <w:lang w:val="ru-RU"/>
        </w:rPr>
        <w:t xml:space="preserve"> </w:t>
      </w:r>
      <w:proofErr w:type="spellStart"/>
      <w:r>
        <w:rPr>
          <w:rStyle w:val="s0"/>
          <w:sz w:val="22"/>
          <w:szCs w:val="22"/>
          <w:lang w:val="ru-RU"/>
        </w:rPr>
        <w:t>көшірме</w:t>
      </w:r>
      <w:proofErr w:type="spellEnd"/>
      <w:r>
        <w:rPr>
          <w:rStyle w:val="s0"/>
          <w:sz w:val="22"/>
          <w:szCs w:val="22"/>
          <w:lang w:val="ru-RU"/>
        </w:rPr>
        <w:t xml:space="preserve"> </w:t>
      </w:r>
      <w:proofErr w:type="spellStart"/>
      <w:r>
        <w:rPr>
          <w:rStyle w:val="s0"/>
          <w:sz w:val="22"/>
          <w:szCs w:val="22"/>
          <w:lang w:val="ru-RU"/>
        </w:rPr>
        <w:t>ұсыну</w:t>
      </w:r>
      <w:proofErr w:type="spellEnd"/>
      <w:r>
        <w:rPr>
          <w:rStyle w:val="s0"/>
          <w:sz w:val="22"/>
          <w:szCs w:val="22"/>
          <w:lang w:val="ru-RU"/>
        </w:rPr>
        <w:t xml:space="preserve"> </w:t>
      </w:r>
      <w:proofErr w:type="spellStart"/>
      <w:r>
        <w:rPr>
          <w:rStyle w:val="s1"/>
          <w:rFonts w:ascii="Times New Roman" w:hAnsi="Times New Roman" w:cs="Times New Roman"/>
          <w:b w:val="0"/>
          <w:sz w:val="22"/>
          <w:szCs w:val="22"/>
          <w:lang w:val="ru-RU"/>
        </w:rPr>
        <w:t>номиналды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ұстауды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есепке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алу</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жүйесіндегі</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және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немесе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орталық</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депозитарийдің</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есепке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алу</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жүйесіндегі</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бағалы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қағаздарды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ұстаушының</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жеке</w:t>
      </w:r>
      <w:proofErr w:type="spellEnd"/>
      <w:r>
        <w:rPr>
          <w:rStyle w:val="s1"/>
          <w:rFonts w:ascii="Times New Roman" w:hAnsi="Times New Roman" w:cs="Times New Roman"/>
          <w:b w:val="0"/>
          <w:sz w:val="22"/>
          <w:szCs w:val="22"/>
          <w:lang w:val="ru-RU"/>
        </w:rPr>
        <w:t xml:space="preserve"> шоты </w:t>
      </w:r>
      <w:proofErr w:type="spellStart"/>
      <w:r>
        <w:rPr>
          <w:rStyle w:val="s1"/>
          <w:rFonts w:ascii="Times New Roman" w:hAnsi="Times New Roman" w:cs="Times New Roman"/>
          <w:b w:val="0"/>
          <w:sz w:val="22"/>
          <w:szCs w:val="22"/>
          <w:lang w:val="ru-RU"/>
        </w:rPr>
        <w:t>және</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номиналды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ұстаушының</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тіркеушінің</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талабы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бойынша</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бағалы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қағаздары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оның</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номиналды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ұстауында</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болатын</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клиенттер</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туралы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мәліметтерді</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ұсынуы</w:t>
      </w:r>
      <w:proofErr w:type="spellEnd"/>
      <w:r>
        <w:rPr>
          <w:rStyle w:val="s1"/>
          <w:rFonts w:ascii="Times New Roman" w:hAnsi="Times New Roman" w:cs="Times New Roman"/>
          <w:b w:val="0"/>
          <w:sz w:val="22"/>
          <w:szCs w:val="22"/>
          <w:lang w:val="ru-RU"/>
        </w:rPr>
        <w:t xml:space="preserve"> , </w:t>
      </w:r>
      <w:proofErr w:type="spellStart"/>
      <w:r>
        <w:rPr>
          <w:rStyle w:val="s1"/>
          <w:rFonts w:ascii="Times New Roman" w:hAnsi="Times New Roman" w:cs="Times New Roman"/>
          <w:b w:val="0"/>
          <w:sz w:val="22"/>
          <w:szCs w:val="22"/>
          <w:lang w:val="ru-RU"/>
        </w:rPr>
        <w:t>орталық</w:t>
      </w:r>
      <w:proofErr w:type="spellEnd"/>
      <w:r>
        <w:rPr>
          <w:rStyle w:val="s1"/>
          <w:rFonts w:ascii="Times New Roman" w:hAnsi="Times New Roman" w:cs="Times New Roman"/>
          <w:b w:val="0"/>
          <w:sz w:val="22"/>
          <w:szCs w:val="22"/>
          <w:lang w:val="ru-RU"/>
        </w:rPr>
        <w:t xml:space="preserve"> депозитарий </w:t>
      </w:r>
      <w:proofErr w:type="spellStart"/>
      <w:r>
        <w:rPr>
          <w:rStyle w:val="s1"/>
          <w:rFonts w:ascii="Times New Roman" w:hAnsi="Times New Roman" w:cs="Times New Roman"/>
          <w:b w:val="0"/>
          <w:sz w:val="22"/>
          <w:szCs w:val="22"/>
          <w:lang w:val="ru-RU"/>
        </w:rPr>
        <w:t>және</w:t>
      </w:r>
      <w:proofErr w:type="spellEnd"/>
      <w:r>
        <w:rPr>
          <w:rStyle w:val="s1"/>
          <w:rFonts w:ascii="Times New Roman" w:hAnsi="Times New Roman" w:cs="Times New Roman"/>
          <w:b w:val="0"/>
          <w:sz w:val="22"/>
          <w:szCs w:val="22"/>
          <w:lang w:val="ru-RU"/>
        </w:rPr>
        <w:t xml:space="preserve"> эмитент </w:t>
      </w:r>
      <w:r>
        <w:rPr>
          <w:rStyle w:val="s0"/>
          <w:sz w:val="22"/>
          <w:szCs w:val="22"/>
          <w:lang w:val="ru-RU"/>
        </w:rPr>
        <w:t xml:space="preserve">, </w:t>
      </w:r>
      <w:proofErr w:type="spellStart"/>
      <w:r>
        <w:rPr>
          <w:rStyle w:val="s0"/>
          <w:sz w:val="22"/>
          <w:szCs w:val="22"/>
          <w:lang w:val="ru-RU"/>
        </w:rPr>
        <w:t>бекітілген</w:t>
      </w:r>
      <w:proofErr w:type="spellEnd"/>
      <w:r>
        <w:rPr>
          <w:b/>
          <w:sz w:val="22"/>
          <w:szCs w:val="22"/>
          <w:lang w:val="ru-RU"/>
        </w:rPr>
        <w:t xml:space="preserve"> </w:t>
      </w:r>
      <w:proofErr w:type="spellStart"/>
      <w:r>
        <w:rPr>
          <w:rStyle w:val="s1"/>
          <w:rFonts w:ascii="Times New Roman" w:hAnsi="Times New Roman" w:cs="Times New Roman"/>
          <w:b w:val="0"/>
          <w:sz w:val="22"/>
          <w:szCs w:val="22"/>
          <w:lang w:val="ru-RU"/>
        </w:rPr>
        <w:t>Қазақстан</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Республикасы</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Ұлттық</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Банкі</w:t>
      </w:r>
      <w:proofErr w:type="spellEnd"/>
      <w:r>
        <w:rPr>
          <w:rStyle w:val="s1"/>
          <w:rFonts w:ascii="Times New Roman" w:hAnsi="Times New Roman" w:cs="Times New Roman"/>
          <w:b w:val="0"/>
          <w:sz w:val="22"/>
          <w:szCs w:val="22"/>
          <w:lang w:val="ru-RU"/>
        </w:rPr>
        <w:t xml:space="preserve"> </w:t>
      </w:r>
      <w:proofErr w:type="spellStart"/>
      <w:r>
        <w:rPr>
          <w:rStyle w:val="s1"/>
          <w:rFonts w:ascii="Times New Roman" w:hAnsi="Times New Roman" w:cs="Times New Roman"/>
          <w:b w:val="0"/>
          <w:sz w:val="22"/>
          <w:szCs w:val="22"/>
          <w:lang w:val="ru-RU"/>
        </w:rPr>
        <w:t>Басқармасының</w:t>
      </w:r>
      <w:proofErr w:type="spellEnd"/>
      <w:r>
        <w:rPr>
          <w:rStyle w:val="s1"/>
          <w:rFonts w:ascii="Times New Roman" w:hAnsi="Times New Roman" w:cs="Times New Roman"/>
          <w:b w:val="0"/>
          <w:sz w:val="22"/>
          <w:szCs w:val="22"/>
          <w:lang w:val="ru-RU"/>
        </w:rPr>
        <w:t xml:space="preserve"> 2014 </w:t>
      </w:r>
      <w:proofErr w:type="spellStart"/>
      <w:r>
        <w:rPr>
          <w:rStyle w:val="s1"/>
          <w:rFonts w:ascii="Times New Roman" w:hAnsi="Times New Roman" w:cs="Times New Roman"/>
          <w:b w:val="0"/>
          <w:sz w:val="22"/>
          <w:szCs w:val="22"/>
          <w:lang w:val="ru-RU"/>
        </w:rPr>
        <w:t>жылғы</w:t>
      </w:r>
      <w:proofErr w:type="spellEnd"/>
      <w:r>
        <w:rPr>
          <w:rStyle w:val="s1"/>
          <w:rFonts w:ascii="Times New Roman" w:hAnsi="Times New Roman" w:cs="Times New Roman"/>
          <w:b w:val="0"/>
          <w:sz w:val="22"/>
          <w:szCs w:val="22"/>
          <w:lang w:val="ru-RU"/>
        </w:rPr>
        <w:t xml:space="preserve"> 22 </w:t>
      </w:r>
      <w:proofErr w:type="spellStart"/>
      <w:r>
        <w:rPr>
          <w:rStyle w:val="s1"/>
          <w:rFonts w:ascii="Times New Roman" w:hAnsi="Times New Roman" w:cs="Times New Roman"/>
          <w:b w:val="0"/>
          <w:sz w:val="22"/>
          <w:szCs w:val="22"/>
          <w:lang w:val="ru-RU"/>
        </w:rPr>
        <w:t>қазандағы</w:t>
      </w:r>
      <w:proofErr w:type="spellEnd"/>
      <w:r>
        <w:rPr>
          <w:rStyle w:val="s1"/>
          <w:rFonts w:ascii="Times New Roman" w:hAnsi="Times New Roman" w:cs="Times New Roman"/>
          <w:b w:val="0"/>
          <w:sz w:val="22"/>
          <w:szCs w:val="22"/>
          <w:lang w:val="ru-RU"/>
        </w:rPr>
        <w:t xml:space="preserve"> No 210 </w:t>
      </w:r>
      <w:proofErr w:type="spellStart"/>
      <w:r>
        <w:rPr>
          <w:rStyle w:val="s1"/>
          <w:rFonts w:ascii="Times New Roman" w:hAnsi="Times New Roman" w:cs="Times New Roman"/>
          <w:b w:val="0"/>
          <w:sz w:val="22"/>
          <w:szCs w:val="22"/>
          <w:lang w:val="ru-RU"/>
        </w:rPr>
        <w:t>қаулысы</w:t>
      </w:r>
      <w:proofErr w:type="spellEnd"/>
      <w:r>
        <w:rPr>
          <w:rStyle w:val="s1"/>
          <w:rFonts w:ascii="Times New Roman" w:hAnsi="Times New Roman" w:cs="Times New Roman"/>
          <w:b w:val="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шоттың</w:t>
      </w:r>
      <w:proofErr w:type="spellEnd"/>
      <w:r>
        <w:rPr>
          <w:rStyle w:val="s0"/>
          <w:sz w:val="22"/>
          <w:szCs w:val="22"/>
          <w:lang w:val="ru-RU"/>
        </w:rPr>
        <w:t xml:space="preserve"> (</w:t>
      </w:r>
      <w:proofErr w:type="spellStart"/>
      <w:r>
        <w:rPr>
          <w:rStyle w:val="s0"/>
          <w:sz w:val="22"/>
          <w:szCs w:val="22"/>
          <w:lang w:val="ru-RU"/>
        </w:rPr>
        <w:t>қосалқы</w:t>
      </w:r>
      <w:proofErr w:type="spellEnd"/>
      <w:r>
        <w:rPr>
          <w:rStyle w:val="s0"/>
          <w:sz w:val="22"/>
          <w:szCs w:val="22"/>
          <w:lang w:val="ru-RU"/>
        </w:rPr>
        <w:t xml:space="preserve"> </w:t>
      </w:r>
      <w:proofErr w:type="spellStart"/>
      <w:r>
        <w:rPr>
          <w:rStyle w:val="s0"/>
          <w:sz w:val="22"/>
          <w:szCs w:val="22"/>
          <w:lang w:val="ru-RU"/>
        </w:rPr>
        <w:t>шоттың</w:t>
      </w:r>
      <w:proofErr w:type="spellEnd"/>
      <w:r>
        <w:rPr>
          <w:rStyle w:val="s0"/>
          <w:sz w:val="22"/>
          <w:szCs w:val="22"/>
          <w:lang w:val="ru-RU"/>
        </w:rPr>
        <w:t xml:space="preserve">) </w:t>
      </w:r>
      <w:proofErr w:type="spellStart"/>
      <w:r>
        <w:rPr>
          <w:rStyle w:val="s0"/>
          <w:sz w:val="22"/>
          <w:szCs w:val="22"/>
          <w:lang w:val="ru-RU"/>
        </w:rPr>
        <w:t>деректемелері</w:t>
      </w:r>
      <w:proofErr w:type="spellEnd"/>
      <w:r>
        <w:rPr>
          <w:rStyle w:val="s0"/>
          <w:sz w:val="22"/>
          <w:szCs w:val="22"/>
          <w:lang w:val="ru-RU"/>
        </w:rPr>
        <w:t>;</w:t>
      </w:r>
    </w:p>
    <w:p w14:paraId="53AB5DBF" w14:textId="77777777" w:rsidR="003621C5" w:rsidRDefault="00761F15">
      <w:pPr>
        <w:pStyle w:val="aa"/>
        <w:numPr>
          <w:ilvl w:val="0"/>
          <w:numId w:val="14"/>
        </w:numPr>
        <w:ind w:left="709" w:firstLine="0"/>
        <w:jc w:val="both"/>
        <w:rPr>
          <w:b/>
          <w:color w:val="auto"/>
          <w:sz w:val="22"/>
          <w:szCs w:val="22"/>
          <w:lang w:val="ru-RU"/>
        </w:rPr>
      </w:pP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шоттарында</w:t>
      </w:r>
      <w:proofErr w:type="spellEnd"/>
      <w:r>
        <w:rPr>
          <w:rStyle w:val="s0"/>
          <w:sz w:val="22"/>
          <w:szCs w:val="22"/>
          <w:lang w:val="ru-RU"/>
        </w:rPr>
        <w:t xml:space="preserve"> (</w:t>
      </w:r>
      <w:proofErr w:type="spellStart"/>
      <w:r>
        <w:rPr>
          <w:rStyle w:val="s0"/>
          <w:sz w:val="22"/>
          <w:szCs w:val="22"/>
          <w:lang w:val="ru-RU"/>
        </w:rPr>
        <w:t>қосалқы</w:t>
      </w:r>
      <w:proofErr w:type="spellEnd"/>
      <w:r>
        <w:rPr>
          <w:rStyle w:val="s0"/>
          <w:sz w:val="22"/>
          <w:szCs w:val="22"/>
          <w:lang w:val="ru-RU"/>
        </w:rPr>
        <w:t xml:space="preserve"> </w:t>
      </w:r>
      <w:proofErr w:type="spellStart"/>
      <w:r>
        <w:rPr>
          <w:rStyle w:val="s0"/>
          <w:sz w:val="22"/>
          <w:szCs w:val="22"/>
          <w:lang w:val="ru-RU"/>
        </w:rPr>
        <w:t>шоттарында</w:t>
      </w:r>
      <w:proofErr w:type="spellEnd"/>
      <w:r>
        <w:rPr>
          <w:rStyle w:val="s0"/>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құралдарының</w:t>
      </w:r>
      <w:proofErr w:type="spellEnd"/>
      <w:r>
        <w:rPr>
          <w:sz w:val="22"/>
          <w:szCs w:val="22"/>
          <w:lang w:val="ru-RU"/>
        </w:rPr>
        <w:t xml:space="preserve"> </w:t>
      </w:r>
      <w:proofErr w:type="spellStart"/>
      <w:r>
        <w:rPr>
          <w:rStyle w:val="s0"/>
          <w:sz w:val="22"/>
          <w:szCs w:val="22"/>
          <w:lang w:val="ru-RU"/>
        </w:rPr>
        <w:t>қажетті</w:t>
      </w:r>
      <w:proofErr w:type="spellEnd"/>
      <w:r>
        <w:rPr>
          <w:rStyle w:val="s0"/>
          <w:sz w:val="22"/>
          <w:szCs w:val="22"/>
          <w:lang w:val="ru-RU"/>
        </w:rPr>
        <w:t xml:space="preserve"> </w:t>
      </w:r>
      <w:proofErr w:type="spellStart"/>
      <w:r>
        <w:rPr>
          <w:rStyle w:val="s0"/>
          <w:sz w:val="22"/>
          <w:szCs w:val="22"/>
          <w:lang w:val="ru-RU"/>
        </w:rPr>
        <w:t>санының</w:t>
      </w:r>
      <w:proofErr w:type="spellEnd"/>
      <w:r>
        <w:rPr>
          <w:rStyle w:val="s0"/>
          <w:sz w:val="22"/>
          <w:szCs w:val="22"/>
          <w:lang w:val="ru-RU"/>
        </w:rPr>
        <w:t xml:space="preserve"> (</w:t>
      </w:r>
      <w:proofErr w:type="spellStart"/>
      <w:r>
        <w:rPr>
          <w:rStyle w:val="s0"/>
          <w:sz w:val="22"/>
          <w:szCs w:val="22"/>
          <w:lang w:val="ru-RU"/>
        </w:rPr>
        <w:t>эмитенттің</w:t>
      </w:r>
      <w:proofErr w:type="spellEnd"/>
      <w:r>
        <w:rPr>
          <w:rStyle w:val="s0"/>
          <w:sz w:val="22"/>
          <w:szCs w:val="22"/>
          <w:lang w:val="ru-RU"/>
        </w:rPr>
        <w:t xml:space="preserve"> </w:t>
      </w:r>
      <w:proofErr w:type="spellStart"/>
      <w:r>
        <w:rPr>
          <w:rStyle w:val="s0"/>
          <w:sz w:val="22"/>
          <w:szCs w:val="22"/>
          <w:lang w:val="ru-RU"/>
        </w:rPr>
        <w:t>эмиссиялық</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міндеттемелері</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талап</w:t>
      </w:r>
      <w:proofErr w:type="spellEnd"/>
      <w:r>
        <w:rPr>
          <w:rStyle w:val="s0"/>
          <w:sz w:val="22"/>
          <w:szCs w:val="22"/>
          <w:lang w:val="ru-RU"/>
        </w:rPr>
        <w:t xml:space="preserve"> </w:t>
      </w:r>
      <w:proofErr w:type="spellStart"/>
      <w:r>
        <w:rPr>
          <w:rStyle w:val="s0"/>
          <w:sz w:val="22"/>
          <w:szCs w:val="22"/>
          <w:lang w:val="ru-RU"/>
        </w:rPr>
        <w:t>ету</w:t>
      </w:r>
      <w:proofErr w:type="spellEnd"/>
      <w:r>
        <w:rPr>
          <w:rStyle w:val="s0"/>
          <w:sz w:val="22"/>
          <w:szCs w:val="22"/>
          <w:lang w:val="ru-RU"/>
        </w:rPr>
        <w:t xml:space="preserve"> </w:t>
      </w:r>
      <w:proofErr w:type="spellStart"/>
      <w:r>
        <w:rPr>
          <w:rStyle w:val="s0"/>
          <w:sz w:val="22"/>
          <w:szCs w:val="22"/>
          <w:lang w:val="ru-RU"/>
        </w:rPr>
        <w:t>құқықтары</w:t>
      </w:r>
      <w:proofErr w:type="spellEnd"/>
      <w:r>
        <w:rPr>
          <w:rStyle w:val="s0"/>
          <w:sz w:val="22"/>
          <w:szCs w:val="22"/>
          <w:lang w:val="ru-RU"/>
        </w:rPr>
        <w:t xml:space="preserve">), </w:t>
      </w:r>
      <w:proofErr w:type="spellStart"/>
      <w:r>
        <w:rPr>
          <w:sz w:val="22"/>
          <w:szCs w:val="22"/>
          <w:lang w:val="ru-RU"/>
        </w:rPr>
        <w:t>қаржылық</w:t>
      </w:r>
      <w:proofErr w:type="spellEnd"/>
      <w:r>
        <w:rPr>
          <w:sz w:val="22"/>
          <w:szCs w:val="22"/>
          <w:lang w:val="ru-RU"/>
        </w:rPr>
        <w:t xml:space="preserve"> </w:t>
      </w:r>
      <w:proofErr w:type="spellStart"/>
      <w:r>
        <w:rPr>
          <w:sz w:val="22"/>
          <w:szCs w:val="22"/>
          <w:lang w:val="ru-RU"/>
        </w:rPr>
        <w:t>құралдарды</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Шартта</w:t>
      </w:r>
      <w:proofErr w:type="spellEnd"/>
      <w:r>
        <w:rPr>
          <w:sz w:val="22"/>
          <w:szCs w:val="22"/>
          <w:lang w:val="ru-RU"/>
        </w:rPr>
        <w:t xml:space="preserve"> </w:t>
      </w:r>
      <w:proofErr w:type="spellStart"/>
      <w:r>
        <w:rPr>
          <w:sz w:val="22"/>
          <w:szCs w:val="22"/>
          <w:lang w:val="ru-RU"/>
        </w:rPr>
        <w:t>көзделген</w:t>
      </w:r>
      <w:proofErr w:type="spellEnd"/>
      <w:r>
        <w:rPr>
          <w:sz w:val="22"/>
          <w:szCs w:val="22"/>
          <w:lang w:val="ru-RU"/>
        </w:rPr>
        <w:t xml:space="preserve"> </w:t>
      </w:r>
      <w:proofErr w:type="spellStart"/>
      <w:r>
        <w:rPr>
          <w:sz w:val="22"/>
          <w:szCs w:val="22"/>
          <w:lang w:val="ru-RU"/>
        </w:rPr>
        <w:t>комиссияларды</w:t>
      </w:r>
      <w:proofErr w:type="spellEnd"/>
      <w:r>
        <w:rPr>
          <w:sz w:val="22"/>
          <w:szCs w:val="22"/>
          <w:lang w:val="ru-RU"/>
        </w:rPr>
        <w:t xml:space="preserve"> </w:t>
      </w:r>
      <w:proofErr w:type="spellStart"/>
      <w:r>
        <w:rPr>
          <w:sz w:val="22"/>
          <w:szCs w:val="22"/>
          <w:lang w:val="ru-RU"/>
        </w:rPr>
        <w:t>төлеуге</w:t>
      </w:r>
      <w:proofErr w:type="spellEnd"/>
      <w:r>
        <w:rPr>
          <w:sz w:val="22"/>
          <w:szCs w:val="22"/>
          <w:lang w:val="ru-RU"/>
        </w:rPr>
        <w:t xml:space="preserve"> </w:t>
      </w:r>
      <w:proofErr w:type="spellStart"/>
      <w:r>
        <w:rPr>
          <w:sz w:val="22"/>
          <w:szCs w:val="22"/>
          <w:lang w:val="ru-RU"/>
        </w:rPr>
        <w:t>арналған</w:t>
      </w:r>
      <w:proofErr w:type="spellEnd"/>
      <w:r>
        <w:rPr>
          <w:sz w:val="22"/>
          <w:szCs w:val="22"/>
          <w:lang w:val="ru-RU"/>
        </w:rPr>
        <w:t xml:space="preserve"> </w:t>
      </w:r>
      <w:proofErr w:type="spellStart"/>
      <w:r>
        <w:rPr>
          <w:sz w:val="22"/>
          <w:szCs w:val="22"/>
          <w:lang w:val="ru-RU"/>
        </w:rPr>
        <w:t>ақшаның</w:t>
      </w:r>
      <w:proofErr w:type="spellEnd"/>
      <w:r>
        <w:rPr>
          <w:sz w:val="22"/>
          <w:szCs w:val="22"/>
          <w:lang w:val="ru-RU"/>
        </w:rPr>
        <w:t xml:space="preserve"> </w:t>
      </w:r>
      <w:proofErr w:type="spellStart"/>
      <w:r>
        <w:rPr>
          <w:sz w:val="22"/>
          <w:szCs w:val="22"/>
          <w:lang w:val="ru-RU"/>
        </w:rPr>
        <w:t>жеткіліксіздігі</w:t>
      </w:r>
      <w:proofErr w:type="spellEnd"/>
      <w:r>
        <w:rPr>
          <w:sz w:val="22"/>
          <w:szCs w:val="22"/>
          <w:lang w:val="ru-RU"/>
        </w:rPr>
        <w:t>/</w:t>
      </w:r>
      <w:proofErr w:type="spellStart"/>
      <w:r>
        <w:rPr>
          <w:sz w:val="22"/>
          <w:szCs w:val="22"/>
          <w:lang w:val="ru-RU"/>
        </w:rPr>
        <w:t>болмауы</w:t>
      </w:r>
      <w:proofErr w:type="spellEnd"/>
      <w:r>
        <w:rPr>
          <w:sz w:val="22"/>
          <w:szCs w:val="22"/>
          <w:lang w:val="ru-RU"/>
        </w:rPr>
        <w:t xml:space="preserve"> ; </w:t>
      </w:r>
      <w:proofErr w:type="spellStart"/>
      <w:r>
        <w:rPr>
          <w:sz w:val="22"/>
          <w:szCs w:val="22"/>
          <w:lang w:val="ru-RU"/>
        </w:rPr>
        <w:t>егер</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r>
        <w:rPr>
          <w:sz w:val="22"/>
          <w:szCs w:val="22"/>
          <w:lang w:val="ru-RU"/>
        </w:rPr>
        <w:t>Брокер/</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proofErr w:type="spellStart"/>
      <w:r>
        <w:rPr>
          <w:sz w:val="22"/>
          <w:szCs w:val="22"/>
          <w:lang w:val="ru-RU"/>
        </w:rPr>
        <w:t>алдында</w:t>
      </w:r>
      <w:proofErr w:type="spellEnd"/>
      <w:r>
        <w:rPr>
          <w:sz w:val="22"/>
          <w:szCs w:val="22"/>
          <w:lang w:val="ru-RU"/>
        </w:rPr>
        <w:t xml:space="preserve"> </w:t>
      </w:r>
      <w:proofErr w:type="spellStart"/>
      <w:r>
        <w:rPr>
          <w:sz w:val="22"/>
          <w:szCs w:val="22"/>
          <w:lang w:val="ru-RU"/>
        </w:rPr>
        <w:t>берешегі</w:t>
      </w:r>
      <w:proofErr w:type="spellEnd"/>
      <w:r>
        <w:rPr>
          <w:sz w:val="22"/>
          <w:szCs w:val="22"/>
          <w:lang w:val="ru-RU"/>
        </w:rPr>
        <w:t xml:space="preserve"> </w:t>
      </w:r>
      <w:proofErr w:type="spellStart"/>
      <w:r>
        <w:rPr>
          <w:sz w:val="22"/>
          <w:szCs w:val="22"/>
          <w:lang w:val="ru-RU"/>
        </w:rPr>
        <w:t>болса</w:t>
      </w:r>
      <w:proofErr w:type="spellEnd"/>
      <w:r>
        <w:rPr>
          <w:sz w:val="22"/>
          <w:szCs w:val="22"/>
          <w:lang w:val="ru-RU"/>
        </w:rPr>
        <w:t xml:space="preserve"> ; </w:t>
      </w:r>
      <w:proofErr w:type="spellStart"/>
      <w:r>
        <w:rPr>
          <w:sz w:val="22"/>
          <w:szCs w:val="22"/>
          <w:lang w:val="ru-RU"/>
        </w:rPr>
        <w:t>Клиенттің</w:t>
      </w:r>
      <w:proofErr w:type="spellEnd"/>
      <w:r>
        <w:rPr>
          <w:sz w:val="22"/>
          <w:szCs w:val="22"/>
          <w:lang w:val="ru-RU"/>
        </w:rPr>
        <w:t xml:space="preserve"> </w:t>
      </w:r>
      <w:r>
        <w:rPr>
          <w:color w:val="auto"/>
          <w:sz w:val="22"/>
          <w:szCs w:val="22"/>
          <w:lang w:val="ru-RU"/>
        </w:rPr>
        <w:t xml:space="preserve">Клиент </w:t>
      </w:r>
      <w:proofErr w:type="spellStart"/>
      <w:r>
        <w:rPr>
          <w:color w:val="auto"/>
          <w:sz w:val="22"/>
          <w:szCs w:val="22"/>
          <w:lang w:val="ru-RU"/>
        </w:rPr>
        <w:t>өтінімдерінің</w:t>
      </w:r>
      <w:proofErr w:type="spellEnd"/>
      <w:r>
        <w:rPr>
          <w:color w:val="auto"/>
          <w:sz w:val="22"/>
          <w:szCs w:val="22"/>
          <w:lang w:val="ru-RU"/>
        </w:rPr>
        <w:t xml:space="preserve"> </w:t>
      </w:r>
      <w:proofErr w:type="spellStart"/>
      <w:r>
        <w:rPr>
          <w:color w:val="auto"/>
          <w:sz w:val="22"/>
          <w:szCs w:val="22"/>
          <w:lang w:val="ru-RU"/>
        </w:rPr>
        <w:t>түпнұсқасын</w:t>
      </w:r>
      <w:proofErr w:type="spellEnd"/>
      <w:r>
        <w:rPr>
          <w:color w:val="auto"/>
          <w:sz w:val="22"/>
          <w:szCs w:val="22"/>
          <w:lang w:val="ru-RU"/>
        </w:rPr>
        <w:t xml:space="preserve"> </w:t>
      </w:r>
      <w:proofErr w:type="spellStart"/>
      <w:r>
        <w:rPr>
          <w:color w:val="auto"/>
          <w:sz w:val="22"/>
          <w:szCs w:val="22"/>
          <w:lang w:val="ru-RU"/>
        </w:rPr>
        <w:t>қағаз</w:t>
      </w:r>
      <w:proofErr w:type="spellEnd"/>
      <w:r>
        <w:rPr>
          <w:color w:val="auto"/>
          <w:sz w:val="22"/>
          <w:szCs w:val="22"/>
          <w:lang w:val="ru-RU"/>
        </w:rPr>
        <w:t xml:space="preserve"> </w:t>
      </w:r>
      <w:proofErr w:type="spellStart"/>
      <w:r>
        <w:rPr>
          <w:color w:val="auto"/>
          <w:sz w:val="22"/>
          <w:szCs w:val="22"/>
          <w:lang w:val="ru-RU"/>
        </w:rPr>
        <w:t>жеткізгіште</w:t>
      </w:r>
      <w:proofErr w:type="spellEnd"/>
      <w:r>
        <w:rPr>
          <w:color w:val="auto"/>
          <w:sz w:val="22"/>
          <w:szCs w:val="22"/>
          <w:lang w:val="ru-RU"/>
        </w:rPr>
        <w:t xml:space="preserve"> </w:t>
      </w:r>
      <w:proofErr w:type="spellStart"/>
      <w:r>
        <w:rPr>
          <w:color w:val="auto"/>
          <w:sz w:val="22"/>
          <w:szCs w:val="22"/>
          <w:lang w:val="ru-RU"/>
        </w:rPr>
        <w:t>беруге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клиенттік</w:t>
      </w:r>
      <w:proofErr w:type="spellEnd"/>
      <w:r>
        <w:rPr>
          <w:color w:val="auto"/>
          <w:sz w:val="22"/>
          <w:szCs w:val="22"/>
          <w:lang w:val="ru-RU"/>
        </w:rPr>
        <w:t xml:space="preserve"> </w:t>
      </w:r>
      <w:proofErr w:type="spellStart"/>
      <w:r>
        <w:rPr>
          <w:color w:val="auto"/>
          <w:sz w:val="22"/>
          <w:szCs w:val="22"/>
          <w:lang w:val="ru-RU"/>
        </w:rPr>
        <w:t>өтінімдердің</w:t>
      </w:r>
      <w:proofErr w:type="spellEnd"/>
      <w:r>
        <w:rPr>
          <w:color w:val="auto"/>
          <w:sz w:val="22"/>
          <w:szCs w:val="22"/>
          <w:lang w:val="ru-RU"/>
        </w:rPr>
        <w:t xml:space="preserve"> </w:t>
      </w:r>
      <w:proofErr w:type="spellStart"/>
      <w:r>
        <w:rPr>
          <w:color w:val="auto"/>
          <w:sz w:val="22"/>
          <w:szCs w:val="22"/>
          <w:lang w:val="ru-RU"/>
        </w:rPr>
        <w:t>тізіліміне</w:t>
      </w:r>
      <w:proofErr w:type="spellEnd"/>
      <w:r>
        <w:rPr>
          <w:color w:val="auto"/>
          <w:sz w:val="22"/>
          <w:szCs w:val="22"/>
          <w:lang w:val="ru-RU"/>
        </w:rPr>
        <w:t xml:space="preserve"> </w:t>
      </w:r>
      <w:proofErr w:type="spellStart"/>
      <w:r>
        <w:rPr>
          <w:color w:val="auto"/>
          <w:sz w:val="22"/>
          <w:szCs w:val="22"/>
          <w:lang w:val="ru-RU"/>
        </w:rPr>
        <w:t>қол</w:t>
      </w:r>
      <w:proofErr w:type="spellEnd"/>
      <w:r>
        <w:rPr>
          <w:color w:val="auto"/>
          <w:sz w:val="22"/>
          <w:szCs w:val="22"/>
          <w:lang w:val="ru-RU"/>
        </w:rPr>
        <w:t xml:space="preserve"> </w:t>
      </w:r>
      <w:proofErr w:type="spellStart"/>
      <w:r>
        <w:rPr>
          <w:color w:val="auto"/>
          <w:sz w:val="22"/>
          <w:szCs w:val="22"/>
          <w:lang w:val="ru-RU"/>
        </w:rPr>
        <w:t>қоюға</w:t>
      </w:r>
      <w:proofErr w:type="spellEnd"/>
      <w:r>
        <w:rPr>
          <w:color w:val="auto"/>
          <w:sz w:val="22"/>
          <w:szCs w:val="22"/>
          <w:lang w:val="ru-RU"/>
        </w:rPr>
        <w:t xml:space="preserve"> </w:t>
      </w:r>
      <w:proofErr w:type="spellStart"/>
      <w:r>
        <w:rPr>
          <w:color w:val="auto"/>
          <w:sz w:val="22"/>
          <w:szCs w:val="22"/>
          <w:lang w:val="ru-RU"/>
        </w:rPr>
        <w:t>берешегі</w:t>
      </w:r>
      <w:proofErr w:type="spellEnd"/>
      <w:r>
        <w:rPr>
          <w:color w:val="auto"/>
          <w:sz w:val="22"/>
          <w:szCs w:val="22"/>
          <w:lang w:val="ru-RU"/>
        </w:rPr>
        <w:t xml:space="preserve"> </w:t>
      </w:r>
      <w:proofErr w:type="spellStart"/>
      <w:r>
        <w:rPr>
          <w:color w:val="auto"/>
          <w:sz w:val="22"/>
          <w:szCs w:val="22"/>
          <w:lang w:val="ru-RU"/>
        </w:rPr>
        <w:t>болған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 </w:t>
      </w:r>
      <w:proofErr w:type="spellStart"/>
      <w:r>
        <w:rPr>
          <w:color w:val="auto"/>
          <w:sz w:val="22"/>
          <w:szCs w:val="22"/>
          <w:lang w:val="ru-RU"/>
        </w:rPr>
        <w:t>егер</w:t>
      </w:r>
      <w:proofErr w:type="spellEnd"/>
      <w:r>
        <w:rPr>
          <w:color w:val="auto"/>
          <w:sz w:val="22"/>
          <w:szCs w:val="22"/>
          <w:lang w:val="ru-RU"/>
        </w:rPr>
        <w:t xml:space="preserve"> </w:t>
      </w:r>
      <w:proofErr w:type="spellStart"/>
      <w:r>
        <w:rPr>
          <w:color w:val="auto"/>
          <w:sz w:val="22"/>
          <w:szCs w:val="22"/>
          <w:lang w:val="ru-RU"/>
        </w:rPr>
        <w:t>бұрын</w:t>
      </w:r>
      <w:proofErr w:type="spellEnd"/>
      <w:r>
        <w:rPr>
          <w:color w:val="auto"/>
          <w:sz w:val="22"/>
          <w:szCs w:val="22"/>
          <w:lang w:val="ru-RU"/>
        </w:rPr>
        <w:t xml:space="preserve"> Клиент </w:t>
      </w:r>
      <w:proofErr w:type="spellStart"/>
      <w:r>
        <w:rPr>
          <w:color w:val="auto"/>
          <w:sz w:val="22"/>
          <w:szCs w:val="22"/>
          <w:lang w:val="ru-RU"/>
        </w:rPr>
        <w:t>тапсырыстарын</w:t>
      </w:r>
      <w:proofErr w:type="spellEnd"/>
      <w:r>
        <w:rPr>
          <w:color w:val="auto"/>
          <w:sz w:val="22"/>
          <w:szCs w:val="22"/>
          <w:lang w:val="ru-RU"/>
        </w:rPr>
        <w:t xml:space="preserve"> Клиент </w:t>
      </w:r>
      <w:proofErr w:type="spellStart"/>
      <w:r>
        <w:rPr>
          <w:color w:val="auto"/>
          <w:sz w:val="22"/>
          <w:szCs w:val="22"/>
          <w:lang w:val="ru-RU"/>
        </w:rPr>
        <w:t>балама</w:t>
      </w:r>
      <w:proofErr w:type="spellEnd"/>
      <w:r>
        <w:rPr>
          <w:color w:val="auto"/>
          <w:sz w:val="22"/>
          <w:szCs w:val="22"/>
          <w:lang w:val="ru-RU"/>
        </w:rPr>
        <w:t xml:space="preserve"> </w:t>
      </w:r>
      <w:proofErr w:type="spellStart"/>
      <w:r>
        <w:rPr>
          <w:color w:val="auto"/>
          <w:sz w:val="22"/>
          <w:szCs w:val="22"/>
          <w:lang w:val="ru-RU"/>
        </w:rPr>
        <w:t>байланыс</w:t>
      </w:r>
      <w:proofErr w:type="spellEnd"/>
      <w:r>
        <w:rPr>
          <w:color w:val="auto"/>
          <w:sz w:val="22"/>
          <w:szCs w:val="22"/>
          <w:lang w:val="ru-RU"/>
        </w:rPr>
        <w:t xml:space="preserve"> </w:t>
      </w:r>
      <w:proofErr w:type="spellStart"/>
      <w:r>
        <w:rPr>
          <w:color w:val="auto"/>
          <w:sz w:val="22"/>
          <w:szCs w:val="22"/>
          <w:lang w:val="ru-RU"/>
        </w:rPr>
        <w:t>құралдары</w:t>
      </w:r>
      <w:proofErr w:type="spellEnd"/>
      <w:r>
        <w:rPr>
          <w:color w:val="auto"/>
          <w:sz w:val="22"/>
          <w:szCs w:val="22"/>
          <w:lang w:val="ru-RU"/>
        </w:rPr>
        <w:t xml:space="preserve"> </w:t>
      </w:r>
      <w:proofErr w:type="spellStart"/>
      <w:r>
        <w:rPr>
          <w:color w:val="auto"/>
          <w:sz w:val="22"/>
          <w:szCs w:val="22"/>
          <w:lang w:val="ru-RU"/>
        </w:rPr>
        <w:t>арқылы</w:t>
      </w:r>
      <w:proofErr w:type="spellEnd"/>
      <w:r>
        <w:rPr>
          <w:color w:val="auto"/>
          <w:sz w:val="22"/>
          <w:szCs w:val="22"/>
          <w:lang w:val="ru-RU"/>
        </w:rPr>
        <w:t xml:space="preserve"> </w:t>
      </w:r>
      <w:proofErr w:type="spellStart"/>
      <w:r>
        <w:rPr>
          <w:color w:val="auto"/>
          <w:sz w:val="22"/>
          <w:szCs w:val="22"/>
          <w:lang w:val="ru-RU"/>
        </w:rPr>
        <w:t>берген</w:t>
      </w:r>
      <w:proofErr w:type="spellEnd"/>
      <w:r>
        <w:rPr>
          <w:color w:val="auto"/>
          <w:sz w:val="22"/>
          <w:szCs w:val="22"/>
          <w:lang w:val="ru-RU"/>
        </w:rPr>
        <w:t xml:space="preserve"> </w:t>
      </w:r>
      <w:proofErr w:type="spellStart"/>
      <w:r>
        <w:rPr>
          <w:color w:val="auto"/>
          <w:sz w:val="22"/>
          <w:szCs w:val="22"/>
          <w:lang w:val="ru-RU"/>
        </w:rPr>
        <w:t>болса</w:t>
      </w:r>
      <w:proofErr w:type="spellEnd"/>
      <w:r>
        <w:rPr>
          <w:color w:val="auto"/>
          <w:sz w:val="22"/>
          <w:szCs w:val="22"/>
          <w:lang w:val="ru-RU"/>
        </w:rPr>
        <w:t>;</w:t>
      </w:r>
    </w:p>
    <w:p w14:paraId="70384273" w14:textId="77777777" w:rsidR="003621C5" w:rsidRDefault="00761F15">
      <w:pPr>
        <w:pStyle w:val="aa"/>
        <w:numPr>
          <w:ilvl w:val="0"/>
          <w:numId w:val="14"/>
        </w:numPr>
        <w:ind w:left="709" w:firstLine="0"/>
        <w:jc w:val="both"/>
        <w:rPr>
          <w:rStyle w:val="s0"/>
          <w:b/>
          <w:color w:val="auto"/>
          <w:sz w:val="22"/>
          <w:szCs w:val="22"/>
          <w:lang w:val="ru-RU"/>
        </w:rPr>
      </w:pPr>
      <w:proofErr w:type="spellStart"/>
      <w:r>
        <w:rPr>
          <w:rStyle w:val="s0"/>
          <w:color w:val="auto"/>
          <w:sz w:val="22"/>
          <w:szCs w:val="22"/>
          <w:lang w:val="ru-RU"/>
        </w:rPr>
        <w:t>мәміле</w:t>
      </w:r>
      <w:proofErr w:type="spellEnd"/>
      <w:r>
        <w:rPr>
          <w:rStyle w:val="s0"/>
          <w:color w:val="auto"/>
          <w:sz w:val="22"/>
          <w:szCs w:val="22"/>
          <w:lang w:val="ru-RU"/>
        </w:rPr>
        <w:t xml:space="preserve"> </w:t>
      </w:r>
      <w:proofErr w:type="spellStart"/>
      <w:r>
        <w:rPr>
          <w:rStyle w:val="s0"/>
          <w:color w:val="auto"/>
          <w:sz w:val="22"/>
          <w:szCs w:val="22"/>
          <w:lang w:val="ru-RU"/>
        </w:rPr>
        <w:t>мазмұнының</w:t>
      </w:r>
      <w:proofErr w:type="spellEnd"/>
      <w:r>
        <w:rPr>
          <w:rStyle w:val="s0"/>
          <w:color w:val="auto"/>
          <w:sz w:val="22"/>
          <w:szCs w:val="22"/>
          <w:lang w:val="ru-RU"/>
        </w:rPr>
        <w:t xml:space="preserve"> </w:t>
      </w:r>
      <w:proofErr w:type="spellStart"/>
      <w:r>
        <w:rPr>
          <w:rStyle w:val="s0"/>
          <w:color w:val="auto"/>
          <w:sz w:val="22"/>
          <w:szCs w:val="22"/>
          <w:lang w:val="ru-RU"/>
        </w:rPr>
        <w:t>Қазақстан</w:t>
      </w:r>
      <w:proofErr w:type="spellEnd"/>
      <w:r>
        <w:rPr>
          <w:rStyle w:val="s0"/>
          <w:color w:val="auto"/>
          <w:sz w:val="22"/>
          <w:szCs w:val="22"/>
          <w:lang w:val="ru-RU"/>
        </w:rPr>
        <w:t xml:space="preserve"> </w:t>
      </w:r>
      <w:proofErr w:type="spellStart"/>
      <w:r>
        <w:rPr>
          <w:rStyle w:val="s0"/>
          <w:color w:val="auto"/>
          <w:sz w:val="22"/>
          <w:szCs w:val="22"/>
          <w:lang w:val="ru-RU"/>
        </w:rPr>
        <w:t>Республикасының</w:t>
      </w:r>
      <w:proofErr w:type="spellEnd"/>
      <w:r>
        <w:rPr>
          <w:rStyle w:val="s0"/>
          <w:color w:val="auto"/>
          <w:sz w:val="22"/>
          <w:szCs w:val="22"/>
          <w:lang w:val="ru-RU"/>
        </w:rPr>
        <w:t xml:space="preserve"> </w:t>
      </w:r>
      <w:proofErr w:type="spellStart"/>
      <w:r>
        <w:rPr>
          <w:rStyle w:val="s0"/>
          <w:color w:val="auto"/>
          <w:sz w:val="22"/>
          <w:szCs w:val="22"/>
          <w:lang w:val="ru-RU"/>
        </w:rPr>
        <w:t>заңнамасына</w:t>
      </w:r>
      <w:proofErr w:type="spellEnd"/>
      <w:r>
        <w:rPr>
          <w:rStyle w:val="s0"/>
          <w:color w:val="auto"/>
          <w:sz w:val="22"/>
          <w:szCs w:val="22"/>
          <w:lang w:val="ru-RU"/>
        </w:rPr>
        <w:t xml:space="preserve"> </w:t>
      </w:r>
      <w:proofErr w:type="spellStart"/>
      <w:r>
        <w:rPr>
          <w:rStyle w:val="s0"/>
          <w:color w:val="auto"/>
          <w:sz w:val="22"/>
          <w:szCs w:val="22"/>
          <w:lang w:val="ru-RU"/>
        </w:rPr>
        <w:t>сәйкес</w:t>
      </w:r>
      <w:proofErr w:type="spellEnd"/>
      <w:r>
        <w:rPr>
          <w:rStyle w:val="s0"/>
          <w:color w:val="auto"/>
          <w:sz w:val="22"/>
          <w:szCs w:val="22"/>
          <w:lang w:val="ru-RU"/>
        </w:rPr>
        <w:t xml:space="preserve"> </w:t>
      </w:r>
      <w:proofErr w:type="spellStart"/>
      <w:r>
        <w:rPr>
          <w:rStyle w:val="s0"/>
          <w:color w:val="auto"/>
          <w:sz w:val="22"/>
          <w:szCs w:val="22"/>
          <w:lang w:val="ru-RU"/>
        </w:rPr>
        <w:t>келмеуі</w:t>
      </w:r>
      <w:proofErr w:type="spellEnd"/>
      <w:r>
        <w:rPr>
          <w:rStyle w:val="s0"/>
          <w:color w:val="auto"/>
          <w:sz w:val="22"/>
          <w:szCs w:val="22"/>
          <w:lang w:val="ru-RU"/>
        </w:rPr>
        <w:t>;</w:t>
      </w:r>
    </w:p>
    <w:p w14:paraId="395A1C5B" w14:textId="77777777" w:rsidR="003621C5" w:rsidRDefault="00761F15">
      <w:pPr>
        <w:pStyle w:val="aa"/>
        <w:numPr>
          <w:ilvl w:val="0"/>
          <w:numId w:val="14"/>
        </w:numPr>
        <w:ind w:left="709" w:firstLine="0"/>
        <w:jc w:val="both"/>
        <w:rPr>
          <w:rStyle w:val="s0"/>
          <w:b/>
          <w:color w:val="auto"/>
          <w:sz w:val="22"/>
          <w:szCs w:val="22"/>
          <w:lang w:val="ru-RU"/>
        </w:rPr>
      </w:pPr>
      <w:proofErr w:type="spellStart"/>
      <w:r>
        <w:rPr>
          <w:rStyle w:val="s0"/>
          <w:sz w:val="22"/>
          <w:szCs w:val="22"/>
          <w:lang w:val="ru-RU"/>
        </w:rPr>
        <w:t>Қазақстан</w:t>
      </w:r>
      <w:proofErr w:type="spellEnd"/>
      <w:r>
        <w:rPr>
          <w:rStyle w:val="s0"/>
          <w:sz w:val="22"/>
          <w:szCs w:val="22"/>
          <w:lang w:val="ru-RU"/>
        </w:rPr>
        <w:t xml:space="preserve"> </w:t>
      </w:r>
      <w:proofErr w:type="spellStart"/>
      <w:r>
        <w:rPr>
          <w:rStyle w:val="s0"/>
          <w:sz w:val="22"/>
          <w:szCs w:val="22"/>
          <w:lang w:val="ru-RU"/>
        </w:rPr>
        <w:t>Республикасының</w:t>
      </w:r>
      <w:proofErr w:type="spellEnd"/>
      <w:r>
        <w:rPr>
          <w:rStyle w:val="s0"/>
          <w:sz w:val="22"/>
          <w:szCs w:val="22"/>
          <w:lang w:val="ru-RU"/>
        </w:rPr>
        <w:t xml:space="preserve"> </w:t>
      </w:r>
      <w:proofErr w:type="spellStart"/>
      <w:r>
        <w:rPr>
          <w:rStyle w:val="s0"/>
          <w:sz w:val="22"/>
          <w:szCs w:val="22"/>
          <w:lang w:val="ru-RU"/>
        </w:rPr>
        <w:t>заңнамалық</w:t>
      </w:r>
      <w:proofErr w:type="spellEnd"/>
      <w:r>
        <w:rPr>
          <w:rStyle w:val="s0"/>
          <w:sz w:val="22"/>
          <w:szCs w:val="22"/>
          <w:lang w:val="ru-RU"/>
        </w:rPr>
        <w:t xml:space="preserve"> </w:t>
      </w:r>
      <w:proofErr w:type="spellStart"/>
      <w:r>
        <w:rPr>
          <w:rStyle w:val="s0"/>
          <w:sz w:val="22"/>
          <w:szCs w:val="22"/>
          <w:lang w:val="ru-RU"/>
        </w:rPr>
        <w:t>актілерінде</w:t>
      </w:r>
      <w:proofErr w:type="spellEnd"/>
      <w:r>
        <w:rPr>
          <w:rStyle w:val="s0"/>
          <w:sz w:val="22"/>
          <w:szCs w:val="22"/>
          <w:lang w:val="ru-RU"/>
        </w:rPr>
        <w:t xml:space="preserve"> </w:t>
      </w:r>
      <w:proofErr w:type="spellStart"/>
      <w:r>
        <w:rPr>
          <w:rStyle w:val="s0"/>
          <w:sz w:val="22"/>
          <w:szCs w:val="22"/>
          <w:lang w:val="ru-RU"/>
        </w:rPr>
        <w:t>көзделген</w:t>
      </w:r>
      <w:proofErr w:type="spellEnd"/>
      <w:r>
        <w:rPr>
          <w:rStyle w:val="s0"/>
          <w:sz w:val="22"/>
          <w:szCs w:val="22"/>
          <w:lang w:val="ru-RU"/>
        </w:rPr>
        <w:t xml:space="preserve"> </w:t>
      </w:r>
      <w:proofErr w:type="spellStart"/>
      <w:r>
        <w:rPr>
          <w:rStyle w:val="s0"/>
          <w:sz w:val="22"/>
          <w:szCs w:val="22"/>
          <w:lang w:val="ru-RU"/>
        </w:rPr>
        <w:t>жағдайларда</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мәмілені</w:t>
      </w:r>
      <w:proofErr w:type="spellEnd"/>
      <w:r>
        <w:rPr>
          <w:rStyle w:val="s0"/>
          <w:sz w:val="22"/>
          <w:szCs w:val="22"/>
          <w:lang w:val="ru-RU"/>
        </w:rPr>
        <w:t xml:space="preserve"> </w:t>
      </w:r>
      <w:proofErr w:type="spellStart"/>
      <w:r>
        <w:rPr>
          <w:rStyle w:val="s0"/>
          <w:sz w:val="22"/>
          <w:szCs w:val="22"/>
          <w:lang w:val="ru-RU"/>
        </w:rPr>
        <w:t>тіркеу</w:t>
      </w:r>
      <w:proofErr w:type="spellEnd"/>
      <w:r>
        <w:rPr>
          <w:rStyle w:val="s0"/>
          <w:sz w:val="22"/>
          <w:szCs w:val="22"/>
          <w:lang w:val="ru-RU"/>
        </w:rPr>
        <w:t xml:space="preserve"> </w:t>
      </w:r>
      <w:proofErr w:type="spellStart"/>
      <w:r>
        <w:rPr>
          <w:rStyle w:val="s0"/>
          <w:sz w:val="22"/>
          <w:szCs w:val="22"/>
          <w:lang w:val="ru-RU"/>
        </w:rPr>
        <w:t>үшін</w:t>
      </w:r>
      <w:proofErr w:type="spellEnd"/>
      <w:r>
        <w:rPr>
          <w:rStyle w:val="s0"/>
          <w:sz w:val="22"/>
          <w:szCs w:val="22"/>
          <w:lang w:val="ru-RU"/>
        </w:rPr>
        <w:t xml:space="preserve"> </w:t>
      </w:r>
      <w:proofErr w:type="spellStart"/>
      <w:r>
        <w:rPr>
          <w:rStyle w:val="s0"/>
          <w:sz w:val="22"/>
          <w:szCs w:val="22"/>
          <w:lang w:val="ru-RU"/>
        </w:rPr>
        <w:t>белгіленген</w:t>
      </w:r>
      <w:proofErr w:type="spellEnd"/>
      <w:r>
        <w:rPr>
          <w:rStyle w:val="s0"/>
          <w:sz w:val="22"/>
          <w:szCs w:val="22"/>
          <w:lang w:val="ru-RU"/>
        </w:rPr>
        <w:t xml:space="preserve"> </w:t>
      </w:r>
      <w:proofErr w:type="spellStart"/>
      <w:r>
        <w:rPr>
          <w:rStyle w:val="s0"/>
          <w:sz w:val="22"/>
          <w:szCs w:val="22"/>
          <w:lang w:val="ru-RU"/>
        </w:rPr>
        <w:t>мерзімде</w:t>
      </w:r>
      <w:proofErr w:type="spellEnd"/>
      <w:r>
        <w:rPr>
          <w:rStyle w:val="s0"/>
          <w:sz w:val="22"/>
          <w:szCs w:val="22"/>
          <w:lang w:val="ru-RU"/>
        </w:rPr>
        <w:t xml:space="preserve"> </w:t>
      </w:r>
      <w:proofErr w:type="spellStart"/>
      <w:r>
        <w:rPr>
          <w:rStyle w:val="s0"/>
          <w:sz w:val="22"/>
          <w:szCs w:val="22"/>
          <w:lang w:val="ru-RU"/>
        </w:rPr>
        <w:t>уәкілетті</w:t>
      </w:r>
      <w:proofErr w:type="spellEnd"/>
      <w:r>
        <w:rPr>
          <w:rStyle w:val="s0"/>
          <w:sz w:val="22"/>
          <w:szCs w:val="22"/>
          <w:lang w:val="ru-RU"/>
        </w:rPr>
        <w:t xml:space="preserve"> </w:t>
      </w:r>
      <w:proofErr w:type="spellStart"/>
      <w:r>
        <w:rPr>
          <w:rStyle w:val="s0"/>
          <w:sz w:val="22"/>
          <w:szCs w:val="22"/>
          <w:lang w:val="ru-RU"/>
        </w:rPr>
        <w:t>органның</w:t>
      </w:r>
      <w:proofErr w:type="spellEnd"/>
      <w:r>
        <w:rPr>
          <w:rStyle w:val="s0"/>
          <w:sz w:val="22"/>
          <w:szCs w:val="22"/>
          <w:lang w:val="ru-RU"/>
        </w:rPr>
        <w:t xml:space="preserve"> </w:t>
      </w:r>
      <w:proofErr w:type="spellStart"/>
      <w:r>
        <w:rPr>
          <w:rStyle w:val="s0"/>
          <w:sz w:val="22"/>
          <w:szCs w:val="22"/>
          <w:lang w:val="ru-RU"/>
        </w:rPr>
        <w:t>ірі</w:t>
      </w:r>
      <w:proofErr w:type="spellEnd"/>
      <w:r>
        <w:rPr>
          <w:rStyle w:val="s0"/>
          <w:sz w:val="22"/>
          <w:szCs w:val="22"/>
          <w:lang w:val="ru-RU"/>
        </w:rPr>
        <w:t xml:space="preserve"> </w:t>
      </w:r>
      <w:proofErr w:type="spellStart"/>
      <w:r>
        <w:rPr>
          <w:rStyle w:val="s0"/>
          <w:sz w:val="22"/>
          <w:szCs w:val="22"/>
          <w:lang w:val="ru-RU"/>
        </w:rPr>
        <w:t>қатысушы</w:t>
      </w:r>
      <w:proofErr w:type="spellEnd"/>
      <w:r>
        <w:rPr>
          <w:rStyle w:val="s0"/>
          <w:sz w:val="22"/>
          <w:szCs w:val="22"/>
          <w:lang w:val="ru-RU"/>
        </w:rPr>
        <w:t xml:space="preserve"> </w:t>
      </w:r>
      <w:proofErr w:type="spellStart"/>
      <w:r>
        <w:rPr>
          <w:rStyle w:val="s0"/>
          <w:sz w:val="22"/>
          <w:szCs w:val="22"/>
          <w:lang w:val="ru-RU"/>
        </w:rPr>
        <w:t>мәртебесін</w:t>
      </w:r>
      <w:proofErr w:type="spellEnd"/>
      <w:r>
        <w:rPr>
          <w:rStyle w:val="s0"/>
          <w:sz w:val="22"/>
          <w:szCs w:val="22"/>
          <w:lang w:val="ru-RU"/>
        </w:rPr>
        <w:t xml:space="preserve"> </w:t>
      </w:r>
      <w:proofErr w:type="spellStart"/>
      <w:r>
        <w:rPr>
          <w:rStyle w:val="s0"/>
          <w:sz w:val="22"/>
          <w:szCs w:val="22"/>
          <w:lang w:val="ru-RU"/>
        </w:rPr>
        <w:t>алуға</w:t>
      </w:r>
      <w:proofErr w:type="spellEnd"/>
      <w:r>
        <w:rPr>
          <w:rStyle w:val="s0"/>
          <w:sz w:val="22"/>
          <w:szCs w:val="22"/>
          <w:lang w:val="ru-RU"/>
        </w:rPr>
        <w:t xml:space="preserve"> </w:t>
      </w:r>
      <w:proofErr w:type="spellStart"/>
      <w:r>
        <w:rPr>
          <w:rStyle w:val="s0"/>
          <w:sz w:val="22"/>
          <w:szCs w:val="22"/>
          <w:lang w:val="ru-RU"/>
        </w:rPr>
        <w:t>келісімін</w:t>
      </w:r>
      <w:proofErr w:type="spellEnd"/>
      <w:r>
        <w:rPr>
          <w:rStyle w:val="s0"/>
          <w:sz w:val="22"/>
          <w:szCs w:val="22"/>
          <w:lang w:val="ru-RU"/>
        </w:rPr>
        <w:t xml:space="preserve"> </w:t>
      </w:r>
      <w:proofErr w:type="spellStart"/>
      <w:r>
        <w:rPr>
          <w:rStyle w:val="s0"/>
          <w:sz w:val="22"/>
          <w:szCs w:val="22"/>
          <w:lang w:val="ru-RU"/>
        </w:rPr>
        <w:t>растайтын</w:t>
      </w:r>
      <w:proofErr w:type="spellEnd"/>
      <w:r>
        <w:rPr>
          <w:rStyle w:val="s0"/>
          <w:sz w:val="22"/>
          <w:szCs w:val="22"/>
          <w:lang w:val="ru-RU"/>
        </w:rPr>
        <w:t xml:space="preserve"> </w:t>
      </w:r>
      <w:proofErr w:type="spellStart"/>
      <w:r>
        <w:rPr>
          <w:rStyle w:val="s0"/>
          <w:sz w:val="22"/>
          <w:szCs w:val="22"/>
          <w:lang w:val="ru-RU"/>
        </w:rPr>
        <w:t>құжатты</w:t>
      </w:r>
      <w:proofErr w:type="spellEnd"/>
      <w:r>
        <w:rPr>
          <w:rStyle w:val="s0"/>
          <w:sz w:val="22"/>
          <w:szCs w:val="22"/>
          <w:lang w:val="ru-RU"/>
        </w:rPr>
        <w:t xml:space="preserve"> </w:t>
      </w:r>
      <w:proofErr w:type="spellStart"/>
      <w:r>
        <w:rPr>
          <w:rStyle w:val="s0"/>
          <w:sz w:val="22"/>
          <w:szCs w:val="22"/>
          <w:lang w:val="ru-RU"/>
        </w:rPr>
        <w:t>ұсынбауы</w:t>
      </w:r>
      <w:proofErr w:type="spellEnd"/>
      <w:r>
        <w:rPr>
          <w:rStyle w:val="s0"/>
          <w:sz w:val="22"/>
          <w:szCs w:val="22"/>
          <w:lang w:val="ru-RU"/>
        </w:rPr>
        <w:t>;</w:t>
      </w:r>
    </w:p>
    <w:p w14:paraId="50FE9C29" w14:textId="77777777" w:rsidR="003621C5" w:rsidRDefault="00761F15">
      <w:pPr>
        <w:pStyle w:val="aa"/>
        <w:numPr>
          <w:ilvl w:val="0"/>
          <w:numId w:val="14"/>
        </w:numPr>
        <w:ind w:left="709" w:firstLine="0"/>
        <w:jc w:val="both"/>
        <w:rPr>
          <w:rStyle w:val="s0"/>
          <w:b/>
          <w:color w:val="auto"/>
          <w:sz w:val="22"/>
          <w:szCs w:val="22"/>
          <w:lang w:val="ru-RU"/>
        </w:rPr>
      </w:pPr>
      <w:proofErr w:type="spellStart"/>
      <w:r>
        <w:rPr>
          <w:rStyle w:val="s0"/>
          <w:sz w:val="22"/>
          <w:szCs w:val="22"/>
          <w:lang w:val="ru-RU"/>
        </w:rPr>
        <w:t>тиісті</w:t>
      </w:r>
      <w:proofErr w:type="spellEnd"/>
      <w:r>
        <w:rPr>
          <w:rStyle w:val="s0"/>
          <w:sz w:val="22"/>
          <w:szCs w:val="22"/>
          <w:lang w:val="ru-RU"/>
        </w:rPr>
        <w:t xml:space="preserve"> </w:t>
      </w:r>
      <w:proofErr w:type="spellStart"/>
      <w:r>
        <w:rPr>
          <w:rStyle w:val="s0"/>
          <w:sz w:val="22"/>
          <w:szCs w:val="22"/>
          <w:lang w:val="ru-RU"/>
        </w:rPr>
        <w:t>мемлекеттік</w:t>
      </w:r>
      <w:proofErr w:type="spellEnd"/>
      <w:r>
        <w:rPr>
          <w:rStyle w:val="s0"/>
          <w:sz w:val="22"/>
          <w:szCs w:val="22"/>
          <w:lang w:val="ru-RU"/>
        </w:rPr>
        <w:t xml:space="preserve"> </w:t>
      </w:r>
      <w:proofErr w:type="spellStart"/>
      <w:r>
        <w:rPr>
          <w:rStyle w:val="s0"/>
          <w:sz w:val="22"/>
          <w:szCs w:val="22"/>
          <w:lang w:val="ru-RU"/>
        </w:rPr>
        <w:t>органдардың</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соттың</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қағаздардың</w:t>
      </w:r>
      <w:proofErr w:type="spellEnd"/>
      <w:r>
        <w:rPr>
          <w:rStyle w:val="s0"/>
          <w:sz w:val="22"/>
          <w:szCs w:val="22"/>
          <w:lang w:val="ru-RU"/>
        </w:rPr>
        <w:t xml:space="preserve"> </w:t>
      </w:r>
      <w:proofErr w:type="spellStart"/>
      <w:r>
        <w:rPr>
          <w:rStyle w:val="s0"/>
          <w:sz w:val="22"/>
          <w:szCs w:val="22"/>
          <w:lang w:val="ru-RU"/>
        </w:rPr>
        <w:t>айналысын</w:t>
      </w:r>
      <w:proofErr w:type="spellEnd"/>
      <w:r>
        <w:rPr>
          <w:rStyle w:val="s0"/>
          <w:sz w:val="22"/>
          <w:szCs w:val="22"/>
          <w:lang w:val="ru-RU"/>
        </w:rPr>
        <w:t xml:space="preserve"> </w:t>
      </w:r>
      <w:proofErr w:type="spellStart"/>
      <w:r>
        <w:rPr>
          <w:rStyle w:val="s0"/>
          <w:sz w:val="22"/>
          <w:szCs w:val="22"/>
          <w:lang w:val="ru-RU"/>
        </w:rPr>
        <w:t>тоқтата</w:t>
      </w:r>
      <w:proofErr w:type="spellEnd"/>
      <w:r>
        <w:rPr>
          <w:rStyle w:val="s0"/>
          <w:sz w:val="22"/>
          <w:szCs w:val="22"/>
          <w:lang w:val="ru-RU"/>
        </w:rPr>
        <w:t xml:space="preserve"> </w:t>
      </w:r>
      <w:proofErr w:type="spellStart"/>
      <w:r>
        <w:rPr>
          <w:rStyle w:val="s0"/>
          <w:sz w:val="22"/>
          <w:szCs w:val="22"/>
          <w:lang w:val="ru-RU"/>
        </w:rPr>
        <w:t>тұру</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тоқтату</w:t>
      </w:r>
      <w:proofErr w:type="spellEnd"/>
      <w:r>
        <w:rPr>
          <w:rStyle w:val="s0"/>
          <w:sz w:val="22"/>
          <w:szCs w:val="22"/>
          <w:lang w:val="ru-RU"/>
        </w:rPr>
        <w:t xml:space="preserve"> </w:t>
      </w:r>
      <w:proofErr w:type="spellStart"/>
      <w:r>
        <w:rPr>
          <w:rStyle w:val="s0"/>
          <w:sz w:val="22"/>
          <w:szCs w:val="22"/>
          <w:lang w:val="ru-RU"/>
        </w:rPr>
        <w:t>туралы</w:t>
      </w:r>
      <w:proofErr w:type="spellEnd"/>
      <w:r>
        <w:rPr>
          <w:rStyle w:val="s0"/>
          <w:sz w:val="22"/>
          <w:szCs w:val="22"/>
          <w:lang w:val="ru-RU"/>
        </w:rPr>
        <w:t xml:space="preserve"> </w:t>
      </w:r>
      <w:proofErr w:type="spellStart"/>
      <w:r>
        <w:rPr>
          <w:rStyle w:val="s0"/>
          <w:sz w:val="22"/>
          <w:szCs w:val="22"/>
          <w:lang w:val="ru-RU"/>
        </w:rPr>
        <w:t>шешімінің</w:t>
      </w:r>
      <w:proofErr w:type="spellEnd"/>
      <w:r>
        <w:rPr>
          <w:rStyle w:val="s0"/>
          <w:sz w:val="22"/>
          <w:szCs w:val="22"/>
          <w:lang w:val="ru-RU"/>
        </w:rPr>
        <w:t xml:space="preserve"> </w:t>
      </w:r>
      <w:proofErr w:type="spellStart"/>
      <w:r>
        <w:rPr>
          <w:rStyle w:val="s0"/>
          <w:sz w:val="22"/>
          <w:szCs w:val="22"/>
          <w:lang w:val="ru-RU"/>
        </w:rPr>
        <w:t>болуы</w:t>
      </w:r>
      <w:proofErr w:type="spellEnd"/>
      <w:r>
        <w:rPr>
          <w:rStyle w:val="s0"/>
          <w:sz w:val="22"/>
          <w:szCs w:val="22"/>
          <w:lang w:val="ru-RU"/>
        </w:rPr>
        <w:t>;</w:t>
      </w:r>
    </w:p>
    <w:p w14:paraId="52B9A736" w14:textId="7DC5DB69" w:rsidR="003621C5" w:rsidRDefault="00761F15">
      <w:pPr>
        <w:pStyle w:val="aa"/>
        <w:numPr>
          <w:ilvl w:val="0"/>
          <w:numId w:val="14"/>
        </w:numPr>
        <w:ind w:left="709" w:firstLine="0"/>
        <w:jc w:val="both"/>
        <w:rPr>
          <w:rStyle w:val="s0"/>
          <w:b/>
          <w:color w:val="auto"/>
          <w:sz w:val="22"/>
          <w:szCs w:val="22"/>
          <w:lang w:val="ru-RU"/>
        </w:rPr>
      </w:pPr>
      <w:proofErr w:type="spellStart"/>
      <w:r>
        <w:rPr>
          <w:rStyle w:val="s0"/>
          <w:sz w:val="22"/>
          <w:szCs w:val="22"/>
          <w:lang w:val="ru-RU"/>
        </w:rPr>
        <w:t>Заңның</w:t>
      </w:r>
      <w:proofErr w:type="spellEnd"/>
      <w:r>
        <w:rPr>
          <w:rStyle w:val="s0"/>
          <w:sz w:val="22"/>
          <w:szCs w:val="22"/>
          <w:lang w:val="ru-RU"/>
        </w:rPr>
        <w:t xml:space="preserve"> </w:t>
      </w:r>
      <w:hyperlink r:id="rId29" w:history="1">
        <w:r>
          <w:rPr>
            <w:rStyle w:val="a7"/>
            <w:b w:val="0"/>
            <w:color w:val="auto"/>
            <w:sz w:val="22"/>
            <w:szCs w:val="22"/>
            <w:u w:val="none"/>
            <w:lang w:val="ru-RU"/>
          </w:rPr>
          <w:t xml:space="preserve">65-бабының 6-1-тармағында </w:t>
        </w:r>
      </w:hyperlink>
      <w:proofErr w:type="spellStart"/>
      <w:r>
        <w:rPr>
          <w:rStyle w:val="s0"/>
          <w:sz w:val="22"/>
          <w:szCs w:val="22"/>
          <w:lang w:val="ru-RU"/>
        </w:rPr>
        <w:t>көзделген</w:t>
      </w:r>
      <w:proofErr w:type="spellEnd"/>
      <w:r>
        <w:rPr>
          <w:rStyle w:val="s0"/>
          <w:sz w:val="22"/>
          <w:szCs w:val="22"/>
          <w:lang w:val="ru-RU"/>
        </w:rPr>
        <w:t xml:space="preserve"> </w:t>
      </w:r>
      <w:proofErr w:type="spellStart"/>
      <w:r>
        <w:rPr>
          <w:rStyle w:val="s0"/>
          <w:sz w:val="22"/>
          <w:szCs w:val="22"/>
          <w:lang w:val="ru-RU"/>
        </w:rPr>
        <w:t>жағдайларды</w:t>
      </w:r>
      <w:proofErr w:type="spellEnd"/>
      <w:r>
        <w:rPr>
          <w:rStyle w:val="s0"/>
          <w:sz w:val="22"/>
          <w:szCs w:val="22"/>
          <w:lang w:val="ru-RU"/>
        </w:rPr>
        <w:t xml:space="preserve"> </w:t>
      </w:r>
      <w:proofErr w:type="spellStart"/>
      <w:r>
        <w:rPr>
          <w:rStyle w:val="s0"/>
          <w:sz w:val="22"/>
          <w:szCs w:val="22"/>
          <w:lang w:val="ru-RU"/>
        </w:rPr>
        <w:t>қоспағанда</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тапсырысында</w:t>
      </w:r>
      <w:proofErr w:type="spellEnd"/>
      <w:r>
        <w:rPr>
          <w:rStyle w:val="s0"/>
          <w:sz w:val="22"/>
          <w:szCs w:val="22"/>
          <w:lang w:val="ru-RU"/>
        </w:rPr>
        <w:t>/</w:t>
      </w:r>
      <w:proofErr w:type="spellStart"/>
      <w:r>
        <w:rPr>
          <w:rStyle w:val="s0"/>
          <w:sz w:val="22"/>
          <w:szCs w:val="22"/>
          <w:lang w:val="ru-RU"/>
        </w:rPr>
        <w:t>өкімде</w:t>
      </w:r>
      <w:proofErr w:type="spellEnd"/>
      <w:r>
        <w:rPr>
          <w:rStyle w:val="s0"/>
          <w:sz w:val="22"/>
          <w:szCs w:val="22"/>
          <w:lang w:val="ru-RU"/>
        </w:rPr>
        <w:t xml:space="preserve"> </w:t>
      </w:r>
      <w:proofErr w:type="spellStart"/>
      <w:r>
        <w:rPr>
          <w:rStyle w:val="s0"/>
          <w:sz w:val="22"/>
          <w:szCs w:val="22"/>
          <w:lang w:val="ru-RU"/>
        </w:rPr>
        <w:t>көрсетілген</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шот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қосалқы</w:t>
      </w:r>
      <w:proofErr w:type="spellEnd"/>
      <w:r>
        <w:rPr>
          <w:rStyle w:val="s0"/>
          <w:sz w:val="22"/>
          <w:szCs w:val="22"/>
          <w:lang w:val="ru-RU"/>
        </w:rPr>
        <w:t xml:space="preserve"> шот </w:t>
      </w:r>
      <w:proofErr w:type="spellStart"/>
      <w:r>
        <w:rPr>
          <w:rStyle w:val="s0"/>
          <w:sz w:val="22"/>
          <w:szCs w:val="22"/>
          <w:lang w:val="ru-RU"/>
        </w:rPr>
        <w:t>бұғатталған</w:t>
      </w:r>
      <w:proofErr w:type="spellEnd"/>
      <w:r>
        <w:rPr>
          <w:rStyle w:val="s0"/>
          <w:sz w:val="22"/>
          <w:szCs w:val="22"/>
          <w:lang w:val="ru-RU"/>
        </w:rPr>
        <w:t xml:space="preserve"> </w:t>
      </w:r>
      <w:proofErr w:type="spellStart"/>
      <w:r>
        <w:rPr>
          <w:rStyle w:val="s0"/>
          <w:sz w:val="22"/>
          <w:szCs w:val="22"/>
          <w:lang w:val="ru-RU"/>
        </w:rPr>
        <w:t>болса</w:t>
      </w:r>
      <w:proofErr w:type="spellEnd"/>
      <w:r>
        <w:rPr>
          <w:rStyle w:val="s0"/>
          <w:sz w:val="22"/>
          <w:szCs w:val="22"/>
          <w:lang w:val="ru-RU"/>
        </w:rPr>
        <w:t xml:space="preserve">, </w:t>
      </w:r>
      <w:proofErr w:type="spellStart"/>
      <w:r>
        <w:rPr>
          <w:rStyle w:val="s0"/>
          <w:sz w:val="22"/>
          <w:szCs w:val="22"/>
          <w:lang w:val="ru-RU"/>
        </w:rPr>
        <w:t>оның</w:t>
      </w:r>
      <w:proofErr w:type="spellEnd"/>
      <w:r>
        <w:rPr>
          <w:rStyle w:val="s0"/>
          <w:sz w:val="22"/>
          <w:szCs w:val="22"/>
          <w:lang w:val="ru-RU"/>
        </w:rPr>
        <w:t xml:space="preserve"> </w:t>
      </w:r>
      <w:proofErr w:type="spellStart"/>
      <w:r>
        <w:rPr>
          <w:rStyle w:val="s0"/>
          <w:sz w:val="22"/>
          <w:szCs w:val="22"/>
          <w:lang w:val="ru-RU"/>
        </w:rPr>
        <w:t>ішінде</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өзінің</w:t>
      </w:r>
      <w:proofErr w:type="spellEnd"/>
      <w:r>
        <w:rPr>
          <w:rStyle w:val="s0"/>
          <w:sz w:val="22"/>
          <w:szCs w:val="22"/>
          <w:lang w:val="ru-RU"/>
        </w:rPr>
        <w:t xml:space="preserve"> </w:t>
      </w:r>
      <w:proofErr w:type="spellStart"/>
      <w:r>
        <w:rPr>
          <w:rStyle w:val="s0"/>
          <w:sz w:val="22"/>
          <w:szCs w:val="22"/>
          <w:lang w:val="ru-RU"/>
        </w:rPr>
        <w:t>бастамасы</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Қазақстан</w:t>
      </w:r>
      <w:proofErr w:type="spellEnd"/>
      <w:r>
        <w:rPr>
          <w:rStyle w:val="s0"/>
          <w:sz w:val="22"/>
          <w:szCs w:val="22"/>
          <w:lang w:val="ru-RU"/>
        </w:rPr>
        <w:t xml:space="preserve"> </w:t>
      </w:r>
      <w:proofErr w:type="spellStart"/>
      <w:r>
        <w:rPr>
          <w:rStyle w:val="s0"/>
          <w:sz w:val="22"/>
          <w:szCs w:val="22"/>
          <w:lang w:val="ru-RU"/>
        </w:rPr>
        <w:t>Республикасы</w:t>
      </w:r>
      <w:proofErr w:type="spellEnd"/>
      <w:r>
        <w:rPr>
          <w:rStyle w:val="s0"/>
          <w:sz w:val="22"/>
          <w:szCs w:val="22"/>
          <w:lang w:val="ru-RU"/>
        </w:rPr>
        <w:t xml:space="preserve"> «</w:t>
      </w:r>
      <w:proofErr w:type="spellStart"/>
      <w:r>
        <w:rPr>
          <w:rStyle w:val="s0"/>
          <w:sz w:val="22"/>
          <w:szCs w:val="22"/>
          <w:lang w:val="ru-RU"/>
        </w:rPr>
        <w:t>Атқарушылық</w:t>
      </w:r>
      <w:proofErr w:type="spellEnd"/>
      <w:r>
        <w:rPr>
          <w:rStyle w:val="s0"/>
          <w:sz w:val="22"/>
          <w:szCs w:val="22"/>
          <w:lang w:val="ru-RU"/>
        </w:rPr>
        <w:t xml:space="preserve"> </w:t>
      </w:r>
      <w:proofErr w:type="spellStart"/>
      <w:r>
        <w:rPr>
          <w:rStyle w:val="s0"/>
          <w:sz w:val="22"/>
          <w:szCs w:val="22"/>
          <w:lang w:val="ru-RU"/>
        </w:rPr>
        <w:t>іс</w:t>
      </w:r>
      <w:proofErr w:type="spellEnd"/>
      <w:r>
        <w:rPr>
          <w:rStyle w:val="s0"/>
          <w:sz w:val="22"/>
          <w:szCs w:val="22"/>
          <w:lang w:val="ru-RU"/>
        </w:rPr>
        <w:t xml:space="preserve"> </w:t>
      </w:r>
      <w:proofErr w:type="spellStart"/>
      <w:r>
        <w:rPr>
          <w:rStyle w:val="s0"/>
          <w:sz w:val="22"/>
          <w:szCs w:val="22"/>
          <w:lang w:val="ru-RU"/>
        </w:rPr>
        <w:t>жүргізу</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сот </w:t>
      </w:r>
      <w:proofErr w:type="spellStart"/>
      <w:r>
        <w:rPr>
          <w:rStyle w:val="s0"/>
          <w:sz w:val="22"/>
          <w:szCs w:val="22"/>
          <w:lang w:val="ru-RU"/>
        </w:rPr>
        <w:t>орындаушыларының</w:t>
      </w:r>
      <w:proofErr w:type="spellEnd"/>
      <w:r>
        <w:rPr>
          <w:rStyle w:val="s0"/>
          <w:sz w:val="22"/>
          <w:szCs w:val="22"/>
          <w:lang w:val="ru-RU"/>
        </w:rPr>
        <w:t xml:space="preserve"> </w:t>
      </w:r>
      <w:proofErr w:type="spellStart"/>
      <w:r>
        <w:rPr>
          <w:rStyle w:val="s0"/>
          <w:sz w:val="22"/>
          <w:szCs w:val="22"/>
          <w:lang w:val="ru-RU"/>
        </w:rPr>
        <w:t>мәртебесі</w:t>
      </w:r>
      <w:proofErr w:type="spellEnd"/>
      <w:r>
        <w:rPr>
          <w:rStyle w:val="s0"/>
          <w:sz w:val="22"/>
          <w:szCs w:val="22"/>
          <w:lang w:val="ru-RU"/>
        </w:rPr>
        <w:t xml:space="preserve"> </w:t>
      </w:r>
      <w:proofErr w:type="spellStart"/>
      <w:r>
        <w:rPr>
          <w:rStyle w:val="s0"/>
          <w:sz w:val="22"/>
          <w:szCs w:val="22"/>
          <w:lang w:val="ru-RU"/>
        </w:rPr>
        <w:t>туралы</w:t>
      </w:r>
      <w:proofErr w:type="spellEnd"/>
      <w:r>
        <w:rPr>
          <w:rStyle w:val="s0"/>
          <w:sz w:val="22"/>
          <w:szCs w:val="22"/>
          <w:lang w:val="ru-RU"/>
        </w:rPr>
        <w:t>»;</w:t>
      </w:r>
    </w:p>
    <w:p w14:paraId="3750A60C" w14:textId="77777777" w:rsidR="003621C5" w:rsidRDefault="00761F15">
      <w:pPr>
        <w:pStyle w:val="aa"/>
        <w:numPr>
          <w:ilvl w:val="0"/>
          <w:numId w:val="14"/>
        </w:numPr>
        <w:ind w:left="709" w:firstLine="0"/>
        <w:jc w:val="both"/>
        <w:rPr>
          <w:rStyle w:val="s0"/>
          <w:b/>
          <w:color w:val="auto"/>
          <w:sz w:val="22"/>
          <w:szCs w:val="22"/>
          <w:lang w:val="ru-RU"/>
        </w:rPr>
      </w:pP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қағаздарды</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шоттардан</w:t>
      </w:r>
      <w:proofErr w:type="spellEnd"/>
      <w:r>
        <w:rPr>
          <w:rStyle w:val="s0"/>
          <w:sz w:val="22"/>
          <w:szCs w:val="22"/>
          <w:lang w:val="ru-RU"/>
        </w:rPr>
        <w:t xml:space="preserve"> (</w:t>
      </w:r>
      <w:proofErr w:type="spellStart"/>
      <w:r>
        <w:rPr>
          <w:rStyle w:val="s0"/>
          <w:sz w:val="22"/>
          <w:szCs w:val="22"/>
          <w:lang w:val="ru-RU"/>
        </w:rPr>
        <w:t>шоттардан</w:t>
      </w:r>
      <w:proofErr w:type="spellEnd"/>
      <w:r>
        <w:rPr>
          <w:rStyle w:val="s0"/>
          <w:sz w:val="22"/>
          <w:szCs w:val="22"/>
          <w:lang w:val="ru-RU"/>
        </w:rPr>
        <w:t>) (</w:t>
      </w:r>
      <w:proofErr w:type="spellStart"/>
      <w:r>
        <w:rPr>
          <w:rStyle w:val="s0"/>
          <w:sz w:val="22"/>
          <w:szCs w:val="22"/>
          <w:lang w:val="ru-RU"/>
        </w:rPr>
        <w:t>қосалқы</w:t>
      </w:r>
      <w:proofErr w:type="spellEnd"/>
      <w:r>
        <w:rPr>
          <w:rStyle w:val="s0"/>
          <w:sz w:val="22"/>
          <w:szCs w:val="22"/>
          <w:lang w:val="ru-RU"/>
        </w:rPr>
        <w:t xml:space="preserve"> </w:t>
      </w:r>
      <w:proofErr w:type="spellStart"/>
      <w:r>
        <w:rPr>
          <w:rStyle w:val="s0"/>
          <w:sz w:val="22"/>
          <w:szCs w:val="22"/>
          <w:lang w:val="ru-RU"/>
        </w:rPr>
        <w:t>шоттардан</w:t>
      </w:r>
      <w:proofErr w:type="spellEnd"/>
      <w:r>
        <w:rPr>
          <w:rStyle w:val="s0"/>
          <w:sz w:val="22"/>
          <w:szCs w:val="22"/>
          <w:lang w:val="ru-RU"/>
        </w:rPr>
        <w:t xml:space="preserve">) </w:t>
      </w:r>
      <w:proofErr w:type="spellStart"/>
      <w:r>
        <w:rPr>
          <w:rStyle w:val="s0"/>
          <w:sz w:val="22"/>
          <w:szCs w:val="22"/>
          <w:lang w:val="ru-RU"/>
        </w:rPr>
        <w:t>есептен</w:t>
      </w:r>
      <w:proofErr w:type="spellEnd"/>
      <w:r>
        <w:rPr>
          <w:rStyle w:val="s0"/>
          <w:sz w:val="22"/>
          <w:szCs w:val="22"/>
          <w:lang w:val="ru-RU"/>
        </w:rPr>
        <w:t xml:space="preserve"> </w:t>
      </w:r>
      <w:proofErr w:type="spellStart"/>
      <w:r>
        <w:rPr>
          <w:rStyle w:val="s0"/>
          <w:sz w:val="22"/>
          <w:szCs w:val="22"/>
          <w:lang w:val="ru-RU"/>
        </w:rPr>
        <w:t>шығару</w:t>
      </w:r>
      <w:proofErr w:type="spellEnd"/>
      <w:r>
        <w:rPr>
          <w:rStyle w:val="s0"/>
          <w:sz w:val="22"/>
          <w:szCs w:val="22"/>
          <w:lang w:val="ru-RU"/>
        </w:rPr>
        <w:t xml:space="preserve"> (</w:t>
      </w:r>
      <w:proofErr w:type="spellStart"/>
      <w:r>
        <w:rPr>
          <w:rStyle w:val="s0"/>
          <w:sz w:val="22"/>
          <w:szCs w:val="22"/>
          <w:lang w:val="ru-RU"/>
        </w:rPr>
        <w:t>есепке</w:t>
      </w:r>
      <w:proofErr w:type="spellEnd"/>
      <w:r>
        <w:rPr>
          <w:rStyle w:val="s0"/>
          <w:sz w:val="22"/>
          <w:szCs w:val="22"/>
          <w:lang w:val="ru-RU"/>
        </w:rPr>
        <w:t xml:space="preserve"> </w:t>
      </w:r>
      <w:proofErr w:type="spellStart"/>
      <w:r>
        <w:rPr>
          <w:rStyle w:val="s0"/>
          <w:sz w:val="22"/>
          <w:szCs w:val="22"/>
          <w:lang w:val="ru-RU"/>
        </w:rPr>
        <w:t>алу</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операцияларды</w:t>
      </w:r>
      <w:proofErr w:type="spellEnd"/>
      <w:r>
        <w:rPr>
          <w:rStyle w:val="s0"/>
          <w:sz w:val="22"/>
          <w:szCs w:val="22"/>
          <w:lang w:val="ru-RU"/>
        </w:rPr>
        <w:t xml:space="preserve"> </w:t>
      </w:r>
      <w:proofErr w:type="spellStart"/>
      <w:r>
        <w:rPr>
          <w:rStyle w:val="s0"/>
          <w:sz w:val="22"/>
          <w:szCs w:val="22"/>
          <w:lang w:val="ru-RU"/>
        </w:rPr>
        <w:t>қоспағанда</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өкімінде</w:t>
      </w:r>
      <w:proofErr w:type="spellEnd"/>
      <w:r>
        <w:rPr>
          <w:rStyle w:val="s0"/>
          <w:sz w:val="22"/>
          <w:szCs w:val="22"/>
          <w:lang w:val="ru-RU"/>
        </w:rPr>
        <w:t>/</w:t>
      </w:r>
      <w:proofErr w:type="spellStart"/>
      <w:r>
        <w:rPr>
          <w:rStyle w:val="s0"/>
          <w:sz w:val="22"/>
          <w:szCs w:val="22"/>
          <w:lang w:val="ru-RU"/>
        </w:rPr>
        <w:t>өкімінде</w:t>
      </w:r>
      <w:proofErr w:type="spellEnd"/>
      <w:r>
        <w:rPr>
          <w:rStyle w:val="s0"/>
          <w:sz w:val="22"/>
          <w:szCs w:val="22"/>
          <w:lang w:val="ru-RU"/>
        </w:rPr>
        <w:t xml:space="preserve"> </w:t>
      </w:r>
      <w:proofErr w:type="spellStart"/>
      <w:r>
        <w:rPr>
          <w:rStyle w:val="s0"/>
          <w:sz w:val="22"/>
          <w:szCs w:val="22"/>
          <w:lang w:val="ru-RU"/>
        </w:rPr>
        <w:t>көрсетілген</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қағаздардың</w:t>
      </w:r>
      <w:proofErr w:type="spellEnd"/>
      <w:r>
        <w:rPr>
          <w:rStyle w:val="s0"/>
          <w:sz w:val="22"/>
          <w:szCs w:val="22"/>
          <w:lang w:val="ru-RU"/>
        </w:rPr>
        <w:t xml:space="preserve"> </w:t>
      </w:r>
      <w:proofErr w:type="spellStart"/>
      <w:r>
        <w:rPr>
          <w:rStyle w:val="s0"/>
          <w:sz w:val="22"/>
          <w:szCs w:val="22"/>
          <w:lang w:val="ru-RU"/>
        </w:rPr>
        <w:t>ауыртпалығы</w:t>
      </w:r>
      <w:proofErr w:type="spellEnd"/>
      <w:r>
        <w:rPr>
          <w:rStyle w:val="s0"/>
          <w:sz w:val="22"/>
          <w:szCs w:val="22"/>
          <w:lang w:val="ru-RU"/>
        </w:rPr>
        <w:t xml:space="preserve"> (</w:t>
      </w:r>
      <w:proofErr w:type="spellStart"/>
      <w:r>
        <w:rPr>
          <w:rStyle w:val="s0"/>
          <w:sz w:val="22"/>
          <w:szCs w:val="22"/>
          <w:lang w:val="ru-RU"/>
        </w:rPr>
        <w:t>эмитенттің</w:t>
      </w:r>
      <w:proofErr w:type="spellEnd"/>
      <w:r>
        <w:rPr>
          <w:rStyle w:val="s0"/>
          <w:sz w:val="22"/>
          <w:szCs w:val="22"/>
          <w:lang w:val="ru-RU"/>
        </w:rPr>
        <w:t xml:space="preserve"> </w:t>
      </w:r>
      <w:proofErr w:type="spellStart"/>
      <w:r>
        <w:rPr>
          <w:rStyle w:val="s0"/>
          <w:sz w:val="22"/>
          <w:szCs w:val="22"/>
          <w:lang w:val="ru-RU"/>
        </w:rPr>
        <w:t>эмиссиялық</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міндеттемелері</w:t>
      </w:r>
      <w:proofErr w:type="spellEnd"/>
      <w:r>
        <w:rPr>
          <w:rStyle w:val="s0"/>
          <w:sz w:val="22"/>
          <w:szCs w:val="22"/>
          <w:lang w:val="ru-RU"/>
        </w:rPr>
        <w:t xml:space="preserve"> </w:t>
      </w:r>
      <w:proofErr w:type="spellStart"/>
      <w:r>
        <w:rPr>
          <w:rStyle w:val="s0"/>
          <w:sz w:val="22"/>
          <w:szCs w:val="22"/>
          <w:lang w:val="ru-RU"/>
        </w:rPr>
        <w:t>бойынша</w:t>
      </w:r>
      <w:proofErr w:type="spellEnd"/>
      <w:r>
        <w:rPr>
          <w:rStyle w:val="s0"/>
          <w:sz w:val="22"/>
          <w:szCs w:val="22"/>
          <w:lang w:val="ru-RU"/>
        </w:rPr>
        <w:t xml:space="preserve"> </w:t>
      </w:r>
      <w:proofErr w:type="spellStart"/>
      <w:r>
        <w:rPr>
          <w:rStyle w:val="s0"/>
          <w:sz w:val="22"/>
          <w:szCs w:val="22"/>
          <w:lang w:val="ru-RU"/>
        </w:rPr>
        <w:t>талап</w:t>
      </w:r>
      <w:proofErr w:type="spellEnd"/>
      <w:r>
        <w:rPr>
          <w:rStyle w:val="s0"/>
          <w:sz w:val="22"/>
          <w:szCs w:val="22"/>
          <w:lang w:val="ru-RU"/>
        </w:rPr>
        <w:t xml:space="preserve"> </w:t>
      </w:r>
      <w:proofErr w:type="spellStart"/>
      <w:r>
        <w:rPr>
          <w:rStyle w:val="s0"/>
          <w:sz w:val="22"/>
          <w:szCs w:val="22"/>
          <w:lang w:val="ru-RU"/>
        </w:rPr>
        <w:t>ету</w:t>
      </w:r>
      <w:proofErr w:type="spellEnd"/>
      <w:r>
        <w:rPr>
          <w:rStyle w:val="s0"/>
          <w:sz w:val="22"/>
          <w:szCs w:val="22"/>
          <w:lang w:val="ru-RU"/>
        </w:rPr>
        <w:t xml:space="preserve"> </w:t>
      </w:r>
      <w:proofErr w:type="spellStart"/>
      <w:r>
        <w:rPr>
          <w:rStyle w:val="s0"/>
          <w:sz w:val="22"/>
          <w:szCs w:val="22"/>
          <w:lang w:val="ru-RU"/>
        </w:rPr>
        <w:t>құқықтары</w:t>
      </w:r>
      <w:proofErr w:type="spellEnd"/>
      <w:r>
        <w:rPr>
          <w:rStyle w:val="s0"/>
          <w:sz w:val="22"/>
          <w:szCs w:val="22"/>
          <w:lang w:val="ru-RU"/>
        </w:rPr>
        <w:t>) (</w:t>
      </w:r>
      <w:proofErr w:type="spellStart"/>
      <w:r>
        <w:rPr>
          <w:rStyle w:val="s0"/>
          <w:sz w:val="22"/>
          <w:szCs w:val="22"/>
          <w:lang w:val="ru-RU"/>
        </w:rPr>
        <w:t>қосалқы</w:t>
      </w:r>
      <w:proofErr w:type="spellEnd"/>
      <w:r>
        <w:rPr>
          <w:rStyle w:val="s0"/>
          <w:sz w:val="22"/>
          <w:szCs w:val="22"/>
          <w:lang w:val="ru-RU"/>
        </w:rPr>
        <w:t xml:space="preserve"> </w:t>
      </w:r>
      <w:proofErr w:type="spellStart"/>
      <w:r>
        <w:rPr>
          <w:rStyle w:val="s0"/>
          <w:sz w:val="22"/>
          <w:szCs w:val="22"/>
          <w:lang w:val="ru-RU"/>
        </w:rPr>
        <w:t>шоттар</w:t>
      </w:r>
      <w:proofErr w:type="spellEnd"/>
      <w:proofErr w:type="gramStart"/>
      <w:r>
        <w:rPr>
          <w:rStyle w:val="s0"/>
          <w:sz w:val="22"/>
          <w:szCs w:val="22"/>
          <w:lang w:val="ru-RU"/>
        </w:rPr>
        <w:t>) )</w:t>
      </w:r>
      <w:proofErr w:type="gramEnd"/>
      <w:r>
        <w:rPr>
          <w:rStyle w:val="s0"/>
          <w:sz w:val="22"/>
          <w:szCs w:val="22"/>
          <w:lang w:val="ru-RU"/>
        </w:rPr>
        <w:t xml:space="preserve"> «</w:t>
      </w:r>
      <w:proofErr w:type="spellStart"/>
      <w:r>
        <w:rPr>
          <w:rStyle w:val="s0"/>
          <w:sz w:val="22"/>
          <w:szCs w:val="22"/>
          <w:lang w:val="ru-RU"/>
        </w:rPr>
        <w:t>Қазақстан</w:t>
      </w:r>
      <w:proofErr w:type="spellEnd"/>
      <w:r>
        <w:rPr>
          <w:rStyle w:val="s0"/>
          <w:sz w:val="22"/>
          <w:szCs w:val="22"/>
          <w:lang w:val="ru-RU"/>
        </w:rPr>
        <w:t xml:space="preserve"> </w:t>
      </w:r>
      <w:proofErr w:type="spellStart"/>
      <w:r>
        <w:rPr>
          <w:rStyle w:val="s0"/>
          <w:sz w:val="22"/>
          <w:szCs w:val="22"/>
          <w:lang w:val="ru-RU"/>
        </w:rPr>
        <w:t>Республикасындағы</w:t>
      </w:r>
      <w:proofErr w:type="spellEnd"/>
      <w:r>
        <w:rPr>
          <w:rStyle w:val="s0"/>
          <w:sz w:val="22"/>
          <w:szCs w:val="22"/>
          <w:lang w:val="ru-RU"/>
        </w:rPr>
        <w:t xml:space="preserve"> </w:t>
      </w:r>
      <w:proofErr w:type="spellStart"/>
      <w:r>
        <w:rPr>
          <w:rStyle w:val="s0"/>
          <w:sz w:val="22"/>
          <w:szCs w:val="22"/>
          <w:lang w:val="ru-RU"/>
        </w:rPr>
        <w:t>банктер</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банк </w:t>
      </w:r>
      <w:proofErr w:type="spellStart"/>
      <w:r>
        <w:rPr>
          <w:rStyle w:val="s0"/>
          <w:sz w:val="22"/>
          <w:szCs w:val="22"/>
          <w:lang w:val="ru-RU"/>
        </w:rPr>
        <w:t>қызметі</w:t>
      </w:r>
      <w:proofErr w:type="spellEnd"/>
      <w:r>
        <w:rPr>
          <w:rStyle w:val="s0"/>
          <w:sz w:val="22"/>
          <w:szCs w:val="22"/>
          <w:lang w:val="ru-RU"/>
        </w:rPr>
        <w:t xml:space="preserve"> </w:t>
      </w:r>
      <w:proofErr w:type="spellStart"/>
      <w:r>
        <w:rPr>
          <w:rStyle w:val="s0"/>
          <w:sz w:val="22"/>
          <w:szCs w:val="22"/>
          <w:lang w:val="ru-RU"/>
        </w:rPr>
        <w:t>туралы</w:t>
      </w:r>
      <w:proofErr w:type="spellEnd"/>
      <w:r>
        <w:rPr>
          <w:rStyle w:val="s0"/>
          <w:sz w:val="22"/>
          <w:szCs w:val="22"/>
          <w:lang w:val="ru-RU"/>
        </w:rPr>
        <w:t xml:space="preserve">» </w:t>
      </w:r>
      <w:proofErr w:type="spellStart"/>
      <w:r>
        <w:rPr>
          <w:rStyle w:val="s0"/>
          <w:sz w:val="22"/>
          <w:szCs w:val="22"/>
          <w:lang w:val="ru-RU"/>
        </w:rPr>
        <w:t>Қазақстан</w:t>
      </w:r>
      <w:proofErr w:type="spellEnd"/>
      <w:r>
        <w:rPr>
          <w:rStyle w:val="s0"/>
          <w:sz w:val="22"/>
          <w:szCs w:val="22"/>
          <w:lang w:val="ru-RU"/>
        </w:rPr>
        <w:t xml:space="preserve"> </w:t>
      </w:r>
      <w:proofErr w:type="spellStart"/>
      <w:r>
        <w:rPr>
          <w:rStyle w:val="s0"/>
          <w:sz w:val="22"/>
          <w:szCs w:val="22"/>
          <w:lang w:val="ru-RU"/>
        </w:rPr>
        <w:t>Республикасының</w:t>
      </w:r>
      <w:proofErr w:type="spellEnd"/>
      <w:r>
        <w:rPr>
          <w:rStyle w:val="s0"/>
          <w:sz w:val="22"/>
          <w:szCs w:val="22"/>
          <w:lang w:val="ru-RU"/>
        </w:rPr>
        <w:t xml:space="preserve"> </w:t>
      </w:r>
      <w:proofErr w:type="spellStart"/>
      <w:r>
        <w:rPr>
          <w:rStyle w:val="s0"/>
          <w:sz w:val="22"/>
          <w:szCs w:val="22"/>
          <w:lang w:val="ru-RU"/>
        </w:rPr>
        <w:t>Заңына</w:t>
      </w:r>
      <w:proofErr w:type="spellEnd"/>
      <w:r>
        <w:rPr>
          <w:rStyle w:val="s0"/>
          <w:sz w:val="22"/>
          <w:szCs w:val="22"/>
          <w:lang w:val="ru-RU"/>
        </w:rPr>
        <w:t xml:space="preserve"> </w:t>
      </w:r>
      <w:proofErr w:type="spellStart"/>
      <w:r>
        <w:rPr>
          <w:rStyle w:val="s0"/>
          <w:sz w:val="22"/>
          <w:szCs w:val="22"/>
          <w:lang w:val="ru-RU"/>
        </w:rPr>
        <w:t>сәйкес</w:t>
      </w:r>
      <w:proofErr w:type="spellEnd"/>
      <w:r>
        <w:rPr>
          <w:rStyle w:val="s0"/>
          <w:sz w:val="22"/>
          <w:szCs w:val="22"/>
          <w:lang w:val="ru-RU"/>
        </w:rPr>
        <w:t xml:space="preserve"> </w:t>
      </w:r>
      <w:proofErr w:type="spellStart"/>
      <w:r>
        <w:rPr>
          <w:rStyle w:val="s0"/>
          <w:sz w:val="22"/>
          <w:szCs w:val="22"/>
          <w:lang w:val="ru-RU"/>
        </w:rPr>
        <w:t>тіркелген</w:t>
      </w:r>
      <w:proofErr w:type="spellEnd"/>
      <w:r>
        <w:rPr>
          <w:rStyle w:val="s0"/>
          <w:sz w:val="22"/>
          <w:szCs w:val="22"/>
          <w:lang w:val="ru-RU"/>
        </w:rPr>
        <w:t xml:space="preserve"> </w:t>
      </w:r>
      <w:proofErr w:type="spellStart"/>
      <w:r>
        <w:rPr>
          <w:rStyle w:val="s0"/>
          <w:sz w:val="22"/>
          <w:szCs w:val="22"/>
          <w:lang w:val="ru-RU"/>
        </w:rPr>
        <w:t>тұлғалар</w:t>
      </w:r>
      <w:proofErr w:type="spellEnd"/>
      <w:r>
        <w:rPr>
          <w:rStyle w:val="s0"/>
          <w:sz w:val="22"/>
          <w:szCs w:val="22"/>
          <w:lang w:val="ru-RU"/>
        </w:rPr>
        <w:t>;</w:t>
      </w:r>
    </w:p>
    <w:p w14:paraId="2BFEF5A0" w14:textId="77777777" w:rsidR="003621C5" w:rsidRDefault="00761F15">
      <w:pPr>
        <w:pStyle w:val="aa"/>
        <w:numPr>
          <w:ilvl w:val="0"/>
          <w:numId w:val="14"/>
        </w:numPr>
        <w:ind w:left="709" w:firstLine="0"/>
        <w:jc w:val="both"/>
        <w:rPr>
          <w:rStyle w:val="s0"/>
          <w:b/>
          <w:color w:val="auto"/>
          <w:sz w:val="22"/>
          <w:szCs w:val="22"/>
          <w:lang w:val="ru-RU"/>
        </w:rPr>
      </w:pP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бұйрығындағы</w:t>
      </w:r>
      <w:proofErr w:type="spellEnd"/>
      <w:r>
        <w:rPr>
          <w:rStyle w:val="s0"/>
          <w:sz w:val="22"/>
          <w:szCs w:val="22"/>
          <w:lang w:val="ru-RU"/>
        </w:rPr>
        <w:t>/</w:t>
      </w:r>
      <w:proofErr w:type="spellStart"/>
      <w:r>
        <w:rPr>
          <w:rStyle w:val="s0"/>
          <w:sz w:val="22"/>
          <w:szCs w:val="22"/>
          <w:lang w:val="ru-RU"/>
        </w:rPr>
        <w:t>өкіміндегі</w:t>
      </w:r>
      <w:proofErr w:type="spellEnd"/>
      <w:r>
        <w:rPr>
          <w:rStyle w:val="s0"/>
          <w:sz w:val="22"/>
          <w:szCs w:val="22"/>
          <w:lang w:val="ru-RU"/>
        </w:rPr>
        <w:t xml:space="preserve"> </w:t>
      </w:r>
      <w:proofErr w:type="spellStart"/>
      <w:r>
        <w:rPr>
          <w:rStyle w:val="s0"/>
          <w:sz w:val="22"/>
          <w:szCs w:val="22"/>
          <w:lang w:val="ru-RU"/>
        </w:rPr>
        <w:t>қолдар</w:t>
      </w:r>
      <w:proofErr w:type="spellEnd"/>
      <w:r>
        <w:rPr>
          <w:rStyle w:val="s0"/>
          <w:sz w:val="22"/>
          <w:szCs w:val="22"/>
          <w:lang w:val="ru-RU"/>
        </w:rPr>
        <w:t xml:space="preserve"> мен </w:t>
      </w:r>
      <w:proofErr w:type="spellStart"/>
      <w:r>
        <w:rPr>
          <w:rStyle w:val="s0"/>
          <w:sz w:val="22"/>
          <w:szCs w:val="22"/>
          <w:lang w:val="ru-RU"/>
        </w:rPr>
        <w:t>қол</w:t>
      </w:r>
      <w:proofErr w:type="spellEnd"/>
      <w:r>
        <w:rPr>
          <w:rStyle w:val="s0"/>
          <w:sz w:val="22"/>
          <w:szCs w:val="22"/>
          <w:lang w:val="ru-RU"/>
        </w:rPr>
        <w:t xml:space="preserve"> </w:t>
      </w:r>
      <w:proofErr w:type="spellStart"/>
      <w:r>
        <w:rPr>
          <w:rStyle w:val="s0"/>
          <w:sz w:val="22"/>
          <w:szCs w:val="22"/>
          <w:lang w:val="ru-RU"/>
        </w:rPr>
        <w:t>қою</w:t>
      </w:r>
      <w:proofErr w:type="spellEnd"/>
      <w:r>
        <w:rPr>
          <w:rStyle w:val="s0"/>
          <w:sz w:val="22"/>
          <w:szCs w:val="22"/>
          <w:lang w:val="ru-RU"/>
        </w:rPr>
        <w:t xml:space="preserve"> </w:t>
      </w:r>
      <w:proofErr w:type="spellStart"/>
      <w:r>
        <w:rPr>
          <w:rStyle w:val="s0"/>
          <w:sz w:val="22"/>
          <w:szCs w:val="22"/>
          <w:lang w:val="ru-RU"/>
        </w:rPr>
        <w:t>үлгісі</w:t>
      </w:r>
      <w:proofErr w:type="spellEnd"/>
      <w:r>
        <w:rPr>
          <w:rStyle w:val="s0"/>
          <w:sz w:val="22"/>
          <w:szCs w:val="22"/>
          <w:lang w:val="ru-RU"/>
        </w:rPr>
        <w:t xml:space="preserve"> (</w:t>
      </w:r>
      <w:proofErr w:type="spellStart"/>
      <w:r>
        <w:rPr>
          <w:rStyle w:val="s0"/>
          <w:sz w:val="22"/>
          <w:szCs w:val="22"/>
          <w:lang w:val="ru-RU"/>
        </w:rPr>
        <w:t>оның</w:t>
      </w:r>
      <w:proofErr w:type="spellEnd"/>
      <w:r>
        <w:rPr>
          <w:rStyle w:val="s0"/>
          <w:sz w:val="22"/>
          <w:szCs w:val="22"/>
          <w:lang w:val="ru-RU"/>
        </w:rPr>
        <w:t xml:space="preserve"> </w:t>
      </w:r>
      <w:proofErr w:type="spellStart"/>
      <w:r>
        <w:rPr>
          <w:rStyle w:val="s0"/>
          <w:sz w:val="22"/>
          <w:szCs w:val="22"/>
          <w:lang w:val="ru-RU"/>
        </w:rPr>
        <w:t>ішінде</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бұйрықтарына</w:t>
      </w:r>
      <w:proofErr w:type="spellEnd"/>
      <w:r>
        <w:rPr>
          <w:rStyle w:val="s0"/>
          <w:sz w:val="22"/>
          <w:szCs w:val="22"/>
          <w:lang w:val="ru-RU"/>
        </w:rPr>
        <w:t>/</w:t>
      </w:r>
      <w:proofErr w:type="spellStart"/>
      <w:r>
        <w:rPr>
          <w:rStyle w:val="s0"/>
          <w:sz w:val="22"/>
          <w:szCs w:val="22"/>
          <w:lang w:val="ru-RU"/>
        </w:rPr>
        <w:t>өкімдеріне</w:t>
      </w:r>
      <w:proofErr w:type="spellEnd"/>
      <w:r>
        <w:rPr>
          <w:rStyle w:val="s0"/>
          <w:sz w:val="22"/>
          <w:szCs w:val="22"/>
          <w:lang w:val="ru-RU"/>
        </w:rPr>
        <w:t xml:space="preserve"> </w:t>
      </w:r>
      <w:proofErr w:type="spellStart"/>
      <w:r>
        <w:rPr>
          <w:rStyle w:val="s0"/>
          <w:sz w:val="22"/>
          <w:szCs w:val="22"/>
          <w:lang w:val="ru-RU"/>
        </w:rPr>
        <w:t>қол</w:t>
      </w:r>
      <w:proofErr w:type="spellEnd"/>
      <w:r>
        <w:rPr>
          <w:rStyle w:val="s0"/>
          <w:sz w:val="22"/>
          <w:szCs w:val="22"/>
          <w:lang w:val="ru-RU"/>
        </w:rPr>
        <w:t xml:space="preserve"> </w:t>
      </w:r>
      <w:proofErr w:type="spellStart"/>
      <w:r>
        <w:rPr>
          <w:rStyle w:val="s0"/>
          <w:sz w:val="22"/>
          <w:szCs w:val="22"/>
          <w:lang w:val="ru-RU"/>
        </w:rPr>
        <w:t>қоюға</w:t>
      </w:r>
      <w:proofErr w:type="spellEnd"/>
      <w:r>
        <w:rPr>
          <w:rStyle w:val="s0"/>
          <w:sz w:val="22"/>
          <w:szCs w:val="22"/>
          <w:lang w:val="ru-RU"/>
        </w:rPr>
        <w:t xml:space="preserve"> </w:t>
      </w:r>
      <w:proofErr w:type="spellStart"/>
      <w:r>
        <w:rPr>
          <w:rStyle w:val="s0"/>
          <w:sz w:val="22"/>
          <w:szCs w:val="22"/>
          <w:lang w:val="ru-RU"/>
        </w:rPr>
        <w:t>құқығы</w:t>
      </w:r>
      <w:proofErr w:type="spellEnd"/>
      <w:r>
        <w:rPr>
          <w:rStyle w:val="s0"/>
          <w:sz w:val="22"/>
          <w:szCs w:val="22"/>
          <w:lang w:val="ru-RU"/>
        </w:rPr>
        <w:t xml:space="preserve"> бар </w:t>
      </w:r>
      <w:proofErr w:type="spellStart"/>
      <w:r>
        <w:rPr>
          <w:rStyle w:val="s0"/>
          <w:sz w:val="22"/>
          <w:szCs w:val="22"/>
          <w:lang w:val="ru-RU"/>
        </w:rPr>
        <w:t>заңды</w:t>
      </w:r>
      <w:proofErr w:type="spellEnd"/>
      <w:r>
        <w:rPr>
          <w:rStyle w:val="s0"/>
          <w:sz w:val="22"/>
          <w:szCs w:val="22"/>
          <w:lang w:val="ru-RU"/>
        </w:rPr>
        <w:t xml:space="preserve"> </w:t>
      </w:r>
      <w:proofErr w:type="spellStart"/>
      <w:r>
        <w:rPr>
          <w:rStyle w:val="s0"/>
          <w:sz w:val="22"/>
          <w:szCs w:val="22"/>
          <w:lang w:val="ru-RU"/>
        </w:rPr>
        <w:t>тұлғаның</w:t>
      </w:r>
      <w:proofErr w:type="spellEnd"/>
      <w:r>
        <w:rPr>
          <w:rStyle w:val="s0"/>
          <w:sz w:val="22"/>
          <w:szCs w:val="22"/>
          <w:lang w:val="ru-RU"/>
        </w:rPr>
        <w:t xml:space="preserve"> </w:t>
      </w:r>
      <w:proofErr w:type="spellStart"/>
      <w:r>
        <w:rPr>
          <w:rStyle w:val="s0"/>
          <w:sz w:val="22"/>
          <w:szCs w:val="22"/>
          <w:lang w:val="ru-RU"/>
        </w:rPr>
        <w:t>өкілдері</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заңды</w:t>
      </w:r>
      <w:proofErr w:type="spellEnd"/>
      <w:r>
        <w:rPr>
          <w:rStyle w:val="s0"/>
          <w:sz w:val="22"/>
          <w:szCs w:val="22"/>
          <w:lang w:val="ru-RU"/>
        </w:rPr>
        <w:t xml:space="preserve"> </w:t>
      </w:r>
      <w:proofErr w:type="spellStart"/>
      <w:r>
        <w:rPr>
          <w:rStyle w:val="s0"/>
          <w:sz w:val="22"/>
          <w:szCs w:val="22"/>
          <w:lang w:val="ru-RU"/>
        </w:rPr>
        <w:t>тұлғаның</w:t>
      </w:r>
      <w:proofErr w:type="spellEnd"/>
      <w:r>
        <w:rPr>
          <w:rStyle w:val="s0"/>
          <w:sz w:val="22"/>
          <w:szCs w:val="22"/>
          <w:lang w:val="ru-RU"/>
        </w:rPr>
        <w:t xml:space="preserve"> </w:t>
      </w:r>
      <w:proofErr w:type="spellStart"/>
      <w:r>
        <w:rPr>
          <w:rStyle w:val="s0"/>
          <w:sz w:val="22"/>
          <w:szCs w:val="22"/>
          <w:lang w:val="ru-RU"/>
        </w:rPr>
        <w:t>мөрі</w:t>
      </w:r>
      <w:proofErr w:type="spellEnd"/>
      <w:r>
        <w:rPr>
          <w:rStyle w:val="s0"/>
          <w:sz w:val="22"/>
          <w:szCs w:val="22"/>
          <w:lang w:val="ru-RU"/>
        </w:rPr>
        <w:t xml:space="preserve"> (бар </w:t>
      </w:r>
      <w:proofErr w:type="spellStart"/>
      <w:r>
        <w:rPr>
          <w:rStyle w:val="s0"/>
          <w:sz w:val="22"/>
          <w:szCs w:val="22"/>
          <w:lang w:val="ru-RU"/>
        </w:rPr>
        <w:t>болса</w:t>
      </w:r>
      <w:proofErr w:type="spellEnd"/>
      <w:r>
        <w:rPr>
          <w:rStyle w:val="s0"/>
          <w:sz w:val="22"/>
          <w:szCs w:val="22"/>
          <w:lang w:val="ru-RU"/>
        </w:rPr>
        <w:t xml:space="preserve">) бар </w:t>
      </w:r>
      <w:proofErr w:type="spellStart"/>
      <w:r>
        <w:rPr>
          <w:rStyle w:val="s0"/>
          <w:sz w:val="22"/>
          <w:szCs w:val="22"/>
          <w:lang w:val="ru-RU"/>
        </w:rPr>
        <w:t>нотариалды</w:t>
      </w:r>
      <w:proofErr w:type="spellEnd"/>
      <w:r>
        <w:rPr>
          <w:rStyle w:val="s0"/>
          <w:sz w:val="22"/>
          <w:szCs w:val="22"/>
          <w:lang w:val="ru-RU"/>
        </w:rPr>
        <w:t xml:space="preserve"> </w:t>
      </w:r>
      <w:proofErr w:type="spellStart"/>
      <w:r>
        <w:rPr>
          <w:rStyle w:val="s0"/>
          <w:sz w:val="22"/>
          <w:szCs w:val="22"/>
          <w:lang w:val="ru-RU"/>
        </w:rPr>
        <w:t>куәландырылған</w:t>
      </w:r>
      <w:proofErr w:type="spellEnd"/>
      <w:r>
        <w:rPr>
          <w:rStyle w:val="s0"/>
          <w:sz w:val="22"/>
          <w:szCs w:val="22"/>
          <w:lang w:val="ru-RU"/>
        </w:rPr>
        <w:t xml:space="preserve"> </w:t>
      </w:r>
      <w:proofErr w:type="spellStart"/>
      <w:r>
        <w:rPr>
          <w:rStyle w:val="s0"/>
          <w:sz w:val="22"/>
          <w:szCs w:val="22"/>
          <w:lang w:val="ru-RU"/>
        </w:rPr>
        <w:t>құжатта</w:t>
      </w:r>
      <w:proofErr w:type="spellEnd"/>
      <w:r>
        <w:rPr>
          <w:rStyle w:val="s0"/>
          <w:sz w:val="22"/>
          <w:szCs w:val="22"/>
          <w:lang w:val="ru-RU"/>
        </w:rPr>
        <w:t xml:space="preserve"> </w:t>
      </w:r>
      <w:proofErr w:type="spellStart"/>
      <w:r>
        <w:rPr>
          <w:sz w:val="22"/>
          <w:szCs w:val="22"/>
          <w:lang w:val="ru-RU"/>
        </w:rPr>
        <w:t>көрсетілген</w:t>
      </w:r>
      <w:proofErr w:type="spellEnd"/>
      <w:r>
        <w:rPr>
          <w:sz w:val="22"/>
          <w:szCs w:val="22"/>
          <w:lang w:val="ru-RU"/>
        </w:rPr>
        <w:t xml:space="preserve"> </w:t>
      </w:r>
      <w:proofErr w:type="spellStart"/>
      <w:r>
        <w:rPr>
          <w:sz w:val="22"/>
          <w:szCs w:val="22"/>
          <w:lang w:val="ru-RU"/>
        </w:rPr>
        <w:t>үлгілер</w:t>
      </w:r>
      <w:proofErr w:type="spellEnd"/>
      <w:r>
        <w:rPr>
          <w:sz w:val="22"/>
          <w:szCs w:val="22"/>
          <w:lang w:val="ru-RU"/>
        </w:rPr>
        <w:t xml:space="preserve"> </w:t>
      </w:r>
      <w:proofErr w:type="spellStart"/>
      <w:r>
        <w:rPr>
          <w:sz w:val="22"/>
          <w:szCs w:val="22"/>
          <w:lang w:val="ru-RU"/>
        </w:rPr>
        <w:t>арасындағы</w:t>
      </w:r>
      <w:proofErr w:type="spellEnd"/>
      <w:r>
        <w:rPr>
          <w:sz w:val="22"/>
          <w:szCs w:val="22"/>
          <w:lang w:val="ru-RU"/>
        </w:rPr>
        <w:t xml:space="preserve"> </w:t>
      </w:r>
      <w:proofErr w:type="spellStart"/>
      <w:r>
        <w:rPr>
          <w:sz w:val="22"/>
          <w:szCs w:val="22"/>
          <w:lang w:val="ru-RU"/>
        </w:rPr>
        <w:t>көрнекі</w:t>
      </w:r>
      <w:proofErr w:type="spellEnd"/>
      <w:r>
        <w:rPr>
          <w:sz w:val="22"/>
          <w:szCs w:val="22"/>
          <w:lang w:val="ru-RU"/>
        </w:rPr>
        <w:t xml:space="preserve"> </w:t>
      </w:r>
      <w:proofErr w:type="spellStart"/>
      <w:proofErr w:type="gramStart"/>
      <w:r>
        <w:rPr>
          <w:sz w:val="22"/>
          <w:szCs w:val="22"/>
          <w:lang w:val="ru-RU"/>
        </w:rPr>
        <w:t>сәйкессіздік</w:t>
      </w:r>
      <w:proofErr w:type="spellEnd"/>
      <w:r>
        <w:rPr>
          <w:sz w:val="22"/>
          <w:szCs w:val="22"/>
          <w:lang w:val="ru-RU"/>
        </w:rPr>
        <w:t xml:space="preserve"> </w:t>
      </w:r>
      <w:r>
        <w:rPr>
          <w:rStyle w:val="s0"/>
          <w:sz w:val="22"/>
          <w:szCs w:val="22"/>
          <w:lang w:val="ru-RU"/>
        </w:rPr>
        <w:t>)</w:t>
      </w:r>
      <w:proofErr w:type="gramEnd"/>
      <w:r>
        <w:rPr>
          <w:rStyle w:val="s0"/>
          <w:sz w:val="22"/>
          <w:szCs w:val="22"/>
          <w:lang w:val="ru-RU"/>
        </w:rPr>
        <w:t xml:space="preserve"> </w:t>
      </w:r>
      <w:r>
        <w:rPr>
          <w:sz w:val="22"/>
          <w:szCs w:val="22"/>
          <w:lang w:val="ru-RU"/>
        </w:rPr>
        <w:t xml:space="preserve">, </w:t>
      </w:r>
      <w:proofErr w:type="spellStart"/>
      <w:r>
        <w:rPr>
          <w:sz w:val="22"/>
          <w:szCs w:val="22"/>
          <w:lang w:val="ru-RU"/>
        </w:rPr>
        <w:t>егер</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бұйрығына</w:t>
      </w:r>
      <w:proofErr w:type="spellEnd"/>
      <w:r>
        <w:rPr>
          <w:sz w:val="22"/>
          <w:szCs w:val="22"/>
          <w:lang w:val="ru-RU"/>
        </w:rPr>
        <w:t xml:space="preserve"> </w:t>
      </w:r>
      <w:r>
        <w:rPr>
          <w:b/>
          <w:sz w:val="22"/>
          <w:szCs w:val="22"/>
          <w:lang w:val="ru-RU"/>
        </w:rPr>
        <w:t xml:space="preserve">/ </w:t>
      </w:r>
      <w:proofErr w:type="spellStart"/>
      <w:r>
        <w:rPr>
          <w:sz w:val="22"/>
          <w:szCs w:val="22"/>
          <w:lang w:val="ru-RU"/>
        </w:rPr>
        <w:t>өкіміне</w:t>
      </w:r>
      <w:proofErr w:type="spellEnd"/>
      <w:r>
        <w:rPr>
          <w:sz w:val="22"/>
          <w:szCs w:val="22"/>
          <w:lang w:val="ru-RU"/>
        </w:rPr>
        <w:t xml:space="preserve"> </w:t>
      </w:r>
      <w:proofErr w:type="spellStart"/>
      <w:r>
        <w:rPr>
          <w:sz w:val="22"/>
          <w:szCs w:val="22"/>
          <w:lang w:val="ru-RU"/>
        </w:rPr>
        <w:t>Брокердің</w:t>
      </w:r>
      <w:proofErr w:type="spellEnd"/>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ұстаушының</w:t>
      </w:r>
      <w:proofErr w:type="spellEnd"/>
      <w:r>
        <w:rPr>
          <w:sz w:val="22"/>
          <w:szCs w:val="22"/>
          <w:lang w:val="ru-RU"/>
        </w:rPr>
        <w:t xml:space="preserve"> </w:t>
      </w:r>
      <w:proofErr w:type="spellStart"/>
      <w:r>
        <w:rPr>
          <w:sz w:val="22"/>
          <w:szCs w:val="22"/>
          <w:lang w:val="ru-RU"/>
        </w:rPr>
        <w:t>жауапты</w:t>
      </w:r>
      <w:proofErr w:type="spellEnd"/>
      <w:r>
        <w:rPr>
          <w:sz w:val="22"/>
          <w:szCs w:val="22"/>
          <w:lang w:val="ru-RU"/>
        </w:rPr>
        <w:t xml:space="preserve"> </w:t>
      </w:r>
      <w:proofErr w:type="spellStart"/>
      <w:r>
        <w:rPr>
          <w:sz w:val="22"/>
          <w:szCs w:val="22"/>
          <w:lang w:val="ru-RU"/>
        </w:rPr>
        <w:t>қызметкерінің</w:t>
      </w:r>
      <w:proofErr w:type="spellEnd"/>
      <w:r>
        <w:rPr>
          <w:sz w:val="22"/>
          <w:szCs w:val="22"/>
          <w:lang w:val="ru-RU"/>
        </w:rPr>
        <w:t xml:space="preserve"> </w:t>
      </w:r>
      <w:proofErr w:type="spellStart"/>
      <w:r>
        <w:rPr>
          <w:sz w:val="22"/>
          <w:szCs w:val="22"/>
          <w:lang w:val="ru-RU"/>
        </w:rPr>
        <w:t>қатысуымен</w:t>
      </w:r>
      <w:proofErr w:type="spellEnd"/>
      <w:r>
        <w:rPr>
          <w:sz w:val="22"/>
          <w:szCs w:val="22"/>
          <w:lang w:val="ru-RU"/>
        </w:rPr>
        <w:t xml:space="preserve"> клиент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өкілі</w:t>
      </w:r>
      <w:proofErr w:type="spellEnd"/>
      <w:r>
        <w:rPr>
          <w:sz w:val="22"/>
          <w:szCs w:val="22"/>
          <w:lang w:val="ru-RU"/>
        </w:rPr>
        <w:t xml:space="preserve">) </w:t>
      </w:r>
      <w:proofErr w:type="spellStart"/>
      <w:r>
        <w:rPr>
          <w:sz w:val="22"/>
          <w:szCs w:val="22"/>
          <w:lang w:val="ru-RU"/>
        </w:rPr>
        <w:t>қол</w:t>
      </w:r>
      <w:proofErr w:type="spellEnd"/>
      <w:r>
        <w:rPr>
          <w:sz w:val="22"/>
          <w:szCs w:val="22"/>
          <w:lang w:val="ru-RU"/>
        </w:rPr>
        <w:t xml:space="preserve"> </w:t>
      </w:r>
      <w:proofErr w:type="spellStart"/>
      <w:proofErr w:type="gramStart"/>
      <w:r>
        <w:rPr>
          <w:sz w:val="22"/>
          <w:szCs w:val="22"/>
          <w:lang w:val="ru-RU"/>
        </w:rPr>
        <w:t>қоймаса</w:t>
      </w:r>
      <w:proofErr w:type="spellEnd"/>
      <w:r>
        <w:rPr>
          <w:sz w:val="22"/>
          <w:szCs w:val="22"/>
          <w:lang w:val="ru-RU"/>
        </w:rPr>
        <w:t xml:space="preserve"> </w:t>
      </w:r>
      <w:r>
        <w:rPr>
          <w:rStyle w:val="s0"/>
          <w:sz w:val="22"/>
          <w:szCs w:val="22"/>
          <w:lang w:val="ru-RU"/>
        </w:rPr>
        <w:t>.</w:t>
      </w:r>
      <w:proofErr w:type="gramEnd"/>
      <w:r>
        <w:rPr>
          <w:rStyle w:val="s0"/>
          <w:sz w:val="22"/>
          <w:szCs w:val="22"/>
          <w:lang w:val="ru-RU"/>
        </w:rPr>
        <w:t xml:space="preserve"> </w:t>
      </w:r>
      <w:proofErr w:type="spellStart"/>
      <w:r w:rsidRPr="0002288B">
        <w:rPr>
          <w:rStyle w:val="15"/>
          <w:color w:val="auto"/>
          <w:sz w:val="22"/>
          <w:szCs w:val="22"/>
          <w:u w:val="none"/>
          <w:lang w:val="ru-RU"/>
        </w:rPr>
        <w:t>Брокердің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және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немесе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дилердің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клиенттік</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тапсырысты</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қабылдаудан</w:t>
      </w:r>
      <w:proofErr w:type="spellEnd"/>
      <w:r w:rsidRPr="0002288B">
        <w:rPr>
          <w:rStyle w:val="15"/>
          <w:color w:val="auto"/>
          <w:sz w:val="22"/>
          <w:szCs w:val="22"/>
          <w:u w:val="none"/>
          <w:lang w:val="ru-RU"/>
        </w:rPr>
        <w:t xml:space="preserve"> бас </w:t>
      </w:r>
      <w:proofErr w:type="spellStart"/>
      <w:r w:rsidRPr="0002288B">
        <w:rPr>
          <w:rStyle w:val="15"/>
          <w:color w:val="auto"/>
          <w:sz w:val="22"/>
          <w:szCs w:val="22"/>
          <w:u w:val="none"/>
          <w:lang w:val="ru-RU"/>
        </w:rPr>
        <w:t>тартуының</w:t>
      </w:r>
      <w:proofErr w:type="spellEnd"/>
      <w:r w:rsidRPr="0002288B">
        <w:rPr>
          <w:rStyle w:val="15"/>
          <w:color w:val="auto"/>
          <w:sz w:val="22"/>
          <w:szCs w:val="22"/>
          <w:u w:val="none"/>
          <w:lang w:val="ru-RU"/>
        </w:rPr>
        <w:t xml:space="preserve"> осы </w:t>
      </w:r>
      <w:proofErr w:type="spellStart"/>
      <w:r w:rsidRPr="0002288B">
        <w:rPr>
          <w:rStyle w:val="15"/>
          <w:color w:val="auto"/>
          <w:sz w:val="22"/>
          <w:szCs w:val="22"/>
          <w:u w:val="none"/>
          <w:lang w:val="ru-RU"/>
        </w:rPr>
        <w:t>тармақшада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белгіленген</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негіздер</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электрондық</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құжат</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нысанында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немесе</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басқа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электрондық</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цифрлық</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нысанда</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оның</w:t>
      </w:r>
      <w:proofErr w:type="spellEnd"/>
      <w:r w:rsidRPr="0002288B">
        <w:rPr>
          <w:rStyle w:val="15"/>
          <w:color w:val="auto"/>
          <w:sz w:val="22"/>
          <w:szCs w:val="22"/>
          <w:u w:val="none"/>
          <w:lang w:val="ru-RU"/>
        </w:rPr>
        <w:t xml:space="preserve"> </w:t>
      </w:r>
      <w:proofErr w:type="spellStart"/>
      <w:r w:rsidRPr="0002288B">
        <w:rPr>
          <w:rStyle w:val="15"/>
          <w:color w:val="auto"/>
          <w:sz w:val="22"/>
          <w:szCs w:val="22"/>
          <w:u w:val="none"/>
          <w:lang w:val="ru-RU"/>
        </w:rPr>
        <w:t>ішінде</w:t>
      </w:r>
      <w:proofErr w:type="spellEnd"/>
      <w:r w:rsidRPr="0002288B">
        <w:rPr>
          <w:rStyle w:val="15"/>
          <w:color w:val="auto"/>
          <w:sz w:val="22"/>
          <w:szCs w:val="22"/>
          <w:u w:val="none"/>
          <w:lang w:val="ru-RU"/>
        </w:rPr>
        <w:t xml:space="preserve"> </w:t>
      </w:r>
      <w:proofErr w:type="gramStart"/>
      <w:r>
        <w:rPr>
          <w:rStyle w:val="15"/>
          <w:color w:val="auto"/>
          <w:sz w:val="22"/>
          <w:szCs w:val="22"/>
          <w:u w:val="none"/>
        </w:rPr>
        <w:t xml:space="preserve">SWIFT </w:t>
      </w:r>
      <w:r w:rsidRPr="0002288B">
        <w:rPr>
          <w:rStyle w:val="15"/>
          <w:color w:val="auto"/>
          <w:sz w:val="22"/>
          <w:szCs w:val="22"/>
          <w:u w:val="none"/>
          <w:lang w:val="ru-RU"/>
        </w:rPr>
        <w:t>,</w:t>
      </w:r>
      <w:proofErr w:type="gramEnd"/>
      <w:r w:rsidRPr="0002288B">
        <w:rPr>
          <w:rStyle w:val="15"/>
          <w:color w:val="auto"/>
          <w:sz w:val="22"/>
          <w:szCs w:val="22"/>
          <w:u w:val="none"/>
          <w:lang w:val="ru-RU"/>
        </w:rPr>
        <w:t xml:space="preserve"> </w:t>
      </w:r>
      <w:proofErr w:type="gramStart"/>
      <w:r>
        <w:rPr>
          <w:rStyle w:val="15"/>
          <w:color w:val="auto"/>
          <w:sz w:val="22"/>
          <w:szCs w:val="22"/>
          <w:u w:val="none"/>
        </w:rPr>
        <w:t xml:space="preserve">Bloomberg </w:t>
      </w:r>
      <w:r w:rsidRPr="0002288B">
        <w:rPr>
          <w:rStyle w:val="15"/>
          <w:color w:val="auto"/>
          <w:sz w:val="22"/>
          <w:szCs w:val="22"/>
          <w:u w:val="none"/>
          <w:lang w:val="ru-RU"/>
        </w:rPr>
        <w:t>,</w:t>
      </w:r>
      <w:proofErr w:type="gramEnd"/>
      <w:r w:rsidRPr="0002288B">
        <w:rPr>
          <w:rStyle w:val="15"/>
          <w:color w:val="auto"/>
          <w:sz w:val="22"/>
          <w:szCs w:val="22"/>
          <w:u w:val="none"/>
          <w:lang w:val="ru-RU"/>
        </w:rPr>
        <w:t xml:space="preserve"> </w:t>
      </w:r>
      <w:r>
        <w:rPr>
          <w:rStyle w:val="15"/>
          <w:color w:val="auto"/>
          <w:sz w:val="22"/>
          <w:szCs w:val="22"/>
          <w:u w:val="none"/>
        </w:rPr>
        <w:t xml:space="preserve">Reuters </w:t>
      </w:r>
      <w:proofErr w:type="gramStart"/>
      <w:r>
        <w:rPr>
          <w:rStyle w:val="15"/>
          <w:color w:val="auto"/>
          <w:sz w:val="22"/>
          <w:szCs w:val="22"/>
          <w:u w:val="none"/>
        </w:rPr>
        <w:t xml:space="preserve">жүйелері </w:t>
      </w:r>
      <w:r w:rsidRPr="0002288B">
        <w:rPr>
          <w:rStyle w:val="15"/>
          <w:color w:val="auto"/>
          <w:sz w:val="22"/>
          <w:szCs w:val="22"/>
          <w:u w:val="none"/>
          <w:lang w:val="ru-RU"/>
        </w:rPr>
        <w:t>.</w:t>
      </w:r>
      <w:proofErr w:type="gramEnd"/>
    </w:p>
    <w:p w14:paraId="6F21B7BD" w14:textId="77777777" w:rsidR="003621C5" w:rsidRDefault="00761F15">
      <w:pPr>
        <w:pStyle w:val="aa"/>
        <w:numPr>
          <w:ilvl w:val="255"/>
          <w:numId w:val="0"/>
        </w:numPr>
        <w:ind w:left="709"/>
        <w:jc w:val="both"/>
        <w:rPr>
          <w:rStyle w:val="s0"/>
          <w:b/>
          <w:color w:val="auto"/>
          <w:sz w:val="22"/>
          <w:szCs w:val="22"/>
          <w:lang w:val="ru-RU"/>
        </w:rPr>
      </w:pPr>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ұстаушының</w:t>
      </w:r>
      <w:proofErr w:type="spellEnd"/>
      <w:r>
        <w:rPr>
          <w:sz w:val="22"/>
          <w:szCs w:val="22"/>
          <w:lang w:val="ru-RU"/>
        </w:rPr>
        <w:t xml:space="preserve"> </w:t>
      </w:r>
      <w:proofErr w:type="spellStart"/>
      <w:r>
        <w:rPr>
          <w:rStyle w:val="s0"/>
          <w:sz w:val="22"/>
          <w:szCs w:val="22"/>
          <w:lang w:val="ru-RU"/>
        </w:rPr>
        <w:t>қатысуымен</w:t>
      </w:r>
      <w:proofErr w:type="spellEnd"/>
      <w:r>
        <w:rPr>
          <w:rStyle w:val="s0"/>
          <w:sz w:val="22"/>
          <w:szCs w:val="22"/>
          <w:lang w:val="ru-RU"/>
        </w:rPr>
        <w:t xml:space="preserve"> </w:t>
      </w:r>
      <w:proofErr w:type="spellStart"/>
      <w:r>
        <w:rPr>
          <w:rStyle w:val="s0"/>
          <w:sz w:val="22"/>
          <w:szCs w:val="22"/>
          <w:lang w:val="ru-RU"/>
        </w:rPr>
        <w:t>қол</w:t>
      </w:r>
      <w:proofErr w:type="spellEnd"/>
      <w:r>
        <w:rPr>
          <w:rStyle w:val="s0"/>
          <w:sz w:val="22"/>
          <w:szCs w:val="22"/>
          <w:lang w:val="ru-RU"/>
        </w:rPr>
        <w:t xml:space="preserve"> </w:t>
      </w:r>
      <w:proofErr w:type="spellStart"/>
      <w:r>
        <w:rPr>
          <w:rStyle w:val="s0"/>
          <w:sz w:val="22"/>
          <w:szCs w:val="22"/>
          <w:lang w:val="ru-RU"/>
        </w:rPr>
        <w:t>қойылмаған</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бұйрығына</w:t>
      </w:r>
      <w:proofErr w:type="spellEnd"/>
      <w:r>
        <w:rPr>
          <w:rStyle w:val="s0"/>
          <w:sz w:val="22"/>
          <w:szCs w:val="22"/>
          <w:lang w:val="ru-RU"/>
        </w:rPr>
        <w:t>/</w:t>
      </w:r>
      <w:proofErr w:type="spellStart"/>
      <w:r>
        <w:rPr>
          <w:rStyle w:val="s0"/>
          <w:sz w:val="22"/>
          <w:szCs w:val="22"/>
          <w:lang w:val="ru-RU"/>
        </w:rPr>
        <w:t>өкіміне</w:t>
      </w:r>
      <w:proofErr w:type="spellEnd"/>
      <w:r>
        <w:rPr>
          <w:rStyle w:val="s0"/>
          <w:sz w:val="22"/>
          <w:szCs w:val="22"/>
          <w:lang w:val="ru-RU"/>
        </w:rPr>
        <w:t xml:space="preserve"> </w:t>
      </w:r>
      <w:proofErr w:type="spellStart"/>
      <w:r>
        <w:rPr>
          <w:rStyle w:val="s0"/>
          <w:sz w:val="22"/>
          <w:szCs w:val="22"/>
          <w:lang w:val="ru-RU"/>
        </w:rPr>
        <w:t>сәйкес</w:t>
      </w:r>
      <w:proofErr w:type="spellEnd"/>
      <w:r>
        <w:rPr>
          <w:rStyle w:val="s0"/>
          <w:sz w:val="22"/>
          <w:szCs w:val="22"/>
          <w:lang w:val="ru-RU"/>
        </w:rPr>
        <w:t xml:space="preserve"> </w:t>
      </w:r>
      <w:proofErr w:type="spellStart"/>
      <w:r>
        <w:rPr>
          <w:rStyle w:val="s0"/>
          <w:sz w:val="22"/>
          <w:szCs w:val="22"/>
          <w:lang w:val="ru-RU"/>
        </w:rPr>
        <w:t>мәміленің</w:t>
      </w:r>
      <w:proofErr w:type="spellEnd"/>
      <w:r>
        <w:rPr>
          <w:rStyle w:val="s0"/>
          <w:sz w:val="22"/>
          <w:szCs w:val="22"/>
          <w:lang w:val="ru-RU"/>
        </w:rPr>
        <w:t xml:space="preserve"> </w:t>
      </w:r>
      <w:proofErr w:type="spellStart"/>
      <w:r>
        <w:rPr>
          <w:rStyle w:val="s0"/>
          <w:sz w:val="22"/>
          <w:szCs w:val="22"/>
          <w:lang w:val="ru-RU"/>
        </w:rPr>
        <w:t>сомасы</w:t>
      </w:r>
      <w:proofErr w:type="spellEnd"/>
      <w:r>
        <w:rPr>
          <w:rStyle w:val="s0"/>
          <w:sz w:val="22"/>
          <w:szCs w:val="22"/>
          <w:lang w:val="ru-RU"/>
        </w:rPr>
        <w:t xml:space="preserve"> </w:t>
      </w:r>
      <w:proofErr w:type="spellStart"/>
      <w:r>
        <w:rPr>
          <w:rStyle w:val="s0"/>
          <w:sz w:val="22"/>
          <w:szCs w:val="22"/>
          <w:lang w:val="ru-RU"/>
        </w:rPr>
        <w:t>аяқталуы</w:t>
      </w:r>
      <w:proofErr w:type="spellEnd"/>
      <w:r>
        <w:rPr>
          <w:rStyle w:val="s0"/>
          <w:sz w:val="22"/>
          <w:szCs w:val="22"/>
          <w:lang w:val="ru-RU"/>
        </w:rPr>
        <w:t xml:space="preserve"> </w:t>
      </w:r>
      <w:proofErr w:type="spellStart"/>
      <w:r>
        <w:rPr>
          <w:rStyle w:val="s0"/>
          <w:sz w:val="22"/>
          <w:szCs w:val="22"/>
          <w:lang w:val="ru-RU"/>
        </w:rPr>
        <w:t>көзделген</w:t>
      </w:r>
      <w:proofErr w:type="spellEnd"/>
      <w:r>
        <w:rPr>
          <w:rStyle w:val="s0"/>
          <w:sz w:val="22"/>
          <w:szCs w:val="22"/>
          <w:lang w:val="ru-RU"/>
        </w:rPr>
        <w:t xml:space="preserve"> </w:t>
      </w:r>
      <w:proofErr w:type="spellStart"/>
      <w:r>
        <w:rPr>
          <w:rStyle w:val="s0"/>
          <w:sz w:val="22"/>
          <w:szCs w:val="22"/>
          <w:lang w:val="ru-RU"/>
        </w:rPr>
        <w:t>жағдайда</w:t>
      </w:r>
      <w:proofErr w:type="spellEnd"/>
      <w:proofErr w:type="gramStart"/>
      <w:r>
        <w:rPr>
          <w:rStyle w:val="s0"/>
          <w:sz w:val="22"/>
          <w:szCs w:val="22"/>
          <w:lang w:val="ru-RU"/>
        </w:rPr>
        <w:t>. ,</w:t>
      </w:r>
      <w:proofErr w:type="gramEnd"/>
      <w:r>
        <w:rPr>
          <w:rStyle w:val="s0"/>
          <w:sz w:val="22"/>
          <w:szCs w:val="22"/>
          <w:lang w:val="ru-RU"/>
        </w:rPr>
        <w:t xml:space="preserve"> АЕК </w:t>
      </w:r>
      <w:proofErr w:type="spellStart"/>
      <w:r>
        <w:rPr>
          <w:rStyle w:val="s0"/>
          <w:sz w:val="22"/>
          <w:szCs w:val="22"/>
          <w:lang w:val="ru-RU"/>
        </w:rPr>
        <w:t>сомасынан</w:t>
      </w:r>
      <w:proofErr w:type="spellEnd"/>
      <w:r>
        <w:rPr>
          <w:rStyle w:val="s0"/>
          <w:sz w:val="22"/>
          <w:szCs w:val="22"/>
          <w:lang w:val="ru-RU"/>
        </w:rPr>
        <w:t xml:space="preserve"> 2000 </w:t>
      </w:r>
      <w:proofErr w:type="gramStart"/>
      <w:r>
        <w:rPr>
          <w:rStyle w:val="s0"/>
          <w:sz w:val="22"/>
          <w:szCs w:val="22"/>
          <w:lang w:val="ru-RU"/>
        </w:rPr>
        <w:t xml:space="preserve">( </w:t>
      </w:r>
      <w:proofErr w:type="spellStart"/>
      <w:r>
        <w:rPr>
          <w:rStyle w:val="s0"/>
          <w:sz w:val="22"/>
          <w:szCs w:val="22"/>
          <w:lang w:val="ru-RU"/>
        </w:rPr>
        <w:t>екі</w:t>
      </w:r>
      <w:proofErr w:type="spellEnd"/>
      <w:proofErr w:type="gramEnd"/>
      <w:r>
        <w:rPr>
          <w:rStyle w:val="s0"/>
          <w:sz w:val="22"/>
          <w:szCs w:val="22"/>
          <w:lang w:val="ru-RU"/>
        </w:rPr>
        <w:t xml:space="preserve"> </w:t>
      </w:r>
      <w:proofErr w:type="spellStart"/>
      <w:r>
        <w:rPr>
          <w:rStyle w:val="s0"/>
          <w:sz w:val="22"/>
          <w:szCs w:val="22"/>
          <w:lang w:val="ru-RU"/>
        </w:rPr>
        <w:t>мың</w:t>
      </w:r>
      <w:proofErr w:type="spellEnd"/>
      <w:r>
        <w:rPr>
          <w:rStyle w:val="s0"/>
          <w:sz w:val="22"/>
          <w:szCs w:val="22"/>
          <w:lang w:val="ru-RU"/>
        </w:rPr>
        <w:t xml:space="preserve"> </w:t>
      </w:r>
      <w:proofErr w:type="spellStart"/>
      <w:proofErr w:type="gramStart"/>
      <w:r>
        <w:rPr>
          <w:rStyle w:val="s0"/>
          <w:sz w:val="22"/>
          <w:szCs w:val="22"/>
          <w:lang w:val="ru-RU"/>
        </w:rPr>
        <w:t>есе</w:t>
      </w:r>
      <w:proofErr w:type="spellEnd"/>
      <w:r>
        <w:rPr>
          <w:rStyle w:val="s0"/>
          <w:sz w:val="22"/>
          <w:szCs w:val="22"/>
          <w:lang w:val="ru-RU"/>
        </w:rPr>
        <w:t xml:space="preserve"> )</w:t>
      </w:r>
      <w:proofErr w:type="gramEnd"/>
      <w:r>
        <w:rPr>
          <w:rStyle w:val="s0"/>
          <w:sz w:val="22"/>
          <w:szCs w:val="22"/>
          <w:lang w:val="ru-RU"/>
        </w:rPr>
        <w:t xml:space="preserve"> </w:t>
      </w:r>
      <w:proofErr w:type="spellStart"/>
      <w:r>
        <w:rPr>
          <w:rStyle w:val="s0"/>
          <w:sz w:val="22"/>
          <w:szCs w:val="22"/>
          <w:lang w:val="ru-RU"/>
        </w:rPr>
        <w:t>асатын</w:t>
      </w:r>
      <w:proofErr w:type="spellEnd"/>
      <w:r>
        <w:rPr>
          <w:rStyle w:val="s0"/>
          <w:sz w:val="22"/>
          <w:szCs w:val="22"/>
          <w:lang w:val="ru-RU"/>
        </w:rPr>
        <w:t xml:space="preserve"> </w:t>
      </w:r>
      <w:proofErr w:type="spellStart"/>
      <w:r>
        <w:rPr>
          <w:rStyle w:val="s0"/>
          <w:sz w:val="22"/>
          <w:szCs w:val="22"/>
          <w:lang w:val="ru-RU"/>
        </w:rPr>
        <w:t>соманы</w:t>
      </w:r>
      <w:proofErr w:type="spellEnd"/>
      <w:r>
        <w:rPr>
          <w:rStyle w:val="s0"/>
          <w:sz w:val="22"/>
          <w:szCs w:val="22"/>
          <w:lang w:val="ru-RU"/>
        </w:rPr>
        <w:t xml:space="preserve"> </w:t>
      </w:r>
      <w:proofErr w:type="spellStart"/>
      <w:proofErr w:type="gramStart"/>
      <w:r>
        <w:rPr>
          <w:rStyle w:val="s0"/>
          <w:sz w:val="22"/>
          <w:szCs w:val="22"/>
          <w:lang w:val="ru-RU"/>
        </w:rPr>
        <w:t>құраса</w:t>
      </w:r>
      <w:proofErr w:type="spellEnd"/>
      <w:r>
        <w:rPr>
          <w:rStyle w:val="s0"/>
          <w:sz w:val="22"/>
          <w:szCs w:val="22"/>
          <w:lang w:val="ru-RU"/>
        </w:rPr>
        <w:t xml:space="preserve"> ,</w:t>
      </w:r>
      <w:proofErr w:type="gramEnd"/>
      <w:r>
        <w:rPr>
          <w:rStyle w:val="s0"/>
          <w:sz w:val="22"/>
          <w:szCs w:val="22"/>
          <w:lang w:val="ru-RU"/>
        </w:rPr>
        <w:t xml:space="preserve"> Брокер </w:t>
      </w:r>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proofErr w:type="spellStart"/>
      <w:r>
        <w:rPr>
          <w:rStyle w:val="s0"/>
          <w:sz w:val="22"/>
          <w:szCs w:val="22"/>
          <w:lang w:val="ru-RU"/>
        </w:rPr>
        <w:t>Клиенттен</w:t>
      </w:r>
      <w:proofErr w:type="spellEnd"/>
      <w:r>
        <w:rPr>
          <w:rStyle w:val="s0"/>
          <w:sz w:val="22"/>
          <w:szCs w:val="22"/>
          <w:lang w:val="ru-RU"/>
        </w:rPr>
        <w:t xml:space="preserve"> </w:t>
      </w:r>
      <w:proofErr w:type="spellStart"/>
      <w:r>
        <w:rPr>
          <w:rStyle w:val="s0"/>
          <w:sz w:val="22"/>
          <w:szCs w:val="22"/>
          <w:lang w:val="ru-RU"/>
        </w:rPr>
        <w:t>Регламентте</w:t>
      </w:r>
      <w:proofErr w:type="spellEnd"/>
      <w:r>
        <w:rPr>
          <w:rStyle w:val="s0"/>
          <w:sz w:val="22"/>
          <w:szCs w:val="22"/>
          <w:lang w:val="ru-RU"/>
        </w:rPr>
        <w:t xml:space="preserve"> </w:t>
      </w:r>
      <w:proofErr w:type="spellStart"/>
      <w:r>
        <w:rPr>
          <w:rStyle w:val="s0"/>
          <w:sz w:val="22"/>
          <w:szCs w:val="22"/>
          <w:lang w:val="ru-RU"/>
        </w:rPr>
        <w:t>белгіленген</w:t>
      </w:r>
      <w:proofErr w:type="spellEnd"/>
      <w:r>
        <w:rPr>
          <w:rStyle w:val="s0"/>
          <w:sz w:val="22"/>
          <w:szCs w:val="22"/>
          <w:lang w:val="ru-RU"/>
        </w:rPr>
        <w:t xml:space="preserve"> </w:t>
      </w:r>
      <w:proofErr w:type="spellStart"/>
      <w:r>
        <w:rPr>
          <w:rStyle w:val="s0"/>
          <w:sz w:val="22"/>
          <w:szCs w:val="22"/>
          <w:lang w:val="ru-RU"/>
        </w:rPr>
        <w:t>тәртіппен</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тапсырысында</w:t>
      </w:r>
      <w:proofErr w:type="spellEnd"/>
      <w:r>
        <w:rPr>
          <w:rStyle w:val="s0"/>
          <w:sz w:val="22"/>
          <w:szCs w:val="22"/>
          <w:lang w:val="ru-RU"/>
        </w:rPr>
        <w:t>/</w:t>
      </w:r>
      <w:proofErr w:type="spellStart"/>
      <w:r>
        <w:rPr>
          <w:rStyle w:val="s0"/>
          <w:sz w:val="22"/>
          <w:szCs w:val="22"/>
          <w:lang w:val="ru-RU"/>
        </w:rPr>
        <w:t>өкімінде</w:t>
      </w:r>
      <w:proofErr w:type="spellEnd"/>
      <w:r>
        <w:rPr>
          <w:rStyle w:val="s0"/>
          <w:sz w:val="22"/>
          <w:szCs w:val="22"/>
          <w:lang w:val="ru-RU"/>
        </w:rPr>
        <w:t xml:space="preserve"> </w:t>
      </w:r>
      <w:proofErr w:type="spellStart"/>
      <w:r>
        <w:rPr>
          <w:rStyle w:val="s0"/>
          <w:sz w:val="22"/>
          <w:szCs w:val="22"/>
          <w:lang w:val="ru-RU"/>
        </w:rPr>
        <w:t>көрсетілген</w:t>
      </w:r>
      <w:proofErr w:type="spellEnd"/>
      <w:r>
        <w:rPr>
          <w:rStyle w:val="s0"/>
          <w:sz w:val="22"/>
          <w:szCs w:val="22"/>
          <w:lang w:val="ru-RU"/>
        </w:rPr>
        <w:t xml:space="preserve"> </w:t>
      </w:r>
      <w:proofErr w:type="spellStart"/>
      <w:r>
        <w:rPr>
          <w:rStyle w:val="s0"/>
          <w:sz w:val="22"/>
          <w:szCs w:val="22"/>
          <w:lang w:val="ru-RU"/>
        </w:rPr>
        <w:t>әрекеттерді</w:t>
      </w:r>
      <w:proofErr w:type="spellEnd"/>
      <w:r>
        <w:rPr>
          <w:rStyle w:val="s0"/>
          <w:sz w:val="22"/>
          <w:szCs w:val="22"/>
          <w:lang w:val="ru-RU"/>
        </w:rPr>
        <w:t xml:space="preserve"> </w:t>
      </w:r>
      <w:proofErr w:type="spellStart"/>
      <w:r>
        <w:rPr>
          <w:rStyle w:val="s0"/>
          <w:sz w:val="22"/>
          <w:szCs w:val="22"/>
          <w:lang w:val="ru-RU"/>
        </w:rPr>
        <w:t>орындау</w:t>
      </w:r>
      <w:proofErr w:type="spellEnd"/>
      <w:r>
        <w:rPr>
          <w:rStyle w:val="s0"/>
          <w:sz w:val="22"/>
          <w:szCs w:val="22"/>
          <w:lang w:val="ru-RU"/>
        </w:rPr>
        <w:t xml:space="preserve"> </w:t>
      </w:r>
      <w:proofErr w:type="spellStart"/>
      <w:r>
        <w:rPr>
          <w:rStyle w:val="s0"/>
          <w:sz w:val="22"/>
          <w:szCs w:val="22"/>
          <w:lang w:val="ru-RU"/>
        </w:rPr>
        <w:t>ниетін</w:t>
      </w:r>
      <w:proofErr w:type="spellEnd"/>
      <w:r>
        <w:rPr>
          <w:rStyle w:val="s0"/>
          <w:sz w:val="22"/>
          <w:szCs w:val="22"/>
          <w:lang w:val="ru-RU"/>
        </w:rPr>
        <w:t xml:space="preserve"> </w:t>
      </w:r>
      <w:proofErr w:type="spellStart"/>
      <w:r>
        <w:rPr>
          <w:rStyle w:val="s0"/>
          <w:sz w:val="22"/>
          <w:szCs w:val="22"/>
          <w:lang w:val="ru-RU"/>
        </w:rPr>
        <w:t>растауды</w:t>
      </w:r>
      <w:proofErr w:type="spellEnd"/>
      <w:r>
        <w:rPr>
          <w:rStyle w:val="s0"/>
          <w:sz w:val="22"/>
          <w:szCs w:val="22"/>
          <w:lang w:val="ru-RU"/>
        </w:rPr>
        <w:t xml:space="preserve"> </w:t>
      </w:r>
      <w:proofErr w:type="spellStart"/>
      <w:r>
        <w:rPr>
          <w:rStyle w:val="s0"/>
          <w:sz w:val="22"/>
          <w:szCs w:val="22"/>
          <w:lang w:val="ru-RU"/>
        </w:rPr>
        <w:t>сұрайды</w:t>
      </w:r>
      <w:proofErr w:type="spellEnd"/>
      <w:r>
        <w:rPr>
          <w:rStyle w:val="s0"/>
          <w:sz w:val="22"/>
          <w:szCs w:val="22"/>
          <w:lang w:val="ru-RU"/>
        </w:rPr>
        <w:t>;</w:t>
      </w:r>
    </w:p>
    <w:p w14:paraId="7B92CBD6" w14:textId="77777777" w:rsidR="003621C5" w:rsidRDefault="00761F15">
      <w:pPr>
        <w:pStyle w:val="aa"/>
        <w:numPr>
          <w:ilvl w:val="0"/>
          <w:numId w:val="14"/>
        </w:numPr>
        <w:ind w:left="709" w:firstLine="0"/>
        <w:jc w:val="both"/>
        <w:rPr>
          <w:rStyle w:val="s0"/>
          <w:b/>
          <w:color w:val="auto"/>
          <w:sz w:val="22"/>
          <w:szCs w:val="22"/>
          <w:lang w:val="ru-RU"/>
        </w:rPr>
      </w:pP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тапсырысын</w:t>
      </w:r>
      <w:proofErr w:type="spellEnd"/>
      <w:r>
        <w:rPr>
          <w:sz w:val="22"/>
          <w:szCs w:val="22"/>
          <w:lang w:val="ru-RU"/>
        </w:rPr>
        <w:t xml:space="preserve"> </w:t>
      </w:r>
      <w:r>
        <w:rPr>
          <w:b/>
          <w:sz w:val="22"/>
          <w:szCs w:val="22"/>
          <w:lang w:val="ru-RU"/>
        </w:rPr>
        <w:t xml:space="preserve">/ </w:t>
      </w:r>
      <w:proofErr w:type="spellStart"/>
      <w:r>
        <w:rPr>
          <w:sz w:val="22"/>
          <w:szCs w:val="22"/>
          <w:lang w:val="ru-RU"/>
        </w:rPr>
        <w:t>өкімін</w:t>
      </w:r>
      <w:proofErr w:type="spellEnd"/>
      <w:r>
        <w:rPr>
          <w:sz w:val="22"/>
          <w:szCs w:val="22"/>
          <w:lang w:val="ru-RU"/>
        </w:rPr>
        <w:t xml:space="preserve"> </w:t>
      </w:r>
      <w:proofErr w:type="spellStart"/>
      <w:r>
        <w:rPr>
          <w:rStyle w:val="s0"/>
          <w:sz w:val="22"/>
          <w:szCs w:val="22"/>
          <w:lang w:val="ru-RU"/>
        </w:rPr>
        <w:t>қабылдау</w:t>
      </w:r>
      <w:proofErr w:type="spellEnd"/>
      <w:r>
        <w:rPr>
          <w:rStyle w:val="s0"/>
          <w:sz w:val="22"/>
          <w:szCs w:val="22"/>
          <w:lang w:val="ru-RU"/>
        </w:rPr>
        <w:t xml:space="preserve"> </w:t>
      </w:r>
      <w:proofErr w:type="spellStart"/>
      <w:r>
        <w:rPr>
          <w:rStyle w:val="s0"/>
          <w:sz w:val="22"/>
          <w:szCs w:val="22"/>
          <w:lang w:val="ru-RU"/>
        </w:rPr>
        <w:t>кезінде</w:t>
      </w:r>
      <w:proofErr w:type="spellEnd"/>
      <w:r>
        <w:rPr>
          <w:rStyle w:val="s0"/>
          <w:sz w:val="22"/>
          <w:szCs w:val="22"/>
          <w:lang w:val="ru-RU"/>
        </w:rPr>
        <w:t xml:space="preserve"> </w:t>
      </w:r>
      <w:proofErr w:type="spellStart"/>
      <w:r>
        <w:rPr>
          <w:rStyle w:val="s0"/>
          <w:sz w:val="22"/>
          <w:szCs w:val="22"/>
          <w:lang w:val="ru-RU"/>
        </w:rPr>
        <w:t>және</w:t>
      </w:r>
      <w:proofErr w:type="spellEnd"/>
      <w:r>
        <w:rPr>
          <w:rStyle w:val="s0"/>
          <w:sz w:val="22"/>
          <w:szCs w:val="22"/>
          <w:lang w:val="ru-RU"/>
        </w:rPr>
        <w:t xml:space="preserve"> (</w:t>
      </w:r>
      <w:proofErr w:type="spellStart"/>
      <w:r>
        <w:rPr>
          <w:rStyle w:val="s0"/>
          <w:sz w:val="22"/>
          <w:szCs w:val="22"/>
          <w:lang w:val="ru-RU"/>
        </w:rPr>
        <w:t>немесе</w:t>
      </w:r>
      <w:proofErr w:type="spellEnd"/>
      <w:r>
        <w:rPr>
          <w:rStyle w:val="s0"/>
          <w:sz w:val="22"/>
          <w:szCs w:val="22"/>
          <w:lang w:val="ru-RU"/>
        </w:rPr>
        <w:t xml:space="preserve">) </w:t>
      </w:r>
      <w:proofErr w:type="spellStart"/>
      <w:r>
        <w:rPr>
          <w:rStyle w:val="s0"/>
          <w:sz w:val="22"/>
          <w:szCs w:val="22"/>
          <w:lang w:val="ru-RU"/>
        </w:rPr>
        <w:t>оның</w:t>
      </w:r>
      <w:proofErr w:type="spellEnd"/>
      <w:r>
        <w:rPr>
          <w:rStyle w:val="s0"/>
          <w:sz w:val="22"/>
          <w:szCs w:val="22"/>
          <w:lang w:val="ru-RU"/>
        </w:rPr>
        <w:t xml:space="preserve"> </w:t>
      </w:r>
      <w:proofErr w:type="spellStart"/>
      <w:r>
        <w:rPr>
          <w:rStyle w:val="s0"/>
          <w:sz w:val="22"/>
          <w:szCs w:val="22"/>
          <w:lang w:val="ru-RU"/>
        </w:rPr>
        <w:t>әрекет</w:t>
      </w:r>
      <w:proofErr w:type="spellEnd"/>
      <w:r>
        <w:rPr>
          <w:rStyle w:val="s0"/>
          <w:sz w:val="22"/>
          <w:szCs w:val="22"/>
          <w:lang w:val="ru-RU"/>
        </w:rPr>
        <w:t xml:space="preserve"> </w:t>
      </w:r>
      <w:proofErr w:type="spellStart"/>
      <w:r>
        <w:rPr>
          <w:rStyle w:val="s0"/>
          <w:sz w:val="22"/>
          <w:szCs w:val="22"/>
          <w:lang w:val="ru-RU"/>
        </w:rPr>
        <w:t>ету</w:t>
      </w:r>
      <w:proofErr w:type="spellEnd"/>
      <w:r>
        <w:rPr>
          <w:rStyle w:val="s0"/>
          <w:sz w:val="22"/>
          <w:szCs w:val="22"/>
          <w:lang w:val="ru-RU"/>
        </w:rPr>
        <w:t xml:space="preserve"> </w:t>
      </w:r>
      <w:proofErr w:type="spellStart"/>
      <w:r>
        <w:rPr>
          <w:rStyle w:val="s0"/>
          <w:sz w:val="22"/>
          <w:szCs w:val="22"/>
          <w:lang w:val="ru-RU"/>
        </w:rPr>
        <w:t>кезеңінде</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тұлғалар</w:t>
      </w:r>
      <w:proofErr w:type="spellEnd"/>
      <w:r>
        <w:rPr>
          <w:rStyle w:val="s0"/>
          <w:sz w:val="22"/>
          <w:szCs w:val="22"/>
          <w:lang w:val="ru-RU"/>
        </w:rPr>
        <w:t xml:space="preserve"> </w:t>
      </w:r>
      <w:proofErr w:type="spellStart"/>
      <w:r>
        <w:rPr>
          <w:rStyle w:val="s0"/>
          <w:sz w:val="22"/>
          <w:szCs w:val="22"/>
          <w:lang w:val="ru-RU"/>
        </w:rPr>
        <w:t>үшін</w:t>
      </w:r>
      <w:proofErr w:type="spellEnd"/>
      <w:r>
        <w:rPr>
          <w:rStyle w:val="s0"/>
          <w:sz w:val="22"/>
          <w:szCs w:val="22"/>
          <w:lang w:val="ru-RU"/>
        </w:rPr>
        <w:t xml:space="preserve">) </w:t>
      </w:r>
      <w:proofErr w:type="spellStart"/>
      <w:r>
        <w:rPr>
          <w:rStyle w:val="s0"/>
          <w:sz w:val="22"/>
          <w:szCs w:val="22"/>
          <w:lang w:val="ru-RU"/>
        </w:rPr>
        <w:t>клиенттің</w:t>
      </w:r>
      <w:proofErr w:type="spellEnd"/>
      <w:r>
        <w:rPr>
          <w:rStyle w:val="s0"/>
          <w:sz w:val="22"/>
          <w:szCs w:val="22"/>
          <w:lang w:val="ru-RU"/>
        </w:rPr>
        <w:t xml:space="preserve"> </w:t>
      </w:r>
      <w:proofErr w:type="spellStart"/>
      <w:r>
        <w:rPr>
          <w:rStyle w:val="s0"/>
          <w:sz w:val="22"/>
          <w:szCs w:val="22"/>
          <w:lang w:val="ru-RU"/>
        </w:rPr>
        <w:t>жеке</w:t>
      </w:r>
      <w:proofErr w:type="spellEnd"/>
      <w:r>
        <w:rPr>
          <w:rStyle w:val="s0"/>
          <w:sz w:val="22"/>
          <w:szCs w:val="22"/>
          <w:lang w:val="ru-RU"/>
        </w:rPr>
        <w:t xml:space="preserve"> </w:t>
      </w:r>
      <w:proofErr w:type="spellStart"/>
      <w:r>
        <w:rPr>
          <w:rStyle w:val="s0"/>
          <w:sz w:val="22"/>
          <w:szCs w:val="22"/>
          <w:lang w:val="ru-RU"/>
        </w:rPr>
        <w:t>басын</w:t>
      </w:r>
      <w:proofErr w:type="spellEnd"/>
      <w:r>
        <w:rPr>
          <w:rStyle w:val="s0"/>
          <w:sz w:val="22"/>
          <w:szCs w:val="22"/>
          <w:lang w:val="ru-RU"/>
        </w:rPr>
        <w:t xml:space="preserve"> </w:t>
      </w:r>
      <w:proofErr w:type="spellStart"/>
      <w:r>
        <w:rPr>
          <w:rStyle w:val="s0"/>
          <w:sz w:val="22"/>
          <w:szCs w:val="22"/>
          <w:lang w:val="ru-RU"/>
        </w:rPr>
        <w:t>куәландыратын</w:t>
      </w:r>
      <w:proofErr w:type="spellEnd"/>
      <w:r>
        <w:rPr>
          <w:rStyle w:val="s0"/>
          <w:sz w:val="22"/>
          <w:szCs w:val="22"/>
          <w:lang w:val="ru-RU"/>
        </w:rPr>
        <w:t xml:space="preserve"> </w:t>
      </w:r>
      <w:proofErr w:type="spellStart"/>
      <w:r>
        <w:rPr>
          <w:rStyle w:val="s0"/>
          <w:sz w:val="22"/>
          <w:szCs w:val="22"/>
          <w:lang w:val="ru-RU"/>
        </w:rPr>
        <w:t>құжаттың</w:t>
      </w:r>
      <w:proofErr w:type="spellEnd"/>
      <w:r>
        <w:rPr>
          <w:rStyle w:val="s0"/>
          <w:sz w:val="22"/>
          <w:szCs w:val="22"/>
          <w:lang w:val="ru-RU"/>
        </w:rPr>
        <w:t xml:space="preserve"> </w:t>
      </w:r>
      <w:proofErr w:type="spellStart"/>
      <w:r>
        <w:rPr>
          <w:rStyle w:val="s0"/>
          <w:sz w:val="22"/>
          <w:szCs w:val="22"/>
          <w:lang w:val="ru-RU"/>
        </w:rPr>
        <w:t>қолданылу</w:t>
      </w:r>
      <w:proofErr w:type="spellEnd"/>
      <w:r>
        <w:rPr>
          <w:rStyle w:val="s0"/>
          <w:sz w:val="22"/>
          <w:szCs w:val="22"/>
          <w:lang w:val="ru-RU"/>
        </w:rPr>
        <w:t xml:space="preserve"> </w:t>
      </w:r>
      <w:proofErr w:type="spellStart"/>
      <w:r>
        <w:rPr>
          <w:rStyle w:val="s0"/>
          <w:sz w:val="22"/>
          <w:szCs w:val="22"/>
          <w:lang w:val="ru-RU"/>
        </w:rPr>
        <w:t>мерзімінің</w:t>
      </w:r>
      <w:proofErr w:type="spellEnd"/>
      <w:r>
        <w:rPr>
          <w:rStyle w:val="s0"/>
          <w:sz w:val="22"/>
          <w:szCs w:val="22"/>
          <w:lang w:val="ru-RU"/>
        </w:rPr>
        <w:t xml:space="preserve"> </w:t>
      </w:r>
      <w:proofErr w:type="spellStart"/>
      <w:proofErr w:type="gramStart"/>
      <w:r>
        <w:rPr>
          <w:rStyle w:val="s0"/>
          <w:sz w:val="22"/>
          <w:szCs w:val="22"/>
          <w:lang w:val="ru-RU"/>
        </w:rPr>
        <w:t>өтуі</w:t>
      </w:r>
      <w:proofErr w:type="spellEnd"/>
      <w:r>
        <w:rPr>
          <w:rStyle w:val="s0"/>
          <w:sz w:val="22"/>
          <w:szCs w:val="22"/>
          <w:lang w:val="ru-RU"/>
        </w:rPr>
        <w:t xml:space="preserve"> </w:t>
      </w:r>
      <w:r>
        <w:rPr>
          <w:rStyle w:val="s0"/>
          <w:color w:val="auto"/>
          <w:sz w:val="22"/>
          <w:szCs w:val="22"/>
          <w:lang w:val="ru-RU"/>
        </w:rPr>
        <w:t>;</w:t>
      </w:r>
      <w:proofErr w:type="gramEnd"/>
    </w:p>
    <w:p w14:paraId="49A2CC73" w14:textId="77777777" w:rsidR="003621C5" w:rsidRDefault="00761F15">
      <w:pPr>
        <w:pStyle w:val="aa"/>
        <w:numPr>
          <w:ilvl w:val="0"/>
          <w:numId w:val="14"/>
        </w:numPr>
        <w:ind w:left="709" w:firstLine="0"/>
        <w:jc w:val="both"/>
        <w:rPr>
          <w:b/>
          <w:color w:val="auto"/>
          <w:sz w:val="22"/>
          <w:szCs w:val="22"/>
          <w:lang w:val="ru-RU"/>
        </w:rPr>
      </w:pP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Ережеде</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sz w:val="22"/>
          <w:szCs w:val="22"/>
          <w:lang w:val="ru-RU"/>
        </w:rPr>
        <w:t>өзге</w:t>
      </w:r>
      <w:proofErr w:type="spellEnd"/>
      <w:r>
        <w:rPr>
          <w:sz w:val="22"/>
          <w:szCs w:val="22"/>
          <w:lang w:val="ru-RU"/>
        </w:rPr>
        <w:t xml:space="preserve"> де </w:t>
      </w:r>
      <w:proofErr w:type="spellStart"/>
      <w:proofErr w:type="gramStart"/>
      <w:r>
        <w:rPr>
          <w:sz w:val="22"/>
          <w:szCs w:val="22"/>
          <w:lang w:val="ru-RU"/>
        </w:rPr>
        <w:t>жағдайларда</w:t>
      </w:r>
      <w:proofErr w:type="spellEnd"/>
      <w:r>
        <w:rPr>
          <w:sz w:val="22"/>
          <w:szCs w:val="22"/>
          <w:lang w:val="ru-RU"/>
        </w:rPr>
        <w:t xml:space="preserve"> .</w:t>
      </w:r>
      <w:proofErr w:type="gramEnd"/>
    </w:p>
    <w:p w14:paraId="058A2D6D" w14:textId="77777777" w:rsidR="003621C5" w:rsidRDefault="00761F15">
      <w:pPr>
        <w:pStyle w:val="aa"/>
        <w:numPr>
          <w:ilvl w:val="0"/>
          <w:numId w:val="1"/>
        </w:numPr>
        <w:jc w:val="both"/>
        <w:rPr>
          <w:color w:val="auto"/>
          <w:sz w:val="22"/>
          <w:szCs w:val="22"/>
          <w:lang w:val="ru-RU"/>
        </w:rPr>
      </w:pPr>
      <w:proofErr w:type="spellStart"/>
      <w:r>
        <w:rPr>
          <w:rStyle w:val="s0"/>
          <w:bCs/>
          <w:sz w:val="22"/>
          <w:szCs w:val="22"/>
          <w:lang w:val="ru-RU"/>
        </w:rPr>
        <w:t>Бағалы</w:t>
      </w:r>
      <w:proofErr w:type="spellEnd"/>
      <w:r>
        <w:rPr>
          <w:rStyle w:val="s0"/>
          <w:bCs/>
          <w:sz w:val="22"/>
          <w:szCs w:val="22"/>
          <w:lang w:val="ru-RU"/>
        </w:rPr>
        <w:t xml:space="preserve"> </w:t>
      </w:r>
      <w:proofErr w:type="spellStart"/>
      <w:r>
        <w:rPr>
          <w:rStyle w:val="s0"/>
          <w:bCs/>
          <w:sz w:val="22"/>
          <w:szCs w:val="22"/>
          <w:lang w:val="ru-RU"/>
        </w:rPr>
        <w:t>қағаздар</w:t>
      </w:r>
      <w:proofErr w:type="spellEnd"/>
      <w:r>
        <w:rPr>
          <w:rStyle w:val="s0"/>
          <w:bCs/>
          <w:sz w:val="22"/>
          <w:szCs w:val="22"/>
          <w:lang w:val="ru-RU"/>
        </w:rPr>
        <w:t xml:space="preserve"> </w:t>
      </w:r>
      <w:proofErr w:type="spellStart"/>
      <w:r>
        <w:rPr>
          <w:rStyle w:val="s0"/>
          <w:bCs/>
          <w:sz w:val="22"/>
          <w:szCs w:val="22"/>
          <w:lang w:val="ru-RU"/>
        </w:rPr>
        <w:t>нарығындағы</w:t>
      </w:r>
      <w:proofErr w:type="spellEnd"/>
      <w:r>
        <w:rPr>
          <w:rStyle w:val="s0"/>
          <w:bCs/>
          <w:sz w:val="22"/>
          <w:szCs w:val="22"/>
          <w:lang w:val="ru-RU"/>
        </w:rPr>
        <w:t xml:space="preserve"> манипуляция.</w:t>
      </w:r>
    </w:p>
    <w:p w14:paraId="20FD5351" w14:textId="77777777" w:rsidR="003621C5" w:rsidRDefault="00761F15">
      <w:pPr>
        <w:pStyle w:val="aa"/>
        <w:ind w:left="1069" w:hanging="360"/>
        <w:jc w:val="both"/>
        <w:rPr>
          <w:sz w:val="22"/>
          <w:szCs w:val="22"/>
          <w:lang w:val="ru-RU"/>
        </w:rPr>
      </w:pP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w:t>
      </w:r>
      <w:proofErr w:type="spellEnd"/>
      <w:r>
        <w:rPr>
          <w:rStyle w:val="s0"/>
          <w:sz w:val="22"/>
          <w:szCs w:val="22"/>
          <w:lang w:val="ru-RU"/>
        </w:rPr>
        <w:t xml:space="preserve"> </w:t>
      </w:r>
      <w:proofErr w:type="spellStart"/>
      <w:r>
        <w:rPr>
          <w:rStyle w:val="s0"/>
          <w:sz w:val="22"/>
          <w:szCs w:val="22"/>
          <w:lang w:val="ru-RU"/>
        </w:rPr>
        <w:t>нарығы</w:t>
      </w:r>
      <w:proofErr w:type="spellEnd"/>
      <w:r>
        <w:rPr>
          <w:rStyle w:val="s0"/>
          <w:sz w:val="22"/>
          <w:szCs w:val="22"/>
          <w:lang w:val="ru-RU"/>
        </w:rPr>
        <w:t xml:space="preserve"> </w:t>
      </w:r>
      <w:proofErr w:type="spellStart"/>
      <w:r>
        <w:rPr>
          <w:rStyle w:val="s0"/>
          <w:sz w:val="22"/>
          <w:szCs w:val="22"/>
          <w:lang w:val="ru-RU"/>
        </w:rPr>
        <w:t>субъектілеріне</w:t>
      </w:r>
      <w:proofErr w:type="spellEnd"/>
      <w:r>
        <w:rPr>
          <w:rStyle w:val="s0"/>
          <w:sz w:val="22"/>
          <w:szCs w:val="22"/>
          <w:lang w:val="ru-RU"/>
        </w:rPr>
        <w:t xml:space="preserve"> </w:t>
      </w:r>
      <w:proofErr w:type="spellStart"/>
      <w:r>
        <w:rPr>
          <w:rStyle w:val="s0"/>
          <w:sz w:val="22"/>
          <w:szCs w:val="22"/>
          <w:lang w:val="ru-RU"/>
        </w:rPr>
        <w:t>мыналарға</w:t>
      </w:r>
      <w:proofErr w:type="spellEnd"/>
      <w:r>
        <w:rPr>
          <w:rStyle w:val="s0"/>
          <w:sz w:val="22"/>
          <w:szCs w:val="22"/>
          <w:lang w:val="ru-RU"/>
        </w:rPr>
        <w:t xml:space="preserve"> </w:t>
      </w:r>
      <w:proofErr w:type="spellStart"/>
      <w:r>
        <w:rPr>
          <w:rStyle w:val="s0"/>
          <w:sz w:val="22"/>
          <w:szCs w:val="22"/>
          <w:lang w:val="ru-RU"/>
        </w:rPr>
        <w:t>тыйым</w:t>
      </w:r>
      <w:proofErr w:type="spellEnd"/>
      <w:r>
        <w:rPr>
          <w:rStyle w:val="s0"/>
          <w:sz w:val="22"/>
          <w:szCs w:val="22"/>
          <w:lang w:val="ru-RU"/>
        </w:rPr>
        <w:t xml:space="preserve"> </w:t>
      </w:r>
      <w:proofErr w:type="spellStart"/>
      <w:r>
        <w:rPr>
          <w:rStyle w:val="s0"/>
          <w:sz w:val="22"/>
          <w:szCs w:val="22"/>
          <w:lang w:val="ru-RU"/>
        </w:rPr>
        <w:t>салынады</w:t>
      </w:r>
      <w:proofErr w:type="spellEnd"/>
      <w:r>
        <w:rPr>
          <w:rStyle w:val="s0"/>
          <w:sz w:val="22"/>
          <w:szCs w:val="22"/>
          <w:lang w:val="ru-RU"/>
        </w:rPr>
        <w:t>:</w:t>
      </w:r>
    </w:p>
    <w:p w14:paraId="3171FE0D" w14:textId="77777777" w:rsidR="003621C5" w:rsidRDefault="00761F15">
      <w:pPr>
        <w:pStyle w:val="aa"/>
        <w:ind w:left="709"/>
        <w:jc w:val="both"/>
        <w:rPr>
          <w:sz w:val="22"/>
          <w:szCs w:val="22"/>
          <w:lang w:val="ru-RU"/>
        </w:rPr>
      </w:pPr>
      <w:r>
        <w:rPr>
          <w:rStyle w:val="s0"/>
          <w:sz w:val="22"/>
          <w:szCs w:val="22"/>
          <w:lang w:val="ru-RU"/>
        </w:rPr>
        <w:t xml:space="preserve">1.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w:t>
      </w:r>
      <w:proofErr w:type="spellEnd"/>
      <w:r>
        <w:rPr>
          <w:rStyle w:val="s0"/>
          <w:sz w:val="22"/>
          <w:szCs w:val="22"/>
          <w:lang w:val="ru-RU"/>
        </w:rPr>
        <w:t xml:space="preserve"> </w:t>
      </w:r>
      <w:proofErr w:type="spellStart"/>
      <w:r>
        <w:rPr>
          <w:rStyle w:val="s0"/>
          <w:sz w:val="22"/>
          <w:szCs w:val="22"/>
          <w:lang w:val="ru-RU"/>
        </w:rPr>
        <w:t>нарығының</w:t>
      </w:r>
      <w:proofErr w:type="spellEnd"/>
      <w:r>
        <w:rPr>
          <w:rStyle w:val="s0"/>
          <w:sz w:val="22"/>
          <w:szCs w:val="22"/>
          <w:lang w:val="ru-RU"/>
        </w:rPr>
        <w:t xml:space="preserve"> </w:t>
      </w:r>
      <w:proofErr w:type="spellStart"/>
      <w:r>
        <w:rPr>
          <w:rStyle w:val="s0"/>
          <w:sz w:val="22"/>
          <w:szCs w:val="22"/>
          <w:lang w:val="ru-RU"/>
        </w:rPr>
        <w:t>басқа</w:t>
      </w:r>
      <w:proofErr w:type="spellEnd"/>
      <w:r>
        <w:rPr>
          <w:rStyle w:val="s0"/>
          <w:sz w:val="22"/>
          <w:szCs w:val="22"/>
          <w:lang w:val="ru-RU"/>
        </w:rPr>
        <w:t xml:space="preserve"> </w:t>
      </w:r>
      <w:proofErr w:type="spellStart"/>
      <w:r>
        <w:rPr>
          <w:rStyle w:val="s0"/>
          <w:sz w:val="22"/>
          <w:szCs w:val="22"/>
          <w:lang w:val="ru-RU"/>
        </w:rPr>
        <w:t>субъектiлерiнiң</w:t>
      </w:r>
      <w:proofErr w:type="spellEnd"/>
      <w:r>
        <w:rPr>
          <w:rStyle w:val="s0"/>
          <w:sz w:val="22"/>
          <w:szCs w:val="22"/>
          <w:lang w:val="ru-RU"/>
        </w:rPr>
        <w:t xml:space="preserve">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w:t>
      </w:r>
      <w:proofErr w:type="spellEnd"/>
      <w:r>
        <w:rPr>
          <w:rStyle w:val="s0"/>
          <w:sz w:val="22"/>
          <w:szCs w:val="22"/>
          <w:lang w:val="ru-RU"/>
        </w:rPr>
        <w:t xml:space="preserve"> </w:t>
      </w:r>
      <w:proofErr w:type="spellStart"/>
      <w:r>
        <w:rPr>
          <w:rStyle w:val="s0"/>
          <w:sz w:val="22"/>
          <w:szCs w:val="22"/>
          <w:lang w:val="ru-RU"/>
        </w:rPr>
        <w:t>рыногындағы</w:t>
      </w:r>
      <w:proofErr w:type="spellEnd"/>
      <w:r>
        <w:rPr>
          <w:rStyle w:val="s0"/>
          <w:sz w:val="22"/>
          <w:szCs w:val="22"/>
          <w:lang w:val="ru-RU"/>
        </w:rPr>
        <w:t xml:space="preserve"> </w:t>
      </w:r>
      <w:proofErr w:type="spellStart"/>
      <w:r>
        <w:rPr>
          <w:rStyle w:val="s0"/>
          <w:sz w:val="22"/>
          <w:szCs w:val="22"/>
          <w:lang w:val="ru-RU"/>
        </w:rPr>
        <w:t>мiнез-құлқын</w:t>
      </w:r>
      <w:proofErr w:type="spellEnd"/>
      <w:r>
        <w:rPr>
          <w:rStyle w:val="s0"/>
          <w:sz w:val="22"/>
          <w:szCs w:val="22"/>
          <w:lang w:val="ru-RU"/>
        </w:rPr>
        <w:t xml:space="preserve"> </w:t>
      </w:r>
      <w:proofErr w:type="spellStart"/>
      <w:r>
        <w:rPr>
          <w:rStyle w:val="s0"/>
          <w:sz w:val="22"/>
          <w:szCs w:val="22"/>
          <w:lang w:val="ru-RU"/>
        </w:rPr>
        <w:t>өзгерту</w:t>
      </w:r>
      <w:proofErr w:type="spellEnd"/>
      <w:r>
        <w:rPr>
          <w:rStyle w:val="s0"/>
          <w:sz w:val="22"/>
          <w:szCs w:val="22"/>
          <w:lang w:val="ru-RU"/>
        </w:rPr>
        <w:t xml:space="preserve"> </w:t>
      </w:r>
      <w:proofErr w:type="spellStart"/>
      <w:r>
        <w:rPr>
          <w:rStyle w:val="s0"/>
          <w:sz w:val="22"/>
          <w:szCs w:val="22"/>
          <w:lang w:val="ru-RU"/>
        </w:rPr>
        <w:t>мақсатында</w:t>
      </w:r>
      <w:proofErr w:type="spellEnd"/>
      <w:r>
        <w:rPr>
          <w:rStyle w:val="s0"/>
          <w:sz w:val="22"/>
          <w:szCs w:val="22"/>
          <w:lang w:val="ru-RU"/>
        </w:rPr>
        <w:t xml:space="preserve"> </w:t>
      </w:r>
      <w:proofErr w:type="spellStart"/>
      <w:r>
        <w:rPr>
          <w:rStyle w:val="s0"/>
          <w:sz w:val="22"/>
          <w:szCs w:val="22"/>
          <w:lang w:val="ru-RU"/>
        </w:rPr>
        <w:t>оларға</w:t>
      </w:r>
      <w:proofErr w:type="spellEnd"/>
      <w:r>
        <w:rPr>
          <w:rStyle w:val="s0"/>
          <w:sz w:val="22"/>
          <w:szCs w:val="22"/>
          <w:lang w:val="ru-RU"/>
        </w:rPr>
        <w:t xml:space="preserve"> </w:t>
      </w:r>
      <w:proofErr w:type="spellStart"/>
      <w:r>
        <w:rPr>
          <w:rStyle w:val="s0"/>
          <w:sz w:val="22"/>
          <w:szCs w:val="22"/>
          <w:lang w:val="ru-RU"/>
        </w:rPr>
        <w:t>кез</w:t>
      </w:r>
      <w:proofErr w:type="spellEnd"/>
      <w:r>
        <w:rPr>
          <w:rStyle w:val="s0"/>
          <w:sz w:val="22"/>
          <w:szCs w:val="22"/>
          <w:lang w:val="ru-RU"/>
        </w:rPr>
        <w:t xml:space="preserve"> </w:t>
      </w:r>
      <w:proofErr w:type="spellStart"/>
      <w:r>
        <w:rPr>
          <w:rStyle w:val="s0"/>
          <w:sz w:val="22"/>
          <w:szCs w:val="22"/>
          <w:lang w:val="ru-RU"/>
        </w:rPr>
        <w:t>келген</w:t>
      </w:r>
      <w:proofErr w:type="spellEnd"/>
      <w:r>
        <w:rPr>
          <w:rStyle w:val="s0"/>
          <w:sz w:val="22"/>
          <w:szCs w:val="22"/>
          <w:lang w:val="ru-RU"/>
        </w:rPr>
        <w:t xml:space="preserve"> </w:t>
      </w:r>
      <w:proofErr w:type="spellStart"/>
      <w:r>
        <w:rPr>
          <w:rStyle w:val="s0"/>
          <w:sz w:val="22"/>
          <w:szCs w:val="22"/>
          <w:lang w:val="ru-RU"/>
        </w:rPr>
        <w:t>нысанда</w:t>
      </w:r>
      <w:proofErr w:type="spellEnd"/>
      <w:r>
        <w:rPr>
          <w:rStyle w:val="s0"/>
          <w:sz w:val="22"/>
          <w:szCs w:val="22"/>
          <w:lang w:val="ru-RU"/>
        </w:rPr>
        <w:t xml:space="preserve"> </w:t>
      </w:r>
      <w:proofErr w:type="spellStart"/>
      <w:r>
        <w:rPr>
          <w:rStyle w:val="s0"/>
          <w:sz w:val="22"/>
          <w:szCs w:val="22"/>
          <w:lang w:val="ru-RU"/>
        </w:rPr>
        <w:t>ықпал</w:t>
      </w:r>
      <w:proofErr w:type="spellEnd"/>
      <w:r>
        <w:rPr>
          <w:rStyle w:val="s0"/>
          <w:sz w:val="22"/>
          <w:szCs w:val="22"/>
          <w:lang w:val="ru-RU"/>
        </w:rPr>
        <w:t xml:space="preserve"> </w:t>
      </w:r>
      <w:proofErr w:type="spellStart"/>
      <w:r>
        <w:rPr>
          <w:rStyle w:val="s0"/>
          <w:sz w:val="22"/>
          <w:szCs w:val="22"/>
          <w:lang w:val="ru-RU"/>
        </w:rPr>
        <w:t>етуге</w:t>
      </w:r>
      <w:proofErr w:type="spellEnd"/>
      <w:r>
        <w:rPr>
          <w:rStyle w:val="s0"/>
          <w:sz w:val="22"/>
          <w:szCs w:val="22"/>
          <w:lang w:val="ru-RU"/>
        </w:rPr>
        <w:t>;</w:t>
      </w:r>
    </w:p>
    <w:p w14:paraId="7D2C1854" w14:textId="77777777" w:rsidR="003621C5" w:rsidRDefault="00761F15">
      <w:pPr>
        <w:pStyle w:val="aa"/>
        <w:ind w:left="709"/>
        <w:jc w:val="both"/>
        <w:rPr>
          <w:sz w:val="22"/>
          <w:szCs w:val="22"/>
          <w:lang w:val="ru-RU"/>
        </w:rPr>
      </w:pPr>
      <w:r>
        <w:rPr>
          <w:rStyle w:val="s0"/>
          <w:sz w:val="22"/>
          <w:szCs w:val="22"/>
          <w:lang w:val="ru-RU"/>
        </w:rPr>
        <w:t xml:space="preserve">2. </w:t>
      </w:r>
      <w:proofErr w:type="spellStart"/>
      <w:r>
        <w:rPr>
          <w:rStyle w:val="s0"/>
          <w:sz w:val="22"/>
          <w:szCs w:val="22"/>
          <w:lang w:val="ru-RU"/>
        </w:rPr>
        <w:t>бағалы</w:t>
      </w:r>
      <w:proofErr w:type="spellEnd"/>
      <w:r>
        <w:rPr>
          <w:rStyle w:val="s0"/>
          <w:sz w:val="22"/>
          <w:szCs w:val="22"/>
          <w:lang w:val="ru-RU"/>
        </w:rPr>
        <w:t xml:space="preserve"> </w:t>
      </w:r>
      <w:proofErr w:type="spellStart"/>
      <w:r>
        <w:rPr>
          <w:rStyle w:val="s0"/>
          <w:sz w:val="22"/>
          <w:szCs w:val="22"/>
          <w:lang w:val="ru-RU"/>
        </w:rPr>
        <w:t>қағаздар</w:t>
      </w:r>
      <w:proofErr w:type="spellEnd"/>
      <w:r>
        <w:rPr>
          <w:rStyle w:val="s0"/>
          <w:sz w:val="22"/>
          <w:szCs w:val="22"/>
          <w:lang w:val="ru-RU"/>
        </w:rPr>
        <w:t xml:space="preserve"> </w:t>
      </w:r>
      <w:proofErr w:type="spellStart"/>
      <w:r>
        <w:rPr>
          <w:rStyle w:val="s0"/>
          <w:sz w:val="22"/>
          <w:szCs w:val="22"/>
          <w:lang w:val="ru-RU"/>
        </w:rPr>
        <w:t>нарығындағы</w:t>
      </w:r>
      <w:proofErr w:type="spellEnd"/>
      <w:r>
        <w:rPr>
          <w:rStyle w:val="s0"/>
          <w:sz w:val="22"/>
          <w:szCs w:val="22"/>
          <w:lang w:val="ru-RU"/>
        </w:rPr>
        <w:t xml:space="preserve"> </w:t>
      </w:r>
      <w:proofErr w:type="spellStart"/>
      <w:r>
        <w:rPr>
          <w:rStyle w:val="s0"/>
          <w:sz w:val="22"/>
          <w:szCs w:val="22"/>
          <w:lang w:val="ru-RU"/>
        </w:rPr>
        <w:t>жағдайға</w:t>
      </w:r>
      <w:proofErr w:type="spellEnd"/>
      <w:r>
        <w:rPr>
          <w:rStyle w:val="s0"/>
          <w:sz w:val="22"/>
          <w:szCs w:val="22"/>
          <w:lang w:val="ru-RU"/>
        </w:rPr>
        <w:t xml:space="preserve"> </w:t>
      </w:r>
      <w:proofErr w:type="spellStart"/>
      <w:r>
        <w:rPr>
          <w:rStyle w:val="s0"/>
          <w:sz w:val="22"/>
          <w:szCs w:val="22"/>
          <w:lang w:val="ru-RU"/>
        </w:rPr>
        <w:t>әсер</w:t>
      </w:r>
      <w:proofErr w:type="spellEnd"/>
      <w:r>
        <w:rPr>
          <w:rStyle w:val="s0"/>
          <w:sz w:val="22"/>
          <w:szCs w:val="22"/>
          <w:lang w:val="ru-RU"/>
        </w:rPr>
        <w:t xml:space="preserve"> </w:t>
      </w:r>
      <w:proofErr w:type="spellStart"/>
      <w:r>
        <w:rPr>
          <w:rStyle w:val="s0"/>
          <w:sz w:val="22"/>
          <w:szCs w:val="22"/>
          <w:lang w:val="ru-RU"/>
        </w:rPr>
        <w:t>ету</w:t>
      </w:r>
      <w:proofErr w:type="spellEnd"/>
      <w:r>
        <w:rPr>
          <w:rStyle w:val="s0"/>
          <w:sz w:val="22"/>
          <w:szCs w:val="22"/>
          <w:lang w:val="ru-RU"/>
        </w:rPr>
        <w:t xml:space="preserve"> </w:t>
      </w:r>
      <w:proofErr w:type="spellStart"/>
      <w:r>
        <w:rPr>
          <w:rStyle w:val="s0"/>
          <w:sz w:val="22"/>
          <w:szCs w:val="22"/>
          <w:lang w:val="ru-RU"/>
        </w:rPr>
        <w:t>мақсатында</w:t>
      </w:r>
      <w:proofErr w:type="spellEnd"/>
      <w:r>
        <w:rPr>
          <w:rStyle w:val="s0"/>
          <w:sz w:val="22"/>
          <w:szCs w:val="22"/>
          <w:lang w:val="ru-RU"/>
        </w:rPr>
        <w:t xml:space="preserve"> </w:t>
      </w:r>
      <w:proofErr w:type="spellStart"/>
      <w:r>
        <w:rPr>
          <w:rStyle w:val="s0"/>
          <w:sz w:val="22"/>
          <w:szCs w:val="22"/>
          <w:lang w:val="ru-RU"/>
        </w:rPr>
        <w:t>жалған</w:t>
      </w:r>
      <w:proofErr w:type="spellEnd"/>
      <w:r>
        <w:rPr>
          <w:rStyle w:val="s0"/>
          <w:sz w:val="22"/>
          <w:szCs w:val="22"/>
          <w:lang w:val="ru-RU"/>
        </w:rPr>
        <w:t xml:space="preserve"> </w:t>
      </w:r>
      <w:proofErr w:type="spellStart"/>
      <w:r>
        <w:rPr>
          <w:rStyle w:val="s0"/>
          <w:sz w:val="22"/>
          <w:szCs w:val="22"/>
          <w:lang w:val="ru-RU"/>
        </w:rPr>
        <w:t>ақпарат</w:t>
      </w:r>
      <w:proofErr w:type="spellEnd"/>
      <w:r>
        <w:rPr>
          <w:rStyle w:val="s0"/>
          <w:sz w:val="22"/>
          <w:szCs w:val="22"/>
          <w:lang w:val="ru-RU"/>
        </w:rPr>
        <w:t xml:space="preserve"> </w:t>
      </w:r>
      <w:proofErr w:type="spellStart"/>
      <w:r>
        <w:rPr>
          <w:rStyle w:val="s0"/>
          <w:sz w:val="22"/>
          <w:szCs w:val="22"/>
          <w:lang w:val="ru-RU"/>
        </w:rPr>
        <w:t>таратуға</w:t>
      </w:r>
      <w:proofErr w:type="spellEnd"/>
      <w:r>
        <w:rPr>
          <w:rStyle w:val="s0"/>
          <w:sz w:val="22"/>
          <w:szCs w:val="22"/>
          <w:lang w:val="ru-RU"/>
        </w:rPr>
        <w:t>;</w:t>
      </w:r>
    </w:p>
    <w:p w14:paraId="1FAE4607" w14:textId="77777777" w:rsidR="003621C5" w:rsidRDefault="00761F15">
      <w:pPr>
        <w:pStyle w:val="aa"/>
        <w:ind w:left="709"/>
        <w:jc w:val="both"/>
        <w:rPr>
          <w:color w:val="auto"/>
          <w:sz w:val="22"/>
          <w:szCs w:val="22"/>
          <w:lang w:val="ru-RU"/>
        </w:rPr>
      </w:pPr>
      <w:proofErr w:type="spellStart"/>
      <w:r>
        <w:rPr>
          <w:rStyle w:val="s0"/>
          <w:color w:val="auto"/>
          <w:sz w:val="22"/>
          <w:szCs w:val="22"/>
          <w:lang w:val="ru-RU"/>
        </w:rPr>
        <w:t>бағалы</w:t>
      </w:r>
      <w:proofErr w:type="spellEnd"/>
      <w:r>
        <w:rPr>
          <w:rStyle w:val="s0"/>
          <w:color w:val="auto"/>
          <w:sz w:val="22"/>
          <w:szCs w:val="22"/>
          <w:lang w:val="ru-RU"/>
        </w:rPr>
        <w:t xml:space="preserve"> </w:t>
      </w:r>
      <w:proofErr w:type="spellStart"/>
      <w:r>
        <w:rPr>
          <w:rStyle w:val="s0"/>
          <w:color w:val="auto"/>
          <w:sz w:val="22"/>
          <w:szCs w:val="22"/>
          <w:lang w:val="ru-RU"/>
        </w:rPr>
        <w:t>қағаздар</w:t>
      </w:r>
      <w:proofErr w:type="spellEnd"/>
      <w:r>
        <w:rPr>
          <w:rStyle w:val="s0"/>
          <w:color w:val="auto"/>
          <w:sz w:val="22"/>
          <w:szCs w:val="22"/>
          <w:lang w:val="ru-RU"/>
        </w:rPr>
        <w:t xml:space="preserve"> </w:t>
      </w:r>
      <w:proofErr w:type="spellStart"/>
      <w:r>
        <w:rPr>
          <w:rStyle w:val="s0"/>
          <w:color w:val="auto"/>
          <w:sz w:val="22"/>
          <w:szCs w:val="22"/>
          <w:lang w:val="ru-RU"/>
        </w:rPr>
        <w:t>нарығында</w:t>
      </w:r>
      <w:proofErr w:type="spellEnd"/>
      <w:r>
        <w:rPr>
          <w:rStyle w:val="s0"/>
          <w:color w:val="auto"/>
          <w:sz w:val="22"/>
          <w:szCs w:val="22"/>
          <w:lang w:val="ru-RU"/>
        </w:rPr>
        <w:t xml:space="preserve"> </w:t>
      </w:r>
      <w:proofErr w:type="spellStart"/>
      <w:r>
        <w:rPr>
          <w:rStyle w:val="s0"/>
          <w:color w:val="auto"/>
          <w:sz w:val="22"/>
          <w:szCs w:val="22"/>
          <w:lang w:val="ru-RU"/>
        </w:rPr>
        <w:t>айла</w:t>
      </w:r>
      <w:proofErr w:type="spellEnd"/>
      <w:r>
        <w:rPr>
          <w:rStyle w:val="s0"/>
          <w:color w:val="auto"/>
          <w:sz w:val="22"/>
          <w:szCs w:val="22"/>
          <w:lang w:val="ru-RU"/>
        </w:rPr>
        <w:t xml:space="preserve">- </w:t>
      </w:r>
      <w:proofErr w:type="spellStart"/>
      <w:r>
        <w:rPr>
          <w:rStyle w:val="a9"/>
          <w:color w:val="auto"/>
          <w:sz w:val="22"/>
          <w:szCs w:val="22"/>
          <w:lang w:val="ru-RU"/>
        </w:rPr>
        <w:t>шарғы</w:t>
      </w:r>
      <w:proofErr w:type="spellEnd"/>
      <w:r>
        <w:rPr>
          <w:rStyle w:val="a9"/>
          <w:color w:val="auto"/>
          <w:sz w:val="22"/>
          <w:szCs w:val="22"/>
          <w:lang w:val="ru-RU"/>
        </w:rPr>
        <w:t xml:space="preserve"> </w:t>
      </w:r>
      <w:proofErr w:type="spellStart"/>
      <w:r>
        <w:rPr>
          <w:rStyle w:val="a9"/>
          <w:color w:val="auto"/>
          <w:sz w:val="22"/>
          <w:szCs w:val="22"/>
          <w:lang w:val="ru-RU"/>
        </w:rPr>
        <w:t>жасау</w:t>
      </w:r>
      <w:proofErr w:type="spellEnd"/>
      <w:r>
        <w:rPr>
          <w:rStyle w:val="a9"/>
          <w:color w:val="auto"/>
          <w:sz w:val="22"/>
          <w:szCs w:val="22"/>
          <w:lang w:val="ru-RU"/>
        </w:rPr>
        <w:t xml:space="preserve"> </w:t>
      </w:r>
      <w:proofErr w:type="spellStart"/>
      <w:r>
        <w:rPr>
          <w:rStyle w:val="s0"/>
          <w:sz w:val="22"/>
          <w:szCs w:val="22"/>
          <w:lang w:val="ru-RU"/>
        </w:rPr>
        <w:t>мақсатында</w:t>
      </w:r>
      <w:proofErr w:type="spellEnd"/>
      <w:r>
        <w:rPr>
          <w:rStyle w:val="s0"/>
          <w:sz w:val="22"/>
          <w:szCs w:val="22"/>
          <w:lang w:val="ru-RU"/>
        </w:rPr>
        <w:t xml:space="preserve"> </w:t>
      </w:r>
      <w:proofErr w:type="spellStart"/>
      <w:r>
        <w:rPr>
          <w:rStyle w:val="s0"/>
          <w:sz w:val="22"/>
          <w:szCs w:val="22"/>
          <w:lang w:val="ru-RU"/>
        </w:rPr>
        <w:t>мәмілелер</w:t>
      </w:r>
      <w:proofErr w:type="spellEnd"/>
      <w:r>
        <w:rPr>
          <w:rStyle w:val="s0"/>
          <w:sz w:val="22"/>
          <w:szCs w:val="22"/>
          <w:lang w:val="ru-RU"/>
        </w:rPr>
        <w:t xml:space="preserve"> </w:t>
      </w:r>
      <w:proofErr w:type="spellStart"/>
      <w:proofErr w:type="gramStart"/>
      <w:r>
        <w:rPr>
          <w:rStyle w:val="s0"/>
          <w:sz w:val="22"/>
          <w:szCs w:val="22"/>
          <w:lang w:val="ru-RU"/>
        </w:rPr>
        <w:t>жасауға</w:t>
      </w:r>
      <w:proofErr w:type="spellEnd"/>
      <w:r>
        <w:rPr>
          <w:rStyle w:val="s0"/>
          <w:sz w:val="22"/>
          <w:szCs w:val="22"/>
          <w:lang w:val="ru-RU"/>
        </w:rPr>
        <w:t xml:space="preserve"> .</w:t>
      </w:r>
      <w:proofErr w:type="gramEnd"/>
      <w:r>
        <w:rPr>
          <w:rStyle w:val="s0"/>
          <w:color w:val="auto"/>
          <w:sz w:val="22"/>
          <w:szCs w:val="22"/>
          <w:lang w:val="ru-RU"/>
        </w:rPr>
        <w:t xml:space="preserve"> </w:t>
      </w:r>
      <w:r>
        <w:rPr>
          <w:rStyle w:val="s0"/>
          <w:color w:val="auto"/>
          <w:sz w:val="22"/>
          <w:szCs w:val="22"/>
        </w:rPr>
        <w:t>HYPERLINK</w:t>
      </w:r>
      <w:r>
        <w:rPr>
          <w:rStyle w:val="s0"/>
          <w:color w:val="auto"/>
          <w:sz w:val="22"/>
          <w:szCs w:val="22"/>
          <w:lang w:val="ru-RU"/>
        </w:rPr>
        <w:t xml:space="preserve"> "</w:t>
      </w:r>
      <w:r>
        <w:rPr>
          <w:rStyle w:val="s0"/>
          <w:color w:val="auto"/>
          <w:sz w:val="22"/>
          <w:szCs w:val="22"/>
        </w:rPr>
        <w:t>jl</w:t>
      </w:r>
      <w:r>
        <w:rPr>
          <w:rStyle w:val="s0"/>
          <w:color w:val="auto"/>
          <w:sz w:val="22"/>
          <w:szCs w:val="22"/>
          <w:lang w:val="ru-RU"/>
        </w:rPr>
        <w:t xml:space="preserve">:1041258.10010" </w:t>
      </w:r>
    </w:p>
    <w:p w14:paraId="7BC14997" w14:textId="77777777" w:rsidR="003621C5" w:rsidRPr="00A40D9E" w:rsidRDefault="00761F15">
      <w:pPr>
        <w:pStyle w:val="aa"/>
        <w:ind w:left="709" w:firstLine="709"/>
        <w:jc w:val="both"/>
        <w:rPr>
          <w:rStyle w:val="s0"/>
          <w:sz w:val="22"/>
          <w:szCs w:val="22"/>
        </w:rPr>
      </w:pPr>
      <w:proofErr w:type="spellStart"/>
      <w:r>
        <w:rPr>
          <w:rStyle w:val="s0"/>
          <w:color w:val="auto"/>
          <w:sz w:val="22"/>
          <w:szCs w:val="22"/>
          <w:lang w:val="ru-RU"/>
        </w:rPr>
        <w:t>Бағалы</w:t>
      </w:r>
      <w:proofErr w:type="spellEnd"/>
      <w:r>
        <w:rPr>
          <w:rStyle w:val="s0"/>
          <w:color w:val="auto"/>
          <w:sz w:val="22"/>
          <w:szCs w:val="22"/>
          <w:lang w:val="ru-RU"/>
        </w:rPr>
        <w:t xml:space="preserve"> </w:t>
      </w:r>
      <w:proofErr w:type="spellStart"/>
      <w:r>
        <w:rPr>
          <w:rStyle w:val="s0"/>
          <w:color w:val="auto"/>
          <w:sz w:val="22"/>
          <w:szCs w:val="22"/>
          <w:lang w:val="ru-RU"/>
        </w:rPr>
        <w:t>қағаздар</w:t>
      </w:r>
      <w:proofErr w:type="spellEnd"/>
      <w:r>
        <w:rPr>
          <w:rStyle w:val="s0"/>
          <w:color w:val="auto"/>
          <w:sz w:val="22"/>
          <w:szCs w:val="22"/>
          <w:lang w:val="ru-RU"/>
        </w:rPr>
        <w:t xml:space="preserve"> </w:t>
      </w:r>
      <w:proofErr w:type="spellStart"/>
      <w:r>
        <w:rPr>
          <w:rStyle w:val="s0"/>
          <w:color w:val="auto"/>
          <w:sz w:val="22"/>
          <w:szCs w:val="22"/>
          <w:lang w:val="ru-RU"/>
        </w:rPr>
        <w:t>нарығында</w:t>
      </w:r>
      <w:proofErr w:type="spellEnd"/>
      <w:r>
        <w:rPr>
          <w:rStyle w:val="s0"/>
          <w:color w:val="auto"/>
          <w:sz w:val="22"/>
          <w:szCs w:val="22"/>
          <w:lang w:val="ru-RU"/>
        </w:rPr>
        <w:t xml:space="preserve"> </w:t>
      </w:r>
      <w:proofErr w:type="spellStart"/>
      <w:r>
        <w:rPr>
          <w:rStyle w:val="s0"/>
          <w:color w:val="auto"/>
          <w:sz w:val="22"/>
          <w:szCs w:val="22"/>
          <w:lang w:val="ru-RU"/>
        </w:rPr>
        <w:t>айла-шарғы</w:t>
      </w:r>
      <w:proofErr w:type="spellEnd"/>
      <w:r>
        <w:rPr>
          <w:rStyle w:val="s0"/>
          <w:color w:val="auto"/>
          <w:sz w:val="22"/>
          <w:szCs w:val="22"/>
          <w:lang w:val="ru-RU"/>
        </w:rPr>
        <w:t xml:space="preserve"> </w:t>
      </w:r>
      <w:proofErr w:type="spellStart"/>
      <w:r>
        <w:rPr>
          <w:rStyle w:val="s0"/>
          <w:color w:val="auto"/>
          <w:sz w:val="22"/>
          <w:szCs w:val="22"/>
          <w:lang w:val="ru-RU"/>
        </w:rPr>
        <w:t>жасау</w:t>
      </w:r>
      <w:proofErr w:type="spellEnd"/>
      <w:r>
        <w:rPr>
          <w:rStyle w:val="s0"/>
          <w:color w:val="auto"/>
          <w:sz w:val="22"/>
          <w:szCs w:val="22"/>
          <w:lang w:val="ru-RU"/>
        </w:rPr>
        <w:t xml:space="preserve"> </w:t>
      </w:r>
      <w:proofErr w:type="spellStart"/>
      <w:r>
        <w:rPr>
          <w:rStyle w:val="s0"/>
          <w:color w:val="auto"/>
          <w:sz w:val="22"/>
          <w:szCs w:val="22"/>
          <w:lang w:val="ru-RU"/>
        </w:rPr>
        <w:t>мақсатында</w:t>
      </w:r>
      <w:proofErr w:type="spellEnd"/>
      <w:r>
        <w:rPr>
          <w:rStyle w:val="s0"/>
          <w:color w:val="auto"/>
          <w:sz w:val="22"/>
          <w:szCs w:val="22"/>
          <w:lang w:val="ru-RU"/>
        </w:rPr>
        <w:t xml:space="preserve"> </w:t>
      </w:r>
      <w:proofErr w:type="spellStart"/>
      <w:r>
        <w:rPr>
          <w:rStyle w:val="s0"/>
          <w:color w:val="auto"/>
          <w:sz w:val="22"/>
          <w:szCs w:val="22"/>
          <w:lang w:val="ru-RU"/>
        </w:rPr>
        <w:t>жасалған</w:t>
      </w:r>
      <w:proofErr w:type="spellEnd"/>
      <w:r>
        <w:rPr>
          <w:rStyle w:val="s0"/>
          <w:color w:val="auto"/>
          <w:sz w:val="22"/>
          <w:szCs w:val="22"/>
          <w:lang w:val="ru-RU"/>
        </w:rPr>
        <w:t xml:space="preserve"> </w:t>
      </w:r>
      <w:proofErr w:type="spellStart"/>
      <w:r>
        <w:rPr>
          <w:rStyle w:val="s0"/>
          <w:color w:val="auto"/>
          <w:sz w:val="22"/>
          <w:szCs w:val="22"/>
          <w:lang w:val="ru-RU"/>
        </w:rPr>
        <w:t>мәмілеге</w:t>
      </w:r>
      <w:proofErr w:type="spellEnd"/>
      <w:r>
        <w:rPr>
          <w:rStyle w:val="s0"/>
          <w:color w:val="auto"/>
          <w:sz w:val="22"/>
          <w:szCs w:val="22"/>
          <w:lang w:val="ru-RU"/>
        </w:rPr>
        <w:t xml:space="preserve"> </w:t>
      </w:r>
      <w:proofErr w:type="spellStart"/>
      <w:r>
        <w:rPr>
          <w:rStyle w:val="s0"/>
          <w:color w:val="auto"/>
          <w:sz w:val="22"/>
          <w:szCs w:val="22"/>
          <w:lang w:val="ru-RU"/>
        </w:rPr>
        <w:t>қатысушы</w:t>
      </w:r>
      <w:proofErr w:type="spellEnd"/>
      <w:r>
        <w:rPr>
          <w:rStyle w:val="s0"/>
          <w:color w:val="auto"/>
          <w:sz w:val="22"/>
          <w:szCs w:val="22"/>
          <w:lang w:val="ru-RU"/>
        </w:rPr>
        <w:t xml:space="preserve"> </w:t>
      </w:r>
      <w:proofErr w:type="spellStart"/>
      <w:r>
        <w:rPr>
          <w:rStyle w:val="s0"/>
          <w:color w:val="auto"/>
          <w:sz w:val="22"/>
          <w:szCs w:val="22"/>
          <w:lang w:val="ru-RU"/>
        </w:rPr>
        <w:t>тұлғалар</w:t>
      </w:r>
      <w:proofErr w:type="spellEnd"/>
      <w:r>
        <w:rPr>
          <w:rStyle w:val="s0"/>
          <w:color w:val="auto"/>
          <w:sz w:val="22"/>
          <w:szCs w:val="22"/>
          <w:lang w:val="ru-RU"/>
        </w:rPr>
        <w:t xml:space="preserve"> </w:t>
      </w:r>
      <w:bookmarkStart w:id="43" w:name="sub1004096197"/>
      <w:r>
        <w:rPr>
          <w:rStyle w:val="s0"/>
          <w:color w:val="auto"/>
          <w:sz w:val="22"/>
          <w:szCs w:val="22"/>
        </w:rPr>
        <w:fldChar w:fldCharType="begin"/>
      </w:r>
      <w:r>
        <w:rPr>
          <w:rStyle w:val="s0"/>
          <w:color w:val="auto"/>
          <w:sz w:val="22"/>
          <w:szCs w:val="22"/>
          <w:lang w:val="ru-RU"/>
        </w:rPr>
        <w:instrText xml:space="preserve"> </w:instrText>
      </w:r>
      <w:r>
        <w:rPr>
          <w:rStyle w:val="s0"/>
          <w:color w:val="auto"/>
          <w:sz w:val="22"/>
          <w:szCs w:val="22"/>
        </w:rPr>
        <w:instrText>HYPERLINK</w:instrText>
      </w:r>
      <w:r>
        <w:rPr>
          <w:rStyle w:val="s0"/>
          <w:color w:val="auto"/>
          <w:sz w:val="22"/>
          <w:szCs w:val="22"/>
          <w:lang w:val="ru-RU"/>
        </w:rPr>
        <w:instrText xml:space="preserve"> "</w:instrText>
      </w:r>
      <w:r>
        <w:rPr>
          <w:rStyle w:val="s0"/>
          <w:color w:val="auto"/>
          <w:sz w:val="22"/>
          <w:szCs w:val="22"/>
        </w:rPr>
        <w:instrText>jl</w:instrText>
      </w:r>
      <w:r>
        <w:rPr>
          <w:rStyle w:val="s0"/>
          <w:color w:val="auto"/>
          <w:sz w:val="22"/>
          <w:szCs w:val="22"/>
          <w:lang w:val="ru-RU"/>
        </w:rPr>
        <w:instrText xml:space="preserve">:31575252.2290000" </w:instrText>
      </w:r>
      <w:r>
        <w:rPr>
          <w:rStyle w:val="s0"/>
          <w:color w:val="auto"/>
          <w:sz w:val="22"/>
          <w:szCs w:val="22"/>
        </w:rPr>
      </w:r>
      <w:r>
        <w:rPr>
          <w:rStyle w:val="s0"/>
          <w:color w:val="auto"/>
          <w:sz w:val="22"/>
          <w:szCs w:val="22"/>
        </w:rPr>
        <w:fldChar w:fldCharType="separate"/>
      </w:r>
      <w:proofErr w:type="spellStart"/>
      <w:r>
        <w:rPr>
          <w:rStyle w:val="a9"/>
          <w:color w:val="auto"/>
          <w:sz w:val="22"/>
          <w:szCs w:val="22"/>
          <w:lang w:val="ru-RU"/>
        </w:rPr>
        <w:t>Қазақстан</w:t>
      </w:r>
      <w:proofErr w:type="spellEnd"/>
      <w:r>
        <w:rPr>
          <w:rStyle w:val="a9"/>
          <w:color w:val="auto"/>
          <w:sz w:val="22"/>
          <w:szCs w:val="22"/>
          <w:lang w:val="ru-RU"/>
        </w:rPr>
        <w:t xml:space="preserve"> </w:t>
      </w:r>
      <w:proofErr w:type="spellStart"/>
      <w:r>
        <w:rPr>
          <w:rStyle w:val="a9"/>
          <w:color w:val="auto"/>
          <w:sz w:val="22"/>
          <w:szCs w:val="22"/>
          <w:lang w:val="ru-RU"/>
        </w:rPr>
        <w:t>Республикасының</w:t>
      </w:r>
      <w:proofErr w:type="spellEnd"/>
      <w:r>
        <w:rPr>
          <w:rStyle w:val="a9"/>
          <w:color w:val="auto"/>
          <w:sz w:val="22"/>
          <w:szCs w:val="22"/>
          <w:lang w:val="ru-RU"/>
        </w:rPr>
        <w:t xml:space="preserve"> </w:t>
      </w:r>
      <w:proofErr w:type="spellStart"/>
      <w:r>
        <w:rPr>
          <w:rStyle w:val="a9"/>
          <w:color w:val="auto"/>
          <w:sz w:val="22"/>
          <w:szCs w:val="22"/>
          <w:lang w:val="ru-RU"/>
        </w:rPr>
        <w:t>заңнамасында</w:t>
      </w:r>
      <w:proofErr w:type="spellEnd"/>
      <w:r>
        <w:rPr>
          <w:rStyle w:val="a9"/>
          <w:color w:val="auto"/>
          <w:sz w:val="22"/>
          <w:szCs w:val="22"/>
          <w:lang w:val="ru-RU"/>
        </w:rPr>
        <w:t xml:space="preserve"> </w:t>
      </w:r>
      <w:proofErr w:type="spellStart"/>
      <w:r>
        <w:rPr>
          <w:rStyle w:val="a9"/>
          <w:color w:val="auto"/>
          <w:sz w:val="22"/>
          <w:szCs w:val="22"/>
          <w:lang w:val="ru-RU"/>
        </w:rPr>
        <w:t>белгіленген</w:t>
      </w:r>
      <w:proofErr w:type="spellEnd"/>
      <w:r>
        <w:rPr>
          <w:rStyle w:val="a9"/>
          <w:color w:val="auto"/>
          <w:sz w:val="22"/>
          <w:szCs w:val="22"/>
          <w:lang w:val="ru-RU"/>
        </w:rPr>
        <w:t xml:space="preserve"> </w:t>
      </w:r>
      <w:proofErr w:type="spellStart"/>
      <w:r>
        <w:rPr>
          <w:rStyle w:val="a9"/>
          <w:color w:val="auto"/>
          <w:sz w:val="22"/>
          <w:szCs w:val="22"/>
          <w:lang w:val="ru-RU"/>
        </w:rPr>
        <w:t>жауаптылықта</w:t>
      </w:r>
      <w:proofErr w:type="spellEnd"/>
      <w:r>
        <w:rPr>
          <w:rStyle w:val="a9"/>
          <w:color w:val="auto"/>
          <w:sz w:val="22"/>
          <w:szCs w:val="22"/>
          <w:lang w:val="ru-RU"/>
        </w:rPr>
        <w:t xml:space="preserve"> </w:t>
      </w:r>
      <w:proofErr w:type="spellStart"/>
      <w:r>
        <w:rPr>
          <w:rStyle w:val="a9"/>
          <w:color w:val="auto"/>
          <w:sz w:val="22"/>
          <w:szCs w:val="22"/>
          <w:lang w:val="ru-RU"/>
        </w:rPr>
        <w:t>болады</w:t>
      </w:r>
      <w:proofErr w:type="spellEnd"/>
      <w:r>
        <w:rPr>
          <w:rStyle w:val="a9"/>
          <w:color w:val="auto"/>
          <w:sz w:val="22"/>
          <w:szCs w:val="22"/>
          <w:lang w:val="ru-RU"/>
        </w:rPr>
        <w:t xml:space="preserve">. </w:t>
      </w:r>
      <w:r>
        <w:rPr>
          <w:rStyle w:val="s0"/>
          <w:color w:val="auto"/>
          <w:sz w:val="22"/>
          <w:szCs w:val="22"/>
        </w:rPr>
        <w:fldChar w:fldCharType="end"/>
      </w:r>
      <w:bookmarkEnd w:id="43"/>
      <w:r w:rsidRPr="00A40D9E">
        <w:rPr>
          <w:rStyle w:val="s0"/>
          <w:sz w:val="22"/>
          <w:szCs w:val="22"/>
        </w:rPr>
        <w:t xml:space="preserve">Бағалы қағаздар нарығында айла-шарғы жасау мақсатында жасалған мәмілені мүдделі тұлғалардың талап етуі бойынша сот жарамсыз деп тануы мүмкін. </w:t>
      </w:r>
      <w:bookmarkStart w:id="44" w:name="SUB560200"/>
      <w:bookmarkStart w:id="45" w:name="sub1004933253"/>
      <w:bookmarkEnd w:id="44"/>
      <w:r w:rsidRPr="00A40D9E">
        <w:rPr>
          <w:rStyle w:val="s0"/>
          <w:sz w:val="22"/>
          <w:szCs w:val="22"/>
        </w:rPr>
        <w:t>Бағалы қағаздар нарығында айла-шарғы жасау мақсатында ұйымдастырылған бағалы қағаздар нарығында жасалған мәмілені аяқталған деп тануды уәкілетті орган жүзеге асырады.</w:t>
      </w:r>
      <w:bookmarkStart w:id="46" w:name="SUB560500"/>
      <w:bookmarkStart w:id="47" w:name="SUB560300"/>
      <w:bookmarkStart w:id="48" w:name="sub1004933256"/>
      <w:bookmarkStart w:id="49" w:name="sub1005028453"/>
      <w:bookmarkEnd w:id="46"/>
      <w:bookmarkEnd w:id="47"/>
    </w:p>
    <w:p w14:paraId="413117E6" w14:textId="77777777" w:rsidR="003621C5" w:rsidRPr="00A40D9E" w:rsidRDefault="00761F15">
      <w:pPr>
        <w:pStyle w:val="aa"/>
        <w:ind w:firstLine="698"/>
        <w:jc w:val="both"/>
        <w:rPr>
          <w:sz w:val="22"/>
          <w:szCs w:val="22"/>
        </w:rPr>
      </w:pPr>
      <w:r w:rsidRPr="00A40D9E">
        <w:rPr>
          <w:rStyle w:val="s0"/>
          <w:sz w:val="22"/>
          <w:szCs w:val="22"/>
        </w:rPr>
        <w:t>Төмендегі шарттардың кез келгеніне сәйкес келетін операциялар айла-шарғы жасау мақсатында жасалған бағалы қағаздармен операцияларды анықтау үшін мониторинг пен талдауға жатады:</w:t>
      </w:r>
    </w:p>
    <w:p w14:paraId="136E97B7" w14:textId="77777777" w:rsidR="003621C5" w:rsidRPr="00A40D9E" w:rsidRDefault="00761F15">
      <w:pPr>
        <w:pStyle w:val="aa"/>
        <w:ind w:left="709"/>
        <w:jc w:val="both"/>
        <w:rPr>
          <w:sz w:val="22"/>
          <w:szCs w:val="22"/>
        </w:rPr>
      </w:pPr>
      <w:r w:rsidRPr="00A40D9E">
        <w:rPr>
          <w:rStyle w:val="s0"/>
          <w:sz w:val="22"/>
          <w:szCs w:val="22"/>
        </w:rPr>
        <w:t>1. Жасалуы осындай бағалы қағаздардың және (немесе) осы мәмілелерге қатысушылардың иелігіндегі ақшаның санының елеулі өзгеруіне әкеп соқпаған бағалы қағаздарды сатып алу-сату жөніндегі мәмілелер Қазақстан Республикасының заңнамасында белгіленген талаптар мен тәртіппен Қазақстан Республикасының заңнамасы;</w:t>
      </w:r>
    </w:p>
    <w:p w14:paraId="14BF140F" w14:textId="77777777" w:rsidR="003621C5" w:rsidRPr="00A40D9E" w:rsidRDefault="00761F15">
      <w:pPr>
        <w:pStyle w:val="aa"/>
        <w:ind w:left="709"/>
        <w:jc w:val="both"/>
        <w:rPr>
          <w:sz w:val="22"/>
          <w:szCs w:val="22"/>
        </w:rPr>
      </w:pPr>
      <w:r w:rsidRPr="00A40D9E">
        <w:rPr>
          <w:rStyle w:val="s20"/>
          <w:sz w:val="22"/>
          <w:szCs w:val="22"/>
        </w:rPr>
        <w:t xml:space="preserve">брокерлерге </w:t>
      </w:r>
      <w:r w:rsidRPr="00A40D9E">
        <w:rPr>
          <w:rStyle w:val="s0"/>
          <w:sz w:val="22"/>
          <w:szCs w:val="22"/>
        </w:rPr>
        <w:t>берген бір шығарылымдағы бағалы қағаздарды сату-сатып алуға қарсы өтінімдер негізінде мәміле немесе бірнеше мәміле жасалған ;</w:t>
      </w:r>
    </w:p>
    <w:bookmarkEnd w:id="48"/>
    <w:p w14:paraId="01714F5B" w14:textId="77777777" w:rsidR="003621C5" w:rsidRPr="00A40D9E" w:rsidRDefault="00761F15">
      <w:pPr>
        <w:pStyle w:val="aa"/>
        <w:ind w:left="709"/>
        <w:jc w:val="both"/>
        <w:rPr>
          <w:sz w:val="22"/>
          <w:szCs w:val="22"/>
        </w:rPr>
      </w:pPr>
      <w:r w:rsidRPr="00A40D9E">
        <w:rPr>
          <w:rStyle w:val="s0"/>
          <w:sz w:val="22"/>
          <w:szCs w:val="22"/>
        </w:rPr>
        <w:t>3. ұйымдасқан бағалы қағаздар рыногында осындай мәміле жасалғанға дейін бағалы қағаздар рыногында қалыптасқан осы бағалы қағаздардың бағасынан айтарлықтай өзгеше баға бойынша жасалған мәміле;</w:t>
      </w:r>
    </w:p>
    <w:p w14:paraId="72FE099B" w14:textId="77777777" w:rsidR="003621C5" w:rsidRPr="00A40D9E" w:rsidRDefault="00761F15">
      <w:pPr>
        <w:pStyle w:val="aa"/>
        <w:ind w:left="1069" w:hanging="360"/>
        <w:jc w:val="both"/>
        <w:rPr>
          <w:sz w:val="22"/>
          <w:szCs w:val="22"/>
        </w:rPr>
      </w:pPr>
      <w:r w:rsidRPr="00A40D9E">
        <w:rPr>
          <w:rStyle w:val="s0"/>
          <w:sz w:val="22"/>
          <w:szCs w:val="22"/>
        </w:rPr>
        <w:t>4. мәміле инсайдерлік ақпаратты пайдалана отырып жасалған;</w:t>
      </w:r>
    </w:p>
    <w:p w14:paraId="16C37E51" w14:textId="77777777" w:rsidR="003621C5" w:rsidRPr="00A40D9E" w:rsidRDefault="00761F15">
      <w:pPr>
        <w:pStyle w:val="aa"/>
        <w:ind w:left="709"/>
        <w:jc w:val="both"/>
        <w:rPr>
          <w:sz w:val="22"/>
          <w:szCs w:val="22"/>
        </w:rPr>
      </w:pPr>
      <w:r w:rsidRPr="00A40D9E">
        <w:rPr>
          <w:rStyle w:val="s0"/>
          <w:sz w:val="22"/>
          <w:szCs w:val="22"/>
        </w:rPr>
        <w:t>5. ұйымдасқан бағалы қағаздар рыногында жасалған мәмiле бағалы қағаздардың бағасын белгiлеуге және (немесе) қолдауға сұраныс пен (немесе) ұсыныс арасындағы объективтiк қатынас нәтижесiнде белгiленген бағалардан жоғары немесе төмен ұстауға немесе сауда-саттық кейпiн жасауға бағытталған. қауіпсіздік;</w:t>
      </w:r>
    </w:p>
    <w:p w14:paraId="64D1A3F1" w14:textId="77777777" w:rsidR="003621C5" w:rsidRPr="00A40D9E" w:rsidRDefault="00761F15">
      <w:pPr>
        <w:pStyle w:val="aa"/>
        <w:ind w:left="709"/>
        <w:jc w:val="both"/>
        <w:rPr>
          <w:sz w:val="22"/>
          <w:szCs w:val="22"/>
        </w:rPr>
      </w:pPr>
      <w:r w:rsidRPr="00A40D9E">
        <w:rPr>
          <w:rStyle w:val="s0"/>
          <w:sz w:val="22"/>
          <w:szCs w:val="22"/>
        </w:rPr>
        <w:t>6. уәкілетті орган айқындайтын қосымша шарттарға сәйкес келетін бағалы қағаздардың ұйымдастырылған нарығында жасалған өзге де мәмілелер.</w:t>
      </w:r>
    </w:p>
    <w:p w14:paraId="598B4F6F" w14:textId="77777777" w:rsidR="003621C5" w:rsidRPr="00A40D9E" w:rsidRDefault="00761F15">
      <w:pPr>
        <w:pStyle w:val="aa"/>
        <w:ind w:left="709" w:firstLine="709"/>
        <w:jc w:val="both"/>
        <w:rPr>
          <w:sz w:val="22"/>
          <w:szCs w:val="22"/>
        </w:rPr>
      </w:pPr>
      <w:r w:rsidRPr="00A40D9E">
        <w:rPr>
          <w:rStyle w:val="s0"/>
          <w:sz w:val="22"/>
          <w:szCs w:val="22"/>
        </w:rPr>
        <w:t>Басқа қаржы құралдарымен операциялардың айла-шарғы жасау мақсатында жасалғанын анықтау мақсатында мониторингке және талдауға жататын жағдайлар Қазақстан Республикасының заңнамасында айқындалады.</w:t>
      </w:r>
      <w:bookmarkStart w:id="50" w:name="SUB560600"/>
      <w:bookmarkStart w:id="51" w:name="sub1005028454"/>
      <w:bookmarkEnd w:id="50"/>
      <w:r w:rsidRPr="00A40D9E">
        <w:rPr>
          <w:rStyle w:val="s0"/>
          <w:sz w:val="22"/>
          <w:szCs w:val="22"/>
        </w:rPr>
        <w:t xml:space="preserve"> Ұйымдасқан және ұйымдастырылмаған бағалы қағаздар нарығында бағалы қағаздармен және өзге де қаржы құралдарымен жасалған мәмілелерді айла-шарғы жасау мақсатында жүзеге асырылған деп тану </w:t>
      </w:r>
      <w:r>
        <w:fldChar w:fldCharType="begin"/>
      </w:r>
      <w:r>
        <w:instrText>HYPERLINK "jl:36276754.100"</w:instrText>
      </w:r>
      <w:r>
        <w:fldChar w:fldCharType="separate"/>
      </w:r>
      <w:r w:rsidRPr="00A40D9E">
        <w:rPr>
          <w:rStyle w:val="a9"/>
          <w:color w:val="auto"/>
          <w:sz w:val="22"/>
          <w:szCs w:val="22"/>
        </w:rPr>
        <w:t>тәртібі мен шарттары Қазақстан Республикасының заңнамасында белгіленеді.</w:t>
      </w:r>
      <w:r>
        <w:fldChar w:fldCharType="end"/>
      </w:r>
      <w:bookmarkEnd w:id="51"/>
    </w:p>
    <w:p w14:paraId="50732AF7" w14:textId="77777777" w:rsidR="003621C5" w:rsidRPr="00A40D9E" w:rsidRDefault="003621C5">
      <w:pPr>
        <w:ind w:firstLine="709"/>
        <w:jc w:val="both"/>
        <w:rPr>
          <w:bCs/>
          <w:color w:val="auto"/>
          <w:sz w:val="22"/>
          <w:szCs w:val="22"/>
        </w:rPr>
      </w:pPr>
      <w:bookmarkStart w:id="52" w:name="SUB560700"/>
      <w:bookmarkEnd w:id="45"/>
      <w:bookmarkEnd w:id="49"/>
      <w:bookmarkEnd w:id="52"/>
    </w:p>
    <w:p w14:paraId="6D44372B" w14:textId="77777777" w:rsidR="003621C5" w:rsidRPr="00A40D9E" w:rsidRDefault="00761F15">
      <w:pPr>
        <w:pStyle w:val="aa"/>
        <w:ind w:left="0" w:firstLine="709"/>
        <w:jc w:val="center"/>
        <w:rPr>
          <w:rStyle w:val="s1"/>
          <w:rFonts w:ascii="Times New Roman" w:hAnsi="Times New Roman" w:cs="Times New Roman"/>
          <w:color w:val="auto"/>
          <w:sz w:val="22"/>
          <w:szCs w:val="22"/>
        </w:rPr>
      </w:pPr>
      <w:r w:rsidRPr="00A40D9E">
        <w:rPr>
          <w:b/>
          <w:bCs/>
          <w:color w:val="auto"/>
          <w:sz w:val="22"/>
          <w:szCs w:val="22"/>
        </w:rPr>
        <w:t xml:space="preserve">5-тарау. Мәмілелерді/ </w:t>
      </w:r>
      <w:r w:rsidRPr="00A40D9E">
        <w:rPr>
          <w:rStyle w:val="s1"/>
          <w:rFonts w:ascii="Times New Roman" w:hAnsi="Times New Roman" w:cs="Times New Roman"/>
          <w:color w:val="auto"/>
          <w:sz w:val="22"/>
          <w:szCs w:val="22"/>
        </w:rPr>
        <w:t>РЕПО операцияларын жасау шарттары, тәртібі және мерзімдері</w:t>
      </w:r>
    </w:p>
    <w:p w14:paraId="6D056CF9" w14:textId="77777777" w:rsidR="003621C5" w:rsidRPr="00A40D9E" w:rsidRDefault="003621C5">
      <w:pPr>
        <w:pStyle w:val="aa"/>
        <w:ind w:left="0" w:firstLine="709"/>
        <w:jc w:val="center"/>
        <w:rPr>
          <w:rStyle w:val="s1"/>
          <w:rFonts w:ascii="Times New Roman" w:hAnsi="Times New Roman" w:cs="Times New Roman"/>
          <w:color w:val="auto"/>
          <w:sz w:val="22"/>
          <w:szCs w:val="22"/>
        </w:rPr>
      </w:pPr>
    </w:p>
    <w:p w14:paraId="04326C25" w14:textId="75A5AE44" w:rsidR="003621C5" w:rsidRPr="009E3896" w:rsidRDefault="00761F15" w:rsidP="00D86FFD">
      <w:pPr>
        <w:pStyle w:val="aa"/>
        <w:numPr>
          <w:ilvl w:val="0"/>
          <w:numId w:val="1"/>
        </w:numPr>
        <w:jc w:val="both"/>
        <w:rPr>
          <w:b/>
          <w:bCs/>
          <w:color w:val="auto"/>
          <w:sz w:val="22"/>
          <w:szCs w:val="22"/>
        </w:rPr>
      </w:pPr>
      <w:r w:rsidRPr="009E3896">
        <w:rPr>
          <w:rStyle w:val="s0"/>
          <w:sz w:val="22"/>
          <w:szCs w:val="22"/>
        </w:rPr>
        <w:t>Брокер жүзеге асыратын «</w:t>
      </w:r>
      <w:r w:rsidR="00D86FFD" w:rsidRPr="009E3896">
        <w:rPr>
          <w:rStyle w:val="s0"/>
          <w:sz w:val="22"/>
          <w:szCs w:val="22"/>
        </w:rPr>
        <w:t>репо</w:t>
      </w:r>
      <w:r w:rsidRPr="009E3896">
        <w:rPr>
          <w:rStyle w:val="s0"/>
          <w:sz w:val="22"/>
          <w:szCs w:val="22"/>
        </w:rPr>
        <w:t xml:space="preserve">» операциялары комиссиялық шарт болып табылатын брокерлік қызмет көрсету шарты бойынша өз ақшасы есебінен немесе Клиенттің бұйрығына сәйкес жүзеге асырылады. </w:t>
      </w:r>
      <w:bookmarkStart w:id="53" w:name="SUB380300"/>
      <w:bookmarkEnd w:id="53"/>
      <w:r w:rsidRPr="009E3896">
        <w:rPr>
          <w:color w:val="auto"/>
          <w:sz w:val="22"/>
          <w:szCs w:val="22"/>
        </w:rPr>
        <w:t>«</w:t>
      </w:r>
      <w:r w:rsidR="00D86FFD" w:rsidRPr="009E3896">
        <w:rPr>
          <w:color w:val="auto"/>
          <w:sz w:val="22"/>
          <w:szCs w:val="22"/>
        </w:rPr>
        <w:t>репо</w:t>
      </w:r>
      <w:r w:rsidRPr="009E3896">
        <w:rPr>
          <w:color w:val="auto"/>
          <w:sz w:val="22"/>
          <w:szCs w:val="22"/>
        </w:rPr>
        <w:t>» операциясы транзакцияны тіркеуге қарсы өтінімдер негізінде тіркеледі.</w:t>
      </w:r>
    </w:p>
    <w:p w14:paraId="65E9C69F" w14:textId="774FAA3B" w:rsidR="009E3896" w:rsidRPr="009E3896" w:rsidRDefault="009E3896" w:rsidP="009E3896">
      <w:pPr>
        <w:ind w:left="720" w:firstLine="720"/>
        <w:contextualSpacing/>
        <w:jc w:val="both"/>
        <w:rPr>
          <w:sz w:val="22"/>
          <w:szCs w:val="22"/>
        </w:rPr>
      </w:pPr>
      <w:r w:rsidRPr="009E3896">
        <w:rPr>
          <w:color w:val="auto"/>
          <w:sz w:val="22"/>
          <w:szCs w:val="22"/>
        </w:rPr>
        <w:t>«Р</w:t>
      </w:r>
      <w:r w:rsidR="00761F15" w:rsidRPr="009E3896">
        <w:rPr>
          <w:color w:val="auto"/>
          <w:sz w:val="22"/>
          <w:szCs w:val="22"/>
        </w:rPr>
        <w:t>епо</w:t>
      </w:r>
      <w:r w:rsidRPr="009E3896">
        <w:rPr>
          <w:color w:val="auto"/>
          <w:sz w:val="22"/>
          <w:szCs w:val="22"/>
        </w:rPr>
        <w:t>»</w:t>
      </w:r>
      <w:r w:rsidR="00761F15" w:rsidRPr="009E3896">
        <w:rPr>
          <w:color w:val="auto"/>
          <w:sz w:val="22"/>
          <w:szCs w:val="22"/>
        </w:rPr>
        <w:t xml:space="preserve"> операцияларын жүргізу тәртібі орталық депозитарийдің қағидаларымен айқындалады. </w:t>
      </w:r>
      <w:r w:rsidR="00761F15" w:rsidRPr="00A43DFC">
        <w:rPr>
          <w:color w:val="auto"/>
          <w:sz w:val="22"/>
          <w:szCs w:val="22"/>
        </w:rPr>
        <w:t xml:space="preserve">Мәмілелердің/ </w:t>
      </w:r>
      <w:r w:rsidR="00D86FFD" w:rsidRPr="00A43DFC">
        <w:rPr>
          <w:rStyle w:val="s1"/>
          <w:rFonts w:ascii="Times New Roman" w:hAnsi="Times New Roman" w:cs="Times New Roman"/>
          <w:b w:val="0"/>
          <w:color w:val="auto"/>
          <w:sz w:val="22"/>
          <w:szCs w:val="22"/>
        </w:rPr>
        <w:t>репо</w:t>
      </w:r>
      <w:r w:rsidR="00761F15" w:rsidRPr="00A43DFC">
        <w:rPr>
          <w:rStyle w:val="s1"/>
          <w:rFonts w:ascii="Times New Roman" w:hAnsi="Times New Roman" w:cs="Times New Roman"/>
          <w:b w:val="0"/>
          <w:color w:val="auto"/>
          <w:sz w:val="22"/>
          <w:szCs w:val="22"/>
        </w:rPr>
        <w:t xml:space="preserve"> операцияларының шарттары, тәртібі мен мерзімі Биржаның ішкі құжаттарымен белгіленеді.</w:t>
      </w:r>
      <w:r w:rsidR="00761F15" w:rsidRPr="00A43DFC">
        <w:rPr>
          <w:rStyle w:val="s1"/>
          <w:rFonts w:ascii="Times New Roman" w:hAnsi="Times New Roman" w:cs="Times New Roman"/>
          <w:color w:val="auto"/>
          <w:sz w:val="22"/>
          <w:szCs w:val="22"/>
        </w:rPr>
        <w:t xml:space="preserve"> </w:t>
      </w:r>
      <w:r w:rsidRPr="009E3896">
        <w:rPr>
          <w:rStyle w:val="ad"/>
          <w:b w:val="0"/>
          <w:bCs w:val="0"/>
          <w:sz w:val="22"/>
          <w:szCs w:val="22"/>
        </w:rPr>
        <w:t>Клиенттің активтерінің ең аз мөлшері</w:t>
      </w:r>
      <w:r w:rsidRPr="009E3896">
        <w:rPr>
          <w:sz w:val="22"/>
          <w:szCs w:val="22"/>
        </w:rPr>
        <w:t xml:space="preserve"> брокер клиент атынан қор биржасының сауда жүйесінде «тікелей» тәсілмен жасаған барлық «репо» мәмілелерінің сомасының отыз пайызынан кем болмауы тиіс. Бұл талап маржалық мәмілелер жасалған жағдайда, маржалық деңгей шектеуін есепке алмағанда қолданылады. Осы тармақта клиенттің активтері ретінде мыналар танылады: ақша қаражаттары; Қазақстан Республикасының екінші деңгейлі банктеріндегі және Қазақстан Республикасының резиденті емес банктердің филиалдарындағы салымдар; Қазақстан Республикасының мемлекеттік бағалы қағаздары; Standard &amp; Poor’s халықаралық рейтинг агенттігінің «B-» деңгейінен төмен емес рейтингтік бағасы бар бағалы қағаздар немесе Moody’s Investors Service немесе Fitch агенттіктерінің баламалы рейтингтері бар қағаздар; Қор биржасының ресми тізіміндегі «Негізгі» немесе «Альтернативті» алаңға енгізілген мемлекеттік емес бағалы қағаздар, немесе «Астана» халықаралық қаржы орталығы аумағында жұмыс істейтін қор биржасында ашық саудаға жіберілген Қазақстан Республикасының заңды тұлғаларының мемлекеттік емес бағалы қағаздары, сондай-ақ қор биржасының талаптарына сай келетін бағалы қағаздар. Осы тармақтың талаптары орталық қарсы тараптың қызметтерін пайдалану арқылы қор биржасының сауда жүйесінде брокер «тікелей» тәсілмен жасаған «репо» операцияларына қолданылмайды.</w:t>
      </w:r>
    </w:p>
    <w:p w14:paraId="7F22DE0A" w14:textId="6AD92582" w:rsidR="00D86FFD" w:rsidRPr="00A43DFC" w:rsidRDefault="009E3896" w:rsidP="009E3896">
      <w:pPr>
        <w:ind w:left="720" w:firstLine="720"/>
        <w:contextualSpacing/>
        <w:jc w:val="both"/>
        <w:rPr>
          <w:b/>
          <w:bCs/>
          <w:color w:val="auto"/>
          <w:sz w:val="22"/>
          <w:szCs w:val="22"/>
        </w:rPr>
      </w:pPr>
      <w:r w:rsidRPr="009E3896">
        <w:rPr>
          <w:sz w:val="22"/>
          <w:szCs w:val="22"/>
        </w:rPr>
        <w:t>Қор Биржасының сауда жүйесінде жасалатын «репо» операциялары, сондай-ақ мәміле нысанасы болып табылатын қаржы құралдарын кейіннен кері сатып алу немесе сату міндеттемесін көздейтін басқа да операциялар халықаралық (шетелдік) бағалы қағаздар нарықтарында брокердің және (немесе) дилердің өз қаражаты есебінен немесе брокерлік шарт шеңберінде клиенттің бұйрығы бойынша, бастапқы мерзімді ұзартуды ескере отырып, күнтізбелік 90 (тоқсан) күннен аспайтын мерзімге жүзеге асырылады.</w:t>
      </w:r>
    </w:p>
    <w:p w14:paraId="1B3F74CB" w14:textId="43863857" w:rsidR="003621C5" w:rsidRPr="00A43DFC" w:rsidRDefault="009E3896">
      <w:pPr>
        <w:pStyle w:val="aa"/>
        <w:ind w:firstLine="720"/>
        <w:jc w:val="both"/>
        <w:rPr>
          <w:b/>
          <w:bCs/>
          <w:color w:val="auto"/>
          <w:sz w:val="22"/>
          <w:szCs w:val="22"/>
        </w:rPr>
      </w:pPr>
      <w:r w:rsidRPr="00A43DFC">
        <w:rPr>
          <w:sz w:val="22"/>
          <w:szCs w:val="22"/>
        </w:rPr>
        <w:t>«Р</w:t>
      </w:r>
      <w:r w:rsidR="00761F15" w:rsidRPr="00A43DFC">
        <w:rPr>
          <w:sz w:val="22"/>
          <w:szCs w:val="22"/>
        </w:rPr>
        <w:t>епо</w:t>
      </w:r>
      <w:r w:rsidRPr="00A43DFC">
        <w:rPr>
          <w:sz w:val="22"/>
          <w:szCs w:val="22"/>
        </w:rPr>
        <w:t>»</w:t>
      </w:r>
      <w:r w:rsidR="00761F15" w:rsidRPr="00A43DFC">
        <w:rPr>
          <w:sz w:val="22"/>
          <w:szCs w:val="22"/>
        </w:rPr>
        <w:t xml:space="preserve"> операциясы бойынша өз міндеттемелерін орындамаған жағдайда, клиент мәміле бойынша контрагентке тұрақсыздық айыбын төлеуге, Брокерге ол төлеген комиссия сомасын өтеуге міндетті. орындалмаған репо операциясы және осындай операциядан туындайтын айыппұлдарды төлеу.</w:t>
      </w:r>
    </w:p>
    <w:p w14:paraId="6C7055BA" w14:textId="77777777" w:rsidR="003621C5" w:rsidRPr="00A43DFC" w:rsidRDefault="003621C5">
      <w:pPr>
        <w:pStyle w:val="Default"/>
        <w:jc w:val="both"/>
        <w:rPr>
          <w:b/>
          <w:bCs/>
          <w:color w:val="FF0000"/>
          <w:sz w:val="22"/>
          <w:szCs w:val="22"/>
        </w:rPr>
      </w:pPr>
      <w:bookmarkStart w:id="54" w:name="SUB390000"/>
      <w:bookmarkStart w:id="55" w:name="SUB380200"/>
      <w:bookmarkEnd w:id="54"/>
      <w:bookmarkEnd w:id="55"/>
    </w:p>
    <w:p w14:paraId="2C95B370" w14:textId="77777777" w:rsidR="003621C5" w:rsidRPr="009E3896" w:rsidRDefault="00761F15">
      <w:pPr>
        <w:pStyle w:val="Default"/>
        <w:ind w:firstLine="709"/>
        <w:jc w:val="center"/>
        <w:rPr>
          <w:b/>
          <w:bCs/>
          <w:color w:val="auto"/>
          <w:sz w:val="22"/>
          <w:szCs w:val="22"/>
          <w:lang w:val="ru-RU"/>
        </w:rPr>
      </w:pPr>
      <w:r w:rsidRPr="009E3896">
        <w:rPr>
          <w:b/>
          <w:bCs/>
          <w:color w:val="auto"/>
          <w:sz w:val="22"/>
          <w:szCs w:val="22"/>
          <w:lang w:val="ru-RU"/>
        </w:rPr>
        <w:t xml:space="preserve">6-тарау. </w:t>
      </w:r>
      <w:proofErr w:type="spellStart"/>
      <w:r w:rsidRPr="009E3896">
        <w:rPr>
          <w:b/>
          <w:bCs/>
          <w:color w:val="auto"/>
          <w:sz w:val="22"/>
          <w:szCs w:val="22"/>
          <w:lang w:val="ru-RU"/>
        </w:rPr>
        <w:t>Брокерден</w:t>
      </w:r>
      <w:proofErr w:type="spellEnd"/>
      <w:r w:rsidRPr="009E3896">
        <w:rPr>
          <w:b/>
          <w:bCs/>
          <w:color w:val="auto"/>
          <w:sz w:val="22"/>
          <w:szCs w:val="22"/>
          <w:lang w:val="ru-RU"/>
        </w:rPr>
        <w:t xml:space="preserve">/ </w:t>
      </w:r>
      <w:proofErr w:type="spellStart"/>
      <w:r w:rsidRPr="009E3896">
        <w:rPr>
          <w:b/>
          <w:color w:val="auto"/>
          <w:sz w:val="22"/>
          <w:szCs w:val="22"/>
          <w:lang w:val="ru-RU"/>
        </w:rPr>
        <w:t>номиналдыдан</w:t>
      </w:r>
      <w:proofErr w:type="spellEnd"/>
      <w:r w:rsidRPr="009E3896">
        <w:rPr>
          <w:b/>
          <w:color w:val="auto"/>
          <w:sz w:val="22"/>
          <w:szCs w:val="22"/>
          <w:lang w:val="ru-RU"/>
        </w:rPr>
        <w:t xml:space="preserve"> </w:t>
      </w:r>
      <w:proofErr w:type="spellStart"/>
      <w:r w:rsidRPr="009E3896">
        <w:rPr>
          <w:b/>
          <w:color w:val="auto"/>
          <w:sz w:val="22"/>
          <w:szCs w:val="22"/>
          <w:lang w:val="ru-RU"/>
        </w:rPr>
        <w:t>хабарламалар</w:t>
      </w:r>
      <w:proofErr w:type="spellEnd"/>
    </w:p>
    <w:p w14:paraId="061194B3" w14:textId="77777777" w:rsidR="003621C5" w:rsidRPr="009E3896" w:rsidRDefault="003621C5">
      <w:pPr>
        <w:pStyle w:val="Default"/>
        <w:jc w:val="center"/>
        <w:rPr>
          <w:b/>
          <w:color w:val="auto"/>
          <w:sz w:val="22"/>
          <w:szCs w:val="22"/>
          <w:lang w:val="ru-RU"/>
        </w:rPr>
      </w:pPr>
    </w:p>
    <w:p w14:paraId="6B8255AA" w14:textId="77777777" w:rsidR="003621C5" w:rsidRDefault="00761F15">
      <w:pPr>
        <w:pStyle w:val="aa"/>
        <w:numPr>
          <w:ilvl w:val="0"/>
          <w:numId w:val="1"/>
        </w:numPr>
        <w:tabs>
          <w:tab w:val="left" w:pos="851"/>
        </w:tabs>
        <w:jc w:val="both"/>
        <w:rPr>
          <w:sz w:val="22"/>
          <w:szCs w:val="22"/>
          <w:lang w:val="ru-RU"/>
        </w:rPr>
      </w:pPr>
      <w:r>
        <w:rPr>
          <w:b/>
          <w:sz w:val="22"/>
          <w:szCs w:val="22"/>
          <w:lang w:val="ru-RU"/>
        </w:rPr>
        <w:t>Брокер/номинант</w:t>
      </w:r>
      <w:r>
        <w:rPr>
          <w:sz w:val="22"/>
          <w:szCs w:val="22"/>
          <w:lang w:val="ru-RU"/>
        </w:rPr>
        <w:t xml:space="preserve"> </w:t>
      </w:r>
      <w:r>
        <w:rPr>
          <w:b/>
          <w:sz w:val="22"/>
          <w:szCs w:val="22"/>
          <w:lang w:val="ru-RU"/>
        </w:rPr>
        <w:t xml:space="preserve">клиентке </w:t>
      </w:r>
      <w:proofErr w:type="spellStart"/>
      <w:proofErr w:type="gramStart"/>
      <w:r>
        <w:rPr>
          <w:b/>
          <w:sz w:val="22"/>
          <w:szCs w:val="22"/>
          <w:lang w:val="ru-RU"/>
        </w:rPr>
        <w:t>хабарлайды</w:t>
      </w:r>
      <w:proofErr w:type="spellEnd"/>
      <w:r>
        <w:rPr>
          <w:b/>
          <w:sz w:val="22"/>
          <w:szCs w:val="22"/>
          <w:lang w:val="ru-RU"/>
        </w:rPr>
        <w:t xml:space="preserve"> </w:t>
      </w:r>
      <w:r>
        <w:rPr>
          <w:sz w:val="22"/>
          <w:szCs w:val="22"/>
          <w:lang w:val="ru-RU"/>
        </w:rPr>
        <w:t>:</w:t>
      </w:r>
      <w:proofErr w:type="gramEnd"/>
    </w:p>
    <w:p w14:paraId="021D5545" w14:textId="77777777" w:rsidR="003621C5" w:rsidRDefault="00761F15">
      <w:pPr>
        <w:pStyle w:val="aa"/>
        <w:numPr>
          <w:ilvl w:val="1"/>
          <w:numId w:val="1"/>
        </w:numPr>
        <w:ind w:left="709" w:firstLine="0"/>
        <w:jc w:val="both"/>
        <w:rPr>
          <w:color w:val="auto"/>
          <w:sz w:val="22"/>
          <w:szCs w:val="22"/>
          <w:lang w:val="ru-RU"/>
        </w:rPr>
      </w:pPr>
      <w:r>
        <w:rPr>
          <w:color w:val="auto"/>
          <w:sz w:val="22"/>
          <w:szCs w:val="22"/>
          <w:lang w:val="ru-RU"/>
        </w:rPr>
        <w:t xml:space="preserve">осы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есебінен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мүдделерінде</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асыруға</w:t>
      </w:r>
      <w:proofErr w:type="spellEnd"/>
      <w:r>
        <w:rPr>
          <w:color w:val="auto"/>
          <w:sz w:val="22"/>
          <w:szCs w:val="22"/>
          <w:lang w:val="ru-RU"/>
        </w:rPr>
        <w:t xml:space="preserve"> </w:t>
      </w:r>
      <w:proofErr w:type="spellStart"/>
      <w:r>
        <w:rPr>
          <w:color w:val="auto"/>
          <w:sz w:val="22"/>
          <w:szCs w:val="22"/>
          <w:lang w:val="ru-RU"/>
        </w:rPr>
        <w:t>арналған</w:t>
      </w:r>
      <w:proofErr w:type="spellEnd"/>
      <w:r>
        <w:rPr>
          <w:color w:val="auto"/>
          <w:sz w:val="22"/>
          <w:szCs w:val="22"/>
          <w:lang w:val="ru-RU"/>
        </w:rPr>
        <w:t xml:space="preserve">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 xml:space="preserve"> </w:t>
      </w:r>
      <w:proofErr w:type="spellStart"/>
      <w:r>
        <w:rPr>
          <w:color w:val="auto"/>
          <w:sz w:val="22"/>
          <w:szCs w:val="22"/>
          <w:lang w:val="ru-RU"/>
        </w:rPr>
        <w:t>мәмілелерге</w:t>
      </w:r>
      <w:proofErr w:type="spellEnd"/>
      <w:r>
        <w:rPr>
          <w:color w:val="auto"/>
          <w:sz w:val="22"/>
          <w:szCs w:val="22"/>
          <w:lang w:val="ru-RU"/>
        </w:rPr>
        <w:t xml:space="preserve"> </w:t>
      </w:r>
      <w:proofErr w:type="spellStart"/>
      <w:r>
        <w:rPr>
          <w:color w:val="auto"/>
          <w:sz w:val="22"/>
          <w:szCs w:val="22"/>
          <w:lang w:val="ru-RU"/>
        </w:rPr>
        <w:t>қатысты</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sz w:val="22"/>
          <w:szCs w:val="22"/>
          <w:lang w:val="ru-RU"/>
        </w:rPr>
        <w:t>белгіленген</w:t>
      </w:r>
      <w:proofErr w:type="spellEnd"/>
      <w:r>
        <w:rPr>
          <w:sz w:val="22"/>
          <w:szCs w:val="22"/>
          <w:lang w:val="ru-RU"/>
        </w:rPr>
        <w:t xml:space="preserve"> </w:t>
      </w:r>
      <w:proofErr w:type="spellStart"/>
      <w:r>
        <w:rPr>
          <w:sz w:val="22"/>
          <w:szCs w:val="22"/>
          <w:lang w:val="ru-RU"/>
        </w:rPr>
        <w:t>шектеулер</w:t>
      </w:r>
      <w:proofErr w:type="spellEnd"/>
      <w:r>
        <w:rPr>
          <w:sz w:val="22"/>
          <w:szCs w:val="22"/>
          <w:lang w:val="ru-RU"/>
        </w:rPr>
        <w:t xml:space="preserve"> мен </w:t>
      </w:r>
      <w:proofErr w:type="spellStart"/>
      <w:r>
        <w:rPr>
          <w:sz w:val="22"/>
          <w:szCs w:val="22"/>
          <w:lang w:val="ru-RU"/>
        </w:rPr>
        <w:t>ерекше</w:t>
      </w:r>
      <w:proofErr w:type="spellEnd"/>
      <w:r>
        <w:rPr>
          <w:sz w:val="22"/>
          <w:szCs w:val="22"/>
          <w:lang w:val="ru-RU"/>
        </w:rPr>
        <w:t xml:space="preserve"> </w:t>
      </w:r>
      <w:proofErr w:type="spellStart"/>
      <w:r>
        <w:rPr>
          <w:sz w:val="22"/>
          <w:szCs w:val="22"/>
          <w:lang w:val="ru-RU"/>
        </w:rPr>
        <w:t>шарттар</w:t>
      </w:r>
      <w:proofErr w:type="spellEnd"/>
      <w:r>
        <w:rPr>
          <w:sz w:val="22"/>
          <w:szCs w:val="22"/>
          <w:lang w:val="ru-RU"/>
        </w:rPr>
        <w:t xml:space="preserve"> </w:t>
      </w:r>
      <w:proofErr w:type="spellStart"/>
      <w:proofErr w:type="gramStart"/>
      <w:r>
        <w:rPr>
          <w:sz w:val="22"/>
          <w:szCs w:val="22"/>
          <w:lang w:val="ru-RU"/>
        </w:rPr>
        <w:t>туралы</w:t>
      </w:r>
      <w:proofErr w:type="spellEnd"/>
      <w:r>
        <w:rPr>
          <w:sz w:val="22"/>
          <w:szCs w:val="22"/>
          <w:lang w:val="ru-RU"/>
        </w:rPr>
        <w:t xml:space="preserve"> ,</w:t>
      </w:r>
      <w:proofErr w:type="gramEnd"/>
      <w:r>
        <w:rPr>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құралдарымен</w:t>
      </w:r>
      <w:proofErr w:type="spellEnd"/>
      <w:r>
        <w:rPr>
          <w:sz w:val="22"/>
          <w:szCs w:val="22"/>
          <w:lang w:val="ru-RU"/>
        </w:rPr>
        <w:t xml:space="preserve"> </w:t>
      </w:r>
      <w:proofErr w:type="spellStart"/>
      <w:r>
        <w:rPr>
          <w:sz w:val="22"/>
          <w:szCs w:val="22"/>
          <w:lang w:val="ru-RU"/>
        </w:rPr>
        <w:t>мәмілелерді</w:t>
      </w:r>
      <w:proofErr w:type="spellEnd"/>
      <w:r>
        <w:rPr>
          <w:sz w:val="22"/>
          <w:szCs w:val="22"/>
          <w:lang w:val="ru-RU"/>
        </w:rPr>
        <w:t xml:space="preserve"> </w:t>
      </w:r>
      <w:proofErr w:type="spellStart"/>
      <w:r>
        <w:rPr>
          <w:sz w:val="22"/>
          <w:szCs w:val="22"/>
          <w:lang w:val="ru-RU"/>
        </w:rPr>
        <w:t>жасауға</w:t>
      </w:r>
      <w:proofErr w:type="spellEnd"/>
      <w:r>
        <w:rPr>
          <w:sz w:val="22"/>
          <w:szCs w:val="22"/>
          <w:lang w:val="ru-RU"/>
        </w:rPr>
        <w:t xml:space="preserve"> </w:t>
      </w:r>
      <w:proofErr w:type="spellStart"/>
      <w:r>
        <w:rPr>
          <w:sz w:val="22"/>
          <w:szCs w:val="22"/>
          <w:lang w:val="ru-RU"/>
        </w:rPr>
        <w:t>кедергі</w:t>
      </w:r>
      <w:proofErr w:type="spellEnd"/>
      <w:r>
        <w:rPr>
          <w:sz w:val="22"/>
          <w:szCs w:val="22"/>
          <w:lang w:val="ru-RU"/>
        </w:rPr>
        <w:t xml:space="preserve"> </w:t>
      </w:r>
      <w:proofErr w:type="spellStart"/>
      <w:r>
        <w:rPr>
          <w:sz w:val="22"/>
          <w:szCs w:val="22"/>
          <w:lang w:val="ru-RU"/>
        </w:rPr>
        <w:t>келтіретін</w:t>
      </w:r>
      <w:proofErr w:type="spellEnd"/>
      <w:r>
        <w:rPr>
          <w:sz w:val="22"/>
          <w:szCs w:val="22"/>
          <w:lang w:val="ru-RU"/>
        </w:rPr>
        <w:t xml:space="preserve"> </w:t>
      </w:r>
      <w:proofErr w:type="spellStart"/>
      <w:r>
        <w:rPr>
          <w:sz w:val="22"/>
          <w:szCs w:val="22"/>
          <w:lang w:val="ru-RU"/>
        </w:rPr>
        <w:t>мән-жайлар</w:t>
      </w:r>
      <w:proofErr w:type="spellEnd"/>
      <w:r>
        <w:rPr>
          <w:sz w:val="22"/>
          <w:szCs w:val="22"/>
          <w:lang w:val="ru-RU"/>
        </w:rPr>
        <w:t xml:space="preserve"> </w:t>
      </w:r>
      <w:proofErr w:type="spellStart"/>
      <w:r>
        <w:rPr>
          <w:sz w:val="22"/>
          <w:szCs w:val="22"/>
          <w:lang w:val="ru-RU"/>
        </w:rPr>
        <w:t>бойынша</w:t>
      </w:r>
      <w:proofErr w:type="spellEnd"/>
      <w:r>
        <w:rPr>
          <w:sz w:val="22"/>
          <w:szCs w:val="22"/>
          <w:lang w:val="ru-RU"/>
        </w:rPr>
        <w:t>.</w:t>
      </w:r>
    </w:p>
    <w:p w14:paraId="3A5CEAF2" w14:textId="77777777" w:rsidR="003621C5" w:rsidRDefault="00761F15">
      <w:pPr>
        <w:pStyle w:val="aa"/>
        <w:numPr>
          <w:ilvl w:val="1"/>
          <w:numId w:val="1"/>
        </w:numPr>
        <w:ind w:left="709" w:firstLine="0"/>
        <w:jc w:val="both"/>
        <w:rPr>
          <w:color w:val="auto"/>
          <w:sz w:val="22"/>
          <w:szCs w:val="22"/>
          <w:lang w:val="ru-RU"/>
        </w:rPr>
      </w:pPr>
      <w:proofErr w:type="spellStart"/>
      <w:r>
        <w:rPr>
          <w:sz w:val="22"/>
          <w:szCs w:val="22"/>
          <w:lang w:val="ru-RU"/>
        </w:rPr>
        <w:t>соңғы</w:t>
      </w:r>
      <w:proofErr w:type="spellEnd"/>
      <w:r>
        <w:rPr>
          <w:sz w:val="22"/>
          <w:szCs w:val="22"/>
          <w:lang w:val="ru-RU"/>
        </w:rPr>
        <w:t xml:space="preserve"> 12 (он </w:t>
      </w:r>
      <w:proofErr w:type="spellStart"/>
      <w:r>
        <w:rPr>
          <w:sz w:val="22"/>
          <w:szCs w:val="22"/>
          <w:lang w:val="ru-RU"/>
        </w:rPr>
        <w:t>екі</w:t>
      </w:r>
      <w:proofErr w:type="spellEnd"/>
      <w:r>
        <w:rPr>
          <w:sz w:val="22"/>
          <w:szCs w:val="22"/>
          <w:lang w:val="ru-RU"/>
        </w:rPr>
        <w:t xml:space="preserve">) </w:t>
      </w:r>
      <w:proofErr w:type="spellStart"/>
      <w:r>
        <w:rPr>
          <w:sz w:val="22"/>
          <w:szCs w:val="22"/>
          <w:lang w:val="ru-RU"/>
        </w:rPr>
        <w:t>қатарынан</w:t>
      </w:r>
      <w:proofErr w:type="spellEnd"/>
      <w:r>
        <w:rPr>
          <w:sz w:val="22"/>
          <w:szCs w:val="22"/>
          <w:lang w:val="ru-RU"/>
        </w:rPr>
        <w:t xml:space="preserve"> </w:t>
      </w:r>
      <w:proofErr w:type="spellStart"/>
      <w:r>
        <w:rPr>
          <w:sz w:val="22"/>
          <w:szCs w:val="22"/>
          <w:lang w:val="ru-RU"/>
        </w:rPr>
        <w:t>күнтізбелік</w:t>
      </w:r>
      <w:proofErr w:type="spellEnd"/>
      <w:r>
        <w:rPr>
          <w:sz w:val="22"/>
          <w:szCs w:val="22"/>
          <w:lang w:val="ru-RU"/>
        </w:rPr>
        <w:t xml:space="preserve"> ай </w:t>
      </w:r>
      <w:proofErr w:type="spellStart"/>
      <w:r>
        <w:rPr>
          <w:sz w:val="22"/>
          <w:szCs w:val="22"/>
          <w:lang w:val="ru-RU"/>
        </w:rPr>
        <w:t>ішінде</w:t>
      </w:r>
      <w:proofErr w:type="spellEnd"/>
      <w:r>
        <w:rPr>
          <w:sz w:val="22"/>
          <w:szCs w:val="22"/>
          <w:lang w:val="ru-RU"/>
        </w:rPr>
        <w:t xml:space="preserve"> </w:t>
      </w:r>
      <w:proofErr w:type="spellStart"/>
      <w:r>
        <w:rPr>
          <w:sz w:val="22"/>
          <w:szCs w:val="22"/>
          <w:lang w:val="ru-RU"/>
        </w:rPr>
        <w:t>уәкілетті</w:t>
      </w:r>
      <w:proofErr w:type="spellEnd"/>
      <w:r>
        <w:rPr>
          <w:sz w:val="22"/>
          <w:szCs w:val="22"/>
          <w:lang w:val="ru-RU"/>
        </w:rPr>
        <w:t xml:space="preserve"> орган </w:t>
      </w:r>
      <w:proofErr w:type="spellStart"/>
      <w:r>
        <w:rPr>
          <w:sz w:val="22"/>
          <w:szCs w:val="22"/>
          <w:lang w:val="ru-RU"/>
        </w:rPr>
        <w:t>Брокерге</w:t>
      </w:r>
      <w:proofErr w:type="spellEnd"/>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ұстаушыға</w:t>
      </w:r>
      <w:proofErr w:type="spellEnd"/>
      <w:r>
        <w:rPr>
          <w:sz w:val="22"/>
          <w:szCs w:val="22"/>
          <w:lang w:val="ru-RU"/>
        </w:rPr>
        <w:t xml:space="preserve"> </w:t>
      </w:r>
      <w:proofErr w:type="spellStart"/>
      <w:r>
        <w:rPr>
          <w:sz w:val="22"/>
          <w:szCs w:val="22"/>
          <w:lang w:val="ru-RU"/>
        </w:rPr>
        <w:t>қолданған</w:t>
      </w:r>
      <w:proofErr w:type="spellEnd"/>
      <w:r>
        <w:rPr>
          <w:sz w:val="22"/>
          <w:szCs w:val="22"/>
          <w:lang w:val="ru-RU"/>
        </w:rPr>
        <w:t xml:space="preserve"> </w:t>
      </w:r>
      <w:proofErr w:type="spellStart"/>
      <w:r>
        <w:rPr>
          <w:sz w:val="22"/>
          <w:szCs w:val="22"/>
          <w:lang w:val="ru-RU"/>
        </w:rPr>
        <w:t>санкциялар</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лицензияның</w:t>
      </w:r>
      <w:proofErr w:type="spellEnd"/>
      <w:r>
        <w:rPr>
          <w:sz w:val="22"/>
          <w:szCs w:val="22"/>
          <w:lang w:val="ru-RU"/>
        </w:rPr>
        <w:t xml:space="preserve"> </w:t>
      </w:r>
      <w:proofErr w:type="spellStart"/>
      <w:r>
        <w:rPr>
          <w:sz w:val="22"/>
          <w:szCs w:val="22"/>
          <w:lang w:val="ru-RU"/>
        </w:rPr>
        <w:t>қолданылуын</w:t>
      </w:r>
      <w:proofErr w:type="spellEnd"/>
      <w:r>
        <w:rPr>
          <w:sz w:val="22"/>
          <w:szCs w:val="22"/>
          <w:lang w:val="ru-RU"/>
        </w:rPr>
        <w:t xml:space="preserve"> </w:t>
      </w:r>
      <w:proofErr w:type="spellStart"/>
      <w:r>
        <w:rPr>
          <w:sz w:val="22"/>
          <w:szCs w:val="22"/>
          <w:lang w:val="ru-RU"/>
        </w:rPr>
        <w:t>тоқтата</w:t>
      </w:r>
      <w:proofErr w:type="spellEnd"/>
      <w:r>
        <w:rPr>
          <w:sz w:val="22"/>
          <w:szCs w:val="22"/>
          <w:lang w:val="ru-RU"/>
        </w:rPr>
        <w:t xml:space="preserve"> </w:t>
      </w:r>
      <w:proofErr w:type="spellStart"/>
      <w:r>
        <w:rPr>
          <w:sz w:val="22"/>
          <w:szCs w:val="22"/>
          <w:lang w:val="ru-RU"/>
        </w:rPr>
        <w:t>тұруға</w:t>
      </w:r>
      <w:proofErr w:type="spellEnd"/>
      <w:r>
        <w:rPr>
          <w:sz w:val="22"/>
          <w:szCs w:val="22"/>
          <w:lang w:val="ru-RU"/>
        </w:rPr>
        <w:t xml:space="preserve">; </w:t>
      </w:r>
      <w:proofErr w:type="spellStart"/>
      <w:r>
        <w:rPr>
          <w:sz w:val="22"/>
          <w:szCs w:val="22"/>
          <w:lang w:val="ru-RU"/>
        </w:rPr>
        <w:t>лицензияңыздан</w:t>
      </w:r>
      <w:proofErr w:type="spellEnd"/>
      <w:r>
        <w:rPr>
          <w:sz w:val="22"/>
          <w:szCs w:val="22"/>
          <w:lang w:val="ru-RU"/>
        </w:rPr>
        <w:t xml:space="preserve"> </w:t>
      </w:r>
      <w:proofErr w:type="spellStart"/>
      <w:r>
        <w:rPr>
          <w:sz w:val="22"/>
          <w:szCs w:val="22"/>
          <w:lang w:val="ru-RU"/>
        </w:rPr>
        <w:t>айыру</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w:t>
      </w:r>
    </w:p>
    <w:p w14:paraId="19AE0635" w14:textId="77777777" w:rsidR="003621C5" w:rsidRDefault="00761F15">
      <w:pPr>
        <w:pStyle w:val="aa"/>
        <w:numPr>
          <w:ilvl w:val="1"/>
          <w:numId w:val="1"/>
        </w:numPr>
        <w:ind w:left="709" w:firstLine="0"/>
        <w:jc w:val="both"/>
        <w:rPr>
          <w:sz w:val="22"/>
          <w:szCs w:val="22"/>
          <w:lang w:val="ru-RU"/>
        </w:rPr>
      </w:pPr>
      <w:proofErr w:type="spellStart"/>
      <w:r>
        <w:rPr>
          <w:sz w:val="22"/>
          <w:szCs w:val="22"/>
          <w:lang w:val="ru-RU"/>
        </w:rPr>
        <w:t>Шарт</w:t>
      </w:r>
      <w:proofErr w:type="spellEnd"/>
      <w:r>
        <w:rPr>
          <w:sz w:val="22"/>
          <w:szCs w:val="22"/>
          <w:lang w:val="ru-RU"/>
        </w:rPr>
        <w:t xml:space="preserve"> </w:t>
      </w:r>
      <w:proofErr w:type="spellStart"/>
      <w:r>
        <w:rPr>
          <w:sz w:val="22"/>
          <w:szCs w:val="22"/>
          <w:lang w:val="ru-RU"/>
        </w:rPr>
        <w:t>талаптарына</w:t>
      </w:r>
      <w:proofErr w:type="spellEnd"/>
      <w:r>
        <w:rPr>
          <w:sz w:val="22"/>
          <w:szCs w:val="22"/>
          <w:lang w:val="ru-RU"/>
        </w:rPr>
        <w:t xml:space="preserve"> </w:t>
      </w:r>
      <w:proofErr w:type="spellStart"/>
      <w:r>
        <w:rPr>
          <w:sz w:val="22"/>
          <w:szCs w:val="22"/>
          <w:lang w:val="ru-RU"/>
        </w:rPr>
        <w:t>өзгерістер</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толықтырулар</w:t>
      </w:r>
      <w:proofErr w:type="spellEnd"/>
      <w:r>
        <w:rPr>
          <w:sz w:val="22"/>
          <w:szCs w:val="22"/>
          <w:lang w:val="ru-RU"/>
        </w:rPr>
        <w:t xml:space="preserve"> </w:t>
      </w:r>
      <w:proofErr w:type="spellStart"/>
      <w:r>
        <w:rPr>
          <w:sz w:val="22"/>
          <w:szCs w:val="22"/>
          <w:lang w:val="ru-RU"/>
        </w:rPr>
        <w:t>енгізу</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ішінде</w:t>
      </w:r>
      <w:proofErr w:type="spellEnd"/>
      <w:r>
        <w:rPr>
          <w:sz w:val="22"/>
          <w:szCs w:val="22"/>
          <w:lang w:val="ru-RU"/>
        </w:rPr>
        <w:t xml:space="preserve"> </w:t>
      </w:r>
      <w:proofErr w:type="spellStart"/>
      <w:r>
        <w:rPr>
          <w:sz w:val="22"/>
          <w:szCs w:val="22"/>
          <w:lang w:val="ru-RU"/>
        </w:rPr>
        <w:t>тарифтердің</w:t>
      </w:r>
      <w:proofErr w:type="spellEnd"/>
      <w:r>
        <w:rPr>
          <w:sz w:val="22"/>
          <w:szCs w:val="22"/>
          <w:lang w:val="ru-RU"/>
        </w:rPr>
        <w:t xml:space="preserve"> </w:t>
      </w:r>
      <w:proofErr w:type="spellStart"/>
      <w:r>
        <w:rPr>
          <w:sz w:val="22"/>
          <w:szCs w:val="22"/>
          <w:lang w:val="ru-RU"/>
        </w:rPr>
        <w:t>өзгеруі</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электрондық</w:t>
      </w:r>
      <w:proofErr w:type="spellEnd"/>
      <w:r>
        <w:rPr>
          <w:sz w:val="22"/>
          <w:szCs w:val="22"/>
          <w:lang w:val="ru-RU"/>
        </w:rPr>
        <w:t xml:space="preserve"> </w:t>
      </w:r>
      <w:proofErr w:type="spellStart"/>
      <w:r>
        <w:rPr>
          <w:sz w:val="22"/>
          <w:szCs w:val="22"/>
          <w:lang w:val="ru-RU"/>
        </w:rPr>
        <w:t>мекенжайына</w:t>
      </w:r>
      <w:proofErr w:type="spellEnd"/>
      <w:r>
        <w:rPr>
          <w:sz w:val="22"/>
          <w:szCs w:val="22"/>
          <w:lang w:val="ru-RU"/>
        </w:rPr>
        <w:t xml:space="preserve"> </w:t>
      </w:r>
      <w:proofErr w:type="spellStart"/>
      <w:r>
        <w:rPr>
          <w:sz w:val="22"/>
          <w:szCs w:val="22"/>
          <w:lang w:val="ru-RU"/>
        </w:rPr>
        <w:t>тиісті</w:t>
      </w:r>
      <w:proofErr w:type="spellEnd"/>
      <w:r>
        <w:rPr>
          <w:sz w:val="22"/>
          <w:szCs w:val="22"/>
          <w:lang w:val="ru-RU"/>
        </w:rPr>
        <w:t xml:space="preserve"> </w:t>
      </w:r>
      <w:proofErr w:type="spellStart"/>
      <w:r>
        <w:rPr>
          <w:sz w:val="22"/>
          <w:szCs w:val="22"/>
          <w:lang w:val="ru-RU"/>
        </w:rPr>
        <w:t>хабарлама</w:t>
      </w:r>
      <w:proofErr w:type="spellEnd"/>
      <w:r>
        <w:rPr>
          <w:sz w:val="22"/>
          <w:szCs w:val="22"/>
          <w:lang w:val="ru-RU"/>
        </w:rPr>
        <w:t xml:space="preserve"> </w:t>
      </w:r>
      <w:proofErr w:type="spellStart"/>
      <w:r>
        <w:rPr>
          <w:sz w:val="22"/>
          <w:szCs w:val="22"/>
          <w:lang w:val="ru-RU"/>
        </w:rPr>
        <w:t>жіберу</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gramStart"/>
      <w:r>
        <w:rPr>
          <w:sz w:val="22"/>
          <w:szCs w:val="22"/>
        </w:rPr>
        <w:t xml:space="preserve">www </w:t>
      </w:r>
      <w:r>
        <w:rPr>
          <w:sz w:val="22"/>
          <w:szCs w:val="22"/>
          <w:lang w:val="ru-RU"/>
        </w:rPr>
        <w:t>.</w:t>
      </w:r>
      <w:proofErr w:type="gramEnd"/>
      <w:r>
        <w:rPr>
          <w:sz w:val="22"/>
          <w:szCs w:val="22"/>
          <w:lang w:val="ru-RU"/>
        </w:rPr>
        <w:t xml:space="preserve"> </w:t>
      </w:r>
      <w:proofErr w:type="gramStart"/>
      <w:r>
        <w:rPr>
          <w:sz w:val="22"/>
          <w:szCs w:val="22"/>
        </w:rPr>
        <w:t xml:space="preserve">cesec </w:t>
      </w:r>
      <w:r>
        <w:rPr>
          <w:sz w:val="22"/>
          <w:szCs w:val="22"/>
          <w:lang w:val="ru-RU"/>
        </w:rPr>
        <w:t>.</w:t>
      </w:r>
      <w:proofErr w:type="gramEnd"/>
      <w:r>
        <w:rPr>
          <w:sz w:val="22"/>
          <w:szCs w:val="22"/>
          <w:lang w:val="ru-RU"/>
        </w:rPr>
        <w:t xml:space="preserve"> </w:t>
      </w:r>
      <w:proofErr w:type="gramStart"/>
      <w:r>
        <w:rPr>
          <w:sz w:val="22"/>
          <w:szCs w:val="22"/>
        </w:rPr>
        <w:t xml:space="preserve">kz </w:t>
      </w:r>
      <w:r>
        <w:rPr>
          <w:sz w:val="22"/>
          <w:szCs w:val="22"/>
          <w:lang w:val="ru-RU"/>
        </w:rPr>
        <w:t>;</w:t>
      </w:r>
      <w:proofErr w:type="gramEnd"/>
    </w:p>
    <w:p w14:paraId="4430E3E3" w14:textId="77777777" w:rsidR="003621C5" w:rsidRDefault="00761F15">
      <w:pPr>
        <w:pStyle w:val="aa"/>
        <w:numPr>
          <w:ilvl w:val="1"/>
          <w:numId w:val="1"/>
        </w:numPr>
        <w:ind w:left="709" w:firstLine="0"/>
        <w:jc w:val="both"/>
        <w:rPr>
          <w:color w:val="auto"/>
          <w:sz w:val="22"/>
          <w:szCs w:val="22"/>
          <w:lang w:val="ru-RU"/>
        </w:rPr>
      </w:pPr>
      <w:proofErr w:type="spellStart"/>
      <w:r>
        <w:rPr>
          <w:sz w:val="22"/>
          <w:szCs w:val="22"/>
          <w:lang w:val="ru-RU"/>
        </w:rPr>
        <w:t>мүдделер</w:t>
      </w:r>
      <w:proofErr w:type="spellEnd"/>
      <w:r>
        <w:rPr>
          <w:sz w:val="22"/>
          <w:szCs w:val="22"/>
          <w:lang w:val="ru-RU"/>
        </w:rPr>
        <w:t xml:space="preserve"> </w:t>
      </w:r>
      <w:proofErr w:type="spellStart"/>
      <w:r>
        <w:rPr>
          <w:sz w:val="22"/>
          <w:szCs w:val="22"/>
          <w:lang w:val="ru-RU"/>
        </w:rPr>
        <w:t>қақтығысының</w:t>
      </w:r>
      <w:proofErr w:type="spellEnd"/>
      <w:r>
        <w:rPr>
          <w:sz w:val="22"/>
          <w:szCs w:val="22"/>
          <w:lang w:val="ru-RU"/>
        </w:rPr>
        <w:t xml:space="preserve"> </w:t>
      </w:r>
      <w:proofErr w:type="spellStart"/>
      <w:r>
        <w:rPr>
          <w:sz w:val="22"/>
          <w:szCs w:val="22"/>
          <w:lang w:val="ru-RU"/>
        </w:rPr>
        <w:t>мүмкіндіктері</w:t>
      </w:r>
      <w:proofErr w:type="spellEnd"/>
      <w:r>
        <w:rPr>
          <w:sz w:val="22"/>
          <w:szCs w:val="22"/>
          <w:lang w:val="ru-RU"/>
        </w:rPr>
        <w:t xml:space="preserve"> мен </w:t>
      </w:r>
      <w:proofErr w:type="spellStart"/>
      <w:r>
        <w:rPr>
          <w:sz w:val="22"/>
          <w:szCs w:val="22"/>
          <w:lang w:val="ru-RU"/>
        </w:rPr>
        <w:t>фактілері</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Брокер/</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клиентке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құралдарымен</w:t>
      </w:r>
      <w:proofErr w:type="spellEnd"/>
      <w:r>
        <w:rPr>
          <w:sz w:val="22"/>
          <w:szCs w:val="22"/>
          <w:lang w:val="ru-RU"/>
        </w:rPr>
        <w:t xml:space="preserve"> </w:t>
      </w:r>
      <w:proofErr w:type="spellStart"/>
      <w:r>
        <w:rPr>
          <w:sz w:val="22"/>
          <w:szCs w:val="22"/>
          <w:lang w:val="ru-RU"/>
        </w:rPr>
        <w:t>мәміле</w:t>
      </w:r>
      <w:proofErr w:type="spellEnd"/>
      <w:r>
        <w:rPr>
          <w:sz w:val="22"/>
          <w:szCs w:val="22"/>
          <w:lang w:val="ru-RU"/>
        </w:rPr>
        <w:t xml:space="preserve"> </w:t>
      </w:r>
      <w:proofErr w:type="spellStart"/>
      <w:r>
        <w:rPr>
          <w:sz w:val="22"/>
          <w:szCs w:val="22"/>
          <w:lang w:val="ru-RU"/>
        </w:rPr>
        <w:t>жасауды</w:t>
      </w:r>
      <w:proofErr w:type="spellEnd"/>
      <w:r>
        <w:rPr>
          <w:sz w:val="22"/>
          <w:szCs w:val="22"/>
          <w:lang w:val="ru-RU"/>
        </w:rPr>
        <w:t xml:space="preserve"> </w:t>
      </w:r>
      <w:proofErr w:type="spellStart"/>
      <w:r>
        <w:rPr>
          <w:sz w:val="22"/>
          <w:szCs w:val="22"/>
          <w:lang w:val="ru-RU"/>
        </w:rPr>
        <w:t>ұсынбайды</w:t>
      </w:r>
      <w:proofErr w:type="spellEnd"/>
      <w:r>
        <w:rPr>
          <w:sz w:val="22"/>
          <w:szCs w:val="22"/>
          <w:lang w:val="ru-RU"/>
        </w:rPr>
        <w:t xml:space="preserve">, </w:t>
      </w:r>
      <w:proofErr w:type="spellStart"/>
      <w:r>
        <w:rPr>
          <w:sz w:val="22"/>
          <w:szCs w:val="22"/>
          <w:lang w:val="ru-RU"/>
        </w:rPr>
        <w:t>егер</w:t>
      </w:r>
      <w:proofErr w:type="spellEnd"/>
      <w:r>
        <w:rPr>
          <w:sz w:val="22"/>
          <w:szCs w:val="22"/>
          <w:lang w:val="ru-RU"/>
        </w:rPr>
        <w:t xml:space="preserve"> </w:t>
      </w:r>
      <w:proofErr w:type="spellStart"/>
      <w:r>
        <w:rPr>
          <w:sz w:val="22"/>
          <w:szCs w:val="22"/>
          <w:lang w:val="ru-RU"/>
        </w:rPr>
        <w:t>мұндай</w:t>
      </w:r>
      <w:proofErr w:type="spellEnd"/>
      <w:r>
        <w:rPr>
          <w:sz w:val="22"/>
          <w:szCs w:val="22"/>
          <w:lang w:val="ru-RU"/>
        </w:rPr>
        <w:t xml:space="preserve"> </w:t>
      </w:r>
      <w:proofErr w:type="spellStart"/>
      <w:r>
        <w:rPr>
          <w:sz w:val="22"/>
          <w:szCs w:val="22"/>
          <w:lang w:val="ru-RU"/>
        </w:rPr>
        <w:t>мәміленің</w:t>
      </w:r>
      <w:proofErr w:type="spellEnd"/>
      <w:r>
        <w:rPr>
          <w:sz w:val="22"/>
          <w:szCs w:val="22"/>
          <w:lang w:val="ru-RU"/>
        </w:rPr>
        <w:t xml:space="preserve"> </w:t>
      </w:r>
      <w:proofErr w:type="spellStart"/>
      <w:r>
        <w:rPr>
          <w:sz w:val="22"/>
          <w:szCs w:val="22"/>
          <w:lang w:val="ru-RU"/>
        </w:rPr>
        <w:t>орындалуы</w:t>
      </w:r>
      <w:proofErr w:type="spellEnd"/>
      <w:r>
        <w:rPr>
          <w:sz w:val="22"/>
          <w:szCs w:val="22"/>
          <w:lang w:val="ru-RU"/>
        </w:rPr>
        <w:t xml:space="preserve"> </w:t>
      </w:r>
      <w:proofErr w:type="spellStart"/>
      <w:r>
        <w:rPr>
          <w:color w:val="auto"/>
          <w:sz w:val="22"/>
          <w:szCs w:val="22"/>
          <w:lang w:val="ru-RU"/>
        </w:rPr>
        <w:t>мүдделер</w:t>
      </w:r>
      <w:proofErr w:type="spellEnd"/>
      <w:r>
        <w:rPr>
          <w:color w:val="auto"/>
          <w:sz w:val="22"/>
          <w:szCs w:val="22"/>
          <w:lang w:val="ru-RU"/>
        </w:rPr>
        <w:t xml:space="preserve"> </w:t>
      </w:r>
      <w:proofErr w:type="spellStart"/>
      <w:r>
        <w:rPr>
          <w:color w:val="auto"/>
          <w:sz w:val="22"/>
          <w:szCs w:val="22"/>
          <w:lang w:val="ru-RU"/>
        </w:rPr>
        <w:t>қақтығысына</w:t>
      </w:r>
      <w:proofErr w:type="spellEnd"/>
      <w:r>
        <w:rPr>
          <w:color w:val="auto"/>
          <w:sz w:val="22"/>
          <w:szCs w:val="22"/>
          <w:lang w:val="ru-RU"/>
        </w:rPr>
        <w:t xml:space="preserve"> </w:t>
      </w:r>
      <w:proofErr w:type="spellStart"/>
      <w:r>
        <w:rPr>
          <w:color w:val="auto"/>
          <w:sz w:val="22"/>
          <w:szCs w:val="22"/>
          <w:lang w:val="ru-RU"/>
        </w:rPr>
        <w:t>әкеп</w:t>
      </w:r>
      <w:proofErr w:type="spellEnd"/>
      <w:r>
        <w:rPr>
          <w:color w:val="auto"/>
          <w:sz w:val="22"/>
          <w:szCs w:val="22"/>
          <w:lang w:val="ru-RU"/>
        </w:rPr>
        <w:t xml:space="preserve"> </w:t>
      </w:r>
      <w:proofErr w:type="spellStart"/>
      <w:r>
        <w:rPr>
          <w:color w:val="auto"/>
          <w:sz w:val="22"/>
          <w:szCs w:val="22"/>
          <w:lang w:val="ru-RU"/>
        </w:rPr>
        <w:t>соқтырса</w:t>
      </w:r>
      <w:proofErr w:type="spellEnd"/>
      <w:r>
        <w:rPr>
          <w:color w:val="auto"/>
          <w:sz w:val="22"/>
          <w:szCs w:val="22"/>
          <w:lang w:val="ru-RU"/>
        </w:rPr>
        <w:t>, брокер/</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ұстаушы</w:t>
      </w:r>
      <w:proofErr w:type="spellEnd"/>
      <w:r>
        <w:rPr>
          <w:color w:val="auto"/>
          <w:sz w:val="22"/>
          <w:szCs w:val="22"/>
          <w:lang w:val="ru-RU"/>
        </w:rPr>
        <w:t xml:space="preserve"> </w:t>
      </w:r>
      <w:proofErr w:type="spellStart"/>
      <w:r>
        <w:rPr>
          <w:color w:val="auto"/>
          <w:sz w:val="22"/>
          <w:szCs w:val="22"/>
          <w:lang w:val="ru-RU"/>
        </w:rPr>
        <w:t>мәміле</w:t>
      </w:r>
      <w:proofErr w:type="spellEnd"/>
      <w:r>
        <w:rPr>
          <w:color w:val="auto"/>
          <w:sz w:val="22"/>
          <w:szCs w:val="22"/>
          <w:lang w:val="ru-RU"/>
        </w:rPr>
        <w:t xml:space="preserve"> </w:t>
      </w:r>
      <w:proofErr w:type="spellStart"/>
      <w:r>
        <w:rPr>
          <w:color w:val="auto"/>
          <w:sz w:val="22"/>
          <w:szCs w:val="22"/>
          <w:lang w:val="ru-RU"/>
        </w:rPr>
        <w:t>жасаса</w:t>
      </w:r>
      <w:proofErr w:type="spellEnd"/>
      <w:r>
        <w:rPr>
          <w:color w:val="auto"/>
          <w:sz w:val="22"/>
          <w:szCs w:val="22"/>
          <w:lang w:val="ru-RU"/>
        </w:rPr>
        <w:t xml:space="preserve">; клиент </w:t>
      </w:r>
      <w:proofErr w:type="spellStart"/>
      <w:r>
        <w:rPr>
          <w:color w:val="auto"/>
          <w:sz w:val="22"/>
          <w:szCs w:val="22"/>
          <w:lang w:val="ru-RU"/>
        </w:rPr>
        <w:t>мүдделерінің</w:t>
      </w:r>
      <w:proofErr w:type="spellEnd"/>
      <w:r>
        <w:rPr>
          <w:color w:val="auto"/>
          <w:sz w:val="22"/>
          <w:szCs w:val="22"/>
          <w:lang w:val="ru-RU"/>
        </w:rPr>
        <w:t xml:space="preserve"> </w:t>
      </w:r>
      <w:proofErr w:type="spellStart"/>
      <w:r>
        <w:rPr>
          <w:color w:val="auto"/>
          <w:sz w:val="22"/>
          <w:szCs w:val="22"/>
          <w:lang w:val="ru-RU"/>
        </w:rPr>
        <w:t>өз</w:t>
      </w:r>
      <w:proofErr w:type="spellEnd"/>
      <w:r>
        <w:rPr>
          <w:color w:val="auto"/>
          <w:sz w:val="22"/>
          <w:szCs w:val="22"/>
          <w:lang w:val="ru-RU"/>
        </w:rPr>
        <w:t xml:space="preserve"> </w:t>
      </w:r>
      <w:proofErr w:type="spellStart"/>
      <w:r>
        <w:rPr>
          <w:color w:val="auto"/>
          <w:sz w:val="22"/>
          <w:szCs w:val="22"/>
          <w:lang w:val="ru-RU"/>
        </w:rPr>
        <w:t>мүдделерінен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қызметкерлерінің</w:t>
      </w:r>
      <w:proofErr w:type="spellEnd"/>
      <w:r>
        <w:rPr>
          <w:color w:val="auto"/>
          <w:sz w:val="22"/>
          <w:szCs w:val="22"/>
          <w:lang w:val="ru-RU"/>
        </w:rPr>
        <w:t xml:space="preserve">, </w:t>
      </w:r>
      <w:proofErr w:type="spellStart"/>
      <w:r>
        <w:rPr>
          <w:color w:val="auto"/>
          <w:sz w:val="22"/>
          <w:szCs w:val="22"/>
          <w:lang w:val="ru-RU"/>
        </w:rPr>
        <w:t>акционерлері</w:t>
      </w:r>
      <w:proofErr w:type="spellEnd"/>
      <w:r>
        <w:rPr>
          <w:color w:val="auto"/>
          <w:sz w:val="22"/>
          <w:szCs w:val="22"/>
          <w:lang w:val="ru-RU"/>
        </w:rPr>
        <w:t xml:space="preserve"> мен </w:t>
      </w:r>
      <w:proofErr w:type="spellStart"/>
      <w:r>
        <w:rPr>
          <w:color w:val="auto"/>
          <w:sz w:val="22"/>
          <w:szCs w:val="22"/>
          <w:lang w:val="ru-RU"/>
        </w:rPr>
        <w:t>аффилиирленген</w:t>
      </w:r>
      <w:proofErr w:type="spellEnd"/>
      <w:r>
        <w:rPr>
          <w:color w:val="auto"/>
          <w:sz w:val="22"/>
          <w:szCs w:val="22"/>
          <w:lang w:val="ru-RU"/>
        </w:rPr>
        <w:t xml:space="preserve"> </w:t>
      </w:r>
      <w:proofErr w:type="spellStart"/>
      <w:r>
        <w:rPr>
          <w:color w:val="auto"/>
          <w:sz w:val="22"/>
          <w:szCs w:val="22"/>
          <w:lang w:val="ru-RU"/>
        </w:rPr>
        <w:t>тұлғаларының</w:t>
      </w:r>
      <w:proofErr w:type="spellEnd"/>
      <w:r>
        <w:rPr>
          <w:color w:val="auto"/>
          <w:sz w:val="22"/>
          <w:szCs w:val="22"/>
          <w:lang w:val="ru-RU"/>
        </w:rPr>
        <w:t xml:space="preserve"> </w:t>
      </w:r>
      <w:proofErr w:type="spellStart"/>
      <w:r>
        <w:rPr>
          <w:color w:val="auto"/>
          <w:sz w:val="22"/>
          <w:szCs w:val="22"/>
          <w:lang w:val="ru-RU"/>
        </w:rPr>
        <w:t>мүдделерінен</w:t>
      </w:r>
      <w:proofErr w:type="spellEnd"/>
      <w:r>
        <w:rPr>
          <w:color w:val="auto"/>
          <w:sz w:val="22"/>
          <w:szCs w:val="22"/>
          <w:lang w:val="ru-RU"/>
        </w:rPr>
        <w:t xml:space="preserve"> </w:t>
      </w:r>
      <w:proofErr w:type="spellStart"/>
      <w:r>
        <w:rPr>
          <w:color w:val="auto"/>
          <w:sz w:val="22"/>
          <w:szCs w:val="22"/>
          <w:lang w:val="ru-RU"/>
        </w:rPr>
        <w:t>басымдылығына</w:t>
      </w:r>
      <w:proofErr w:type="spellEnd"/>
      <w:r>
        <w:rPr>
          <w:color w:val="auto"/>
          <w:sz w:val="22"/>
          <w:szCs w:val="22"/>
          <w:lang w:val="ru-RU"/>
        </w:rPr>
        <w:t xml:space="preserve"> </w:t>
      </w:r>
      <w:proofErr w:type="spellStart"/>
      <w:r>
        <w:rPr>
          <w:color w:val="auto"/>
          <w:sz w:val="22"/>
          <w:szCs w:val="22"/>
          <w:lang w:val="ru-RU"/>
        </w:rPr>
        <w:t>негізделген</w:t>
      </w:r>
      <w:proofErr w:type="spellEnd"/>
      <w:r>
        <w:rPr>
          <w:color w:val="auto"/>
          <w:sz w:val="22"/>
          <w:szCs w:val="22"/>
          <w:lang w:val="ru-RU"/>
        </w:rPr>
        <w:t xml:space="preserve"> </w:t>
      </w:r>
      <w:proofErr w:type="spellStart"/>
      <w:r>
        <w:rPr>
          <w:color w:val="auto"/>
          <w:sz w:val="22"/>
          <w:szCs w:val="22"/>
          <w:lang w:val="ru-RU"/>
        </w:rPr>
        <w:t>қаржы</w:t>
      </w:r>
      <w:proofErr w:type="spellEnd"/>
      <w:r>
        <w:rPr>
          <w:color w:val="auto"/>
          <w:sz w:val="22"/>
          <w:szCs w:val="22"/>
          <w:lang w:val="ru-RU"/>
        </w:rPr>
        <w:t xml:space="preserve"> </w:t>
      </w:r>
      <w:proofErr w:type="spellStart"/>
      <w:r>
        <w:rPr>
          <w:color w:val="auto"/>
          <w:sz w:val="22"/>
          <w:szCs w:val="22"/>
          <w:lang w:val="ru-RU"/>
        </w:rPr>
        <w:t>құралдарымен</w:t>
      </w:r>
      <w:proofErr w:type="spellEnd"/>
      <w:r>
        <w:rPr>
          <w:color w:val="auto"/>
          <w:sz w:val="22"/>
          <w:szCs w:val="22"/>
          <w:lang w:val="ru-RU"/>
        </w:rPr>
        <w:t>;</w:t>
      </w:r>
    </w:p>
    <w:p w14:paraId="22A363FE" w14:textId="77777777" w:rsidR="003621C5" w:rsidRDefault="00761F15">
      <w:pPr>
        <w:pStyle w:val="aa"/>
        <w:numPr>
          <w:ilvl w:val="1"/>
          <w:numId w:val="1"/>
        </w:numPr>
        <w:ind w:left="709" w:firstLine="0"/>
        <w:jc w:val="both"/>
        <w:rPr>
          <w:color w:val="auto"/>
          <w:sz w:val="22"/>
          <w:szCs w:val="22"/>
          <w:lang w:val="ru-RU"/>
        </w:rPr>
      </w:pP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ұстауды</w:t>
      </w:r>
      <w:proofErr w:type="spellEnd"/>
      <w:r>
        <w:rPr>
          <w:color w:val="auto"/>
          <w:sz w:val="22"/>
          <w:szCs w:val="22"/>
          <w:lang w:val="ru-RU"/>
        </w:rPr>
        <w:t xml:space="preserve"> </w:t>
      </w:r>
      <w:proofErr w:type="spellStart"/>
      <w:r>
        <w:rPr>
          <w:color w:val="auto"/>
          <w:sz w:val="22"/>
          <w:szCs w:val="22"/>
          <w:lang w:val="ru-RU"/>
        </w:rPr>
        <w:t>есепке</w:t>
      </w:r>
      <w:proofErr w:type="spellEnd"/>
      <w:r>
        <w:rPr>
          <w:color w:val="auto"/>
          <w:sz w:val="22"/>
          <w:szCs w:val="22"/>
          <w:lang w:val="ru-RU"/>
        </w:rPr>
        <w:t xml:space="preserve"> </w:t>
      </w:r>
      <w:proofErr w:type="spellStart"/>
      <w:r>
        <w:rPr>
          <w:color w:val="auto"/>
          <w:sz w:val="22"/>
          <w:szCs w:val="22"/>
          <w:lang w:val="ru-RU"/>
        </w:rPr>
        <w:t>алу</w:t>
      </w:r>
      <w:proofErr w:type="spellEnd"/>
      <w:r>
        <w:rPr>
          <w:color w:val="auto"/>
          <w:sz w:val="22"/>
          <w:szCs w:val="22"/>
          <w:lang w:val="ru-RU"/>
        </w:rPr>
        <w:t xml:space="preserve"> </w:t>
      </w:r>
      <w:proofErr w:type="spellStart"/>
      <w:r>
        <w:rPr>
          <w:color w:val="auto"/>
          <w:sz w:val="22"/>
          <w:szCs w:val="22"/>
          <w:lang w:val="ru-RU"/>
        </w:rPr>
        <w:t>жүйесінде</w:t>
      </w:r>
      <w:proofErr w:type="spellEnd"/>
      <w:r>
        <w:rPr>
          <w:color w:val="auto"/>
          <w:sz w:val="22"/>
          <w:szCs w:val="22"/>
          <w:lang w:val="ru-RU"/>
        </w:rPr>
        <w:t xml:space="preserve"> </w:t>
      </w:r>
      <w:proofErr w:type="spellStart"/>
      <w:r>
        <w:rPr>
          <w:color w:val="auto"/>
          <w:sz w:val="22"/>
          <w:szCs w:val="22"/>
          <w:lang w:val="ru-RU"/>
        </w:rPr>
        <w:t>оның</w:t>
      </w:r>
      <w:proofErr w:type="spellEnd"/>
      <w:r>
        <w:rPr>
          <w:color w:val="auto"/>
          <w:sz w:val="22"/>
          <w:szCs w:val="22"/>
          <w:lang w:val="ru-RU"/>
        </w:rPr>
        <w:t xml:space="preserve"> </w:t>
      </w:r>
      <w:proofErr w:type="spellStart"/>
      <w:r>
        <w:rPr>
          <w:color w:val="auto"/>
          <w:sz w:val="22"/>
          <w:szCs w:val="22"/>
          <w:lang w:val="ru-RU"/>
        </w:rPr>
        <w:t>шотындағы</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қағаздармен</w:t>
      </w:r>
      <w:proofErr w:type="spellEnd"/>
      <w:r>
        <w:rPr>
          <w:color w:val="auto"/>
          <w:sz w:val="22"/>
          <w:szCs w:val="22"/>
          <w:lang w:val="ru-RU"/>
        </w:rPr>
        <w:t xml:space="preserve"> </w:t>
      </w:r>
      <w:proofErr w:type="spellStart"/>
      <w:r>
        <w:rPr>
          <w:color w:val="auto"/>
          <w:sz w:val="22"/>
          <w:szCs w:val="22"/>
          <w:lang w:val="ru-RU"/>
        </w:rPr>
        <w:t>операцияларды</w:t>
      </w:r>
      <w:proofErr w:type="spellEnd"/>
      <w:r>
        <w:rPr>
          <w:color w:val="auto"/>
          <w:sz w:val="22"/>
          <w:szCs w:val="22"/>
          <w:lang w:val="ru-RU"/>
        </w:rPr>
        <w:t xml:space="preserve"> </w:t>
      </w:r>
      <w:proofErr w:type="spellStart"/>
      <w:r>
        <w:rPr>
          <w:color w:val="auto"/>
          <w:sz w:val="22"/>
          <w:szCs w:val="22"/>
          <w:lang w:val="ru-RU"/>
        </w:rPr>
        <w:t>тіркеуді</w:t>
      </w:r>
      <w:proofErr w:type="spellEnd"/>
      <w:r>
        <w:rPr>
          <w:color w:val="auto"/>
          <w:sz w:val="22"/>
          <w:szCs w:val="22"/>
          <w:lang w:val="ru-RU"/>
        </w:rPr>
        <w:t xml:space="preserve"> </w:t>
      </w:r>
      <w:proofErr w:type="spellStart"/>
      <w:r>
        <w:rPr>
          <w:color w:val="auto"/>
          <w:sz w:val="22"/>
          <w:szCs w:val="22"/>
          <w:lang w:val="ru-RU"/>
        </w:rPr>
        <w:t>тоқтата</w:t>
      </w:r>
      <w:proofErr w:type="spellEnd"/>
      <w:r>
        <w:rPr>
          <w:color w:val="auto"/>
          <w:sz w:val="22"/>
          <w:szCs w:val="22"/>
          <w:lang w:val="ru-RU"/>
        </w:rPr>
        <w:t xml:space="preserve"> </w:t>
      </w:r>
      <w:proofErr w:type="spellStart"/>
      <w:r>
        <w:rPr>
          <w:color w:val="auto"/>
          <w:sz w:val="22"/>
          <w:szCs w:val="22"/>
          <w:lang w:val="ru-RU"/>
        </w:rPr>
        <w:t>тұру</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w:t>
      </w:r>
    </w:p>
    <w:p w14:paraId="713FC9A8" w14:textId="77777777" w:rsidR="003621C5" w:rsidRDefault="00761F15">
      <w:pPr>
        <w:pStyle w:val="Default"/>
        <w:ind w:left="709" w:hanging="142"/>
        <w:jc w:val="both"/>
        <w:rPr>
          <w:color w:val="auto"/>
          <w:sz w:val="22"/>
          <w:szCs w:val="22"/>
          <w:lang w:val="ru-RU"/>
        </w:rPr>
      </w:pPr>
      <w:r>
        <w:rPr>
          <w:color w:val="auto"/>
          <w:sz w:val="22"/>
          <w:szCs w:val="22"/>
          <w:lang w:val="ru-RU"/>
        </w:rPr>
        <w:t xml:space="preserve">Осы </w:t>
      </w:r>
      <w:proofErr w:type="spellStart"/>
      <w:r>
        <w:rPr>
          <w:color w:val="auto"/>
          <w:sz w:val="22"/>
          <w:szCs w:val="22"/>
          <w:lang w:val="ru-RU"/>
        </w:rPr>
        <w:t>тармақта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хабарламалар</w:t>
      </w:r>
      <w:proofErr w:type="spellEnd"/>
      <w:r>
        <w:rPr>
          <w:color w:val="auto"/>
          <w:sz w:val="22"/>
          <w:szCs w:val="22"/>
          <w:lang w:val="ru-RU"/>
        </w:rPr>
        <w:t xml:space="preserve">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мерзімдерде</w:t>
      </w:r>
      <w:proofErr w:type="spellEnd"/>
      <w:r>
        <w:rPr>
          <w:color w:val="auto"/>
          <w:sz w:val="22"/>
          <w:szCs w:val="22"/>
          <w:lang w:val="ru-RU"/>
        </w:rPr>
        <w:t xml:space="preserve"> </w:t>
      </w:r>
      <w:proofErr w:type="spellStart"/>
      <w:r>
        <w:rPr>
          <w:color w:val="auto"/>
          <w:sz w:val="22"/>
          <w:szCs w:val="22"/>
          <w:lang w:val="ru-RU"/>
        </w:rPr>
        <w:t>ресімделеді</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жіберіледі</w:t>
      </w:r>
      <w:proofErr w:type="spellEnd"/>
      <w:r>
        <w:rPr>
          <w:color w:val="auto"/>
          <w:sz w:val="22"/>
          <w:szCs w:val="22"/>
          <w:lang w:val="ru-RU"/>
        </w:rPr>
        <w:t>.</w:t>
      </w:r>
    </w:p>
    <w:p w14:paraId="37282FB0" w14:textId="77777777" w:rsidR="003621C5" w:rsidRDefault="00761F15">
      <w:pPr>
        <w:pStyle w:val="aa"/>
        <w:numPr>
          <w:ilvl w:val="0"/>
          <w:numId w:val="1"/>
        </w:numPr>
        <w:tabs>
          <w:tab w:val="left" w:pos="851"/>
        </w:tabs>
        <w:ind w:hanging="436"/>
        <w:jc w:val="both"/>
        <w:rPr>
          <w:sz w:val="22"/>
          <w:szCs w:val="22"/>
          <w:lang w:val="ru-RU"/>
        </w:rPr>
      </w:pPr>
      <w:r>
        <w:rPr>
          <w:b/>
          <w:sz w:val="22"/>
          <w:szCs w:val="22"/>
          <w:lang w:val="ru-RU"/>
        </w:rPr>
        <w:t>Брокер/номинант</w:t>
      </w:r>
      <w:r>
        <w:rPr>
          <w:sz w:val="22"/>
          <w:szCs w:val="22"/>
          <w:lang w:val="ru-RU"/>
        </w:rPr>
        <w:t xml:space="preserve"> </w:t>
      </w:r>
      <w:proofErr w:type="spellStart"/>
      <w:r>
        <w:rPr>
          <w:b/>
          <w:sz w:val="22"/>
          <w:szCs w:val="22"/>
          <w:lang w:val="ru-RU"/>
        </w:rPr>
        <w:t>уәкілетті</w:t>
      </w:r>
      <w:proofErr w:type="spellEnd"/>
      <w:r>
        <w:rPr>
          <w:b/>
          <w:sz w:val="22"/>
          <w:szCs w:val="22"/>
          <w:lang w:val="ru-RU"/>
        </w:rPr>
        <w:t xml:space="preserve"> </w:t>
      </w:r>
      <w:proofErr w:type="spellStart"/>
      <w:r>
        <w:rPr>
          <w:b/>
          <w:sz w:val="22"/>
          <w:szCs w:val="22"/>
          <w:lang w:val="ru-RU"/>
        </w:rPr>
        <w:t>органға</w:t>
      </w:r>
      <w:proofErr w:type="spellEnd"/>
      <w:r>
        <w:rPr>
          <w:b/>
          <w:sz w:val="22"/>
          <w:szCs w:val="22"/>
          <w:lang w:val="ru-RU"/>
        </w:rPr>
        <w:t xml:space="preserve"> </w:t>
      </w:r>
      <w:proofErr w:type="spellStart"/>
      <w:proofErr w:type="gramStart"/>
      <w:r>
        <w:rPr>
          <w:b/>
          <w:sz w:val="22"/>
          <w:szCs w:val="22"/>
          <w:lang w:val="ru-RU"/>
        </w:rPr>
        <w:t>хабарлайды</w:t>
      </w:r>
      <w:proofErr w:type="spellEnd"/>
      <w:r>
        <w:rPr>
          <w:b/>
          <w:sz w:val="22"/>
          <w:szCs w:val="22"/>
          <w:lang w:val="ru-RU"/>
        </w:rPr>
        <w:t xml:space="preserve"> </w:t>
      </w:r>
      <w:r>
        <w:rPr>
          <w:sz w:val="22"/>
          <w:szCs w:val="22"/>
          <w:lang w:val="ru-RU"/>
        </w:rPr>
        <w:t>:</w:t>
      </w:r>
      <w:proofErr w:type="gramEnd"/>
    </w:p>
    <w:p w14:paraId="1BBA3DF1" w14:textId="77777777" w:rsidR="003621C5" w:rsidRDefault="00761F15">
      <w:pPr>
        <w:pStyle w:val="aa"/>
        <w:numPr>
          <w:ilvl w:val="1"/>
          <w:numId w:val="1"/>
        </w:numPr>
        <w:ind w:left="709" w:firstLine="0"/>
        <w:jc w:val="both"/>
        <w:rPr>
          <w:color w:val="auto"/>
          <w:sz w:val="22"/>
          <w:szCs w:val="22"/>
          <w:lang w:val="ru-RU"/>
        </w:rPr>
      </w:pPr>
      <w:proofErr w:type="spellStart"/>
      <w:r>
        <w:rPr>
          <w:color w:val="auto"/>
          <w:sz w:val="22"/>
          <w:szCs w:val="22"/>
          <w:lang w:val="ru-RU"/>
        </w:rPr>
        <w:t>осындай</w:t>
      </w:r>
      <w:proofErr w:type="spellEnd"/>
      <w:r>
        <w:rPr>
          <w:color w:val="auto"/>
          <w:sz w:val="22"/>
          <w:szCs w:val="22"/>
          <w:lang w:val="ru-RU"/>
        </w:rPr>
        <w:t xml:space="preserve"> </w:t>
      </w:r>
      <w:proofErr w:type="spellStart"/>
      <w:r>
        <w:rPr>
          <w:color w:val="auto"/>
          <w:sz w:val="22"/>
          <w:szCs w:val="22"/>
          <w:lang w:val="ru-RU"/>
        </w:rPr>
        <w:t>мәміле</w:t>
      </w:r>
      <w:proofErr w:type="spellEnd"/>
      <w:r>
        <w:rPr>
          <w:color w:val="auto"/>
          <w:sz w:val="22"/>
          <w:szCs w:val="22"/>
          <w:lang w:val="ru-RU"/>
        </w:rPr>
        <w:t xml:space="preserve"> </w:t>
      </w:r>
      <w:proofErr w:type="spellStart"/>
      <w:r>
        <w:rPr>
          <w:color w:val="auto"/>
          <w:sz w:val="22"/>
          <w:szCs w:val="22"/>
          <w:lang w:val="ru-RU"/>
        </w:rPr>
        <w:t>жасалған</w:t>
      </w:r>
      <w:proofErr w:type="spellEnd"/>
      <w:r>
        <w:rPr>
          <w:color w:val="auto"/>
          <w:sz w:val="22"/>
          <w:szCs w:val="22"/>
          <w:lang w:val="ru-RU"/>
        </w:rPr>
        <w:t xml:space="preserve"> </w:t>
      </w:r>
      <w:proofErr w:type="spellStart"/>
      <w:r>
        <w:rPr>
          <w:color w:val="auto"/>
          <w:sz w:val="22"/>
          <w:szCs w:val="22"/>
          <w:lang w:val="ru-RU"/>
        </w:rPr>
        <w:t>күннен</w:t>
      </w:r>
      <w:proofErr w:type="spellEnd"/>
      <w:r>
        <w:rPr>
          <w:color w:val="auto"/>
          <w:sz w:val="22"/>
          <w:szCs w:val="22"/>
          <w:lang w:val="ru-RU"/>
        </w:rPr>
        <w:t xml:space="preserve"> </w:t>
      </w:r>
      <w:proofErr w:type="spellStart"/>
      <w:r>
        <w:rPr>
          <w:color w:val="auto"/>
          <w:sz w:val="22"/>
          <w:szCs w:val="22"/>
          <w:lang w:val="ru-RU"/>
        </w:rPr>
        <w:t>кейінгі</w:t>
      </w:r>
      <w:proofErr w:type="spellEnd"/>
      <w:r>
        <w:rPr>
          <w:color w:val="auto"/>
          <w:sz w:val="22"/>
          <w:szCs w:val="22"/>
          <w:lang w:val="ru-RU"/>
        </w:rPr>
        <w:t xml:space="preserve"> </w:t>
      </w:r>
      <w:proofErr w:type="spellStart"/>
      <w:r>
        <w:rPr>
          <w:color w:val="auto"/>
          <w:sz w:val="22"/>
          <w:szCs w:val="22"/>
          <w:lang w:val="ru-RU"/>
        </w:rPr>
        <w:t>күннен</w:t>
      </w:r>
      <w:proofErr w:type="spellEnd"/>
      <w:r>
        <w:rPr>
          <w:color w:val="auto"/>
          <w:sz w:val="22"/>
          <w:szCs w:val="22"/>
          <w:lang w:val="ru-RU"/>
        </w:rPr>
        <w:t xml:space="preserve"> </w:t>
      </w:r>
      <w:proofErr w:type="spellStart"/>
      <w:r>
        <w:rPr>
          <w:color w:val="auto"/>
          <w:sz w:val="22"/>
          <w:szCs w:val="22"/>
          <w:lang w:val="ru-RU"/>
        </w:rPr>
        <w:t>кешіктірмей</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заңнамасында</w:t>
      </w:r>
      <w:proofErr w:type="spellEnd"/>
      <w:r>
        <w:rPr>
          <w:color w:val="auto"/>
          <w:sz w:val="22"/>
          <w:szCs w:val="22"/>
          <w:lang w:val="ru-RU"/>
        </w:rPr>
        <w:t xml:space="preserve"> </w:t>
      </w:r>
      <w:proofErr w:type="spellStart"/>
      <w:r>
        <w:rPr>
          <w:color w:val="auto"/>
          <w:sz w:val="22"/>
          <w:szCs w:val="22"/>
          <w:lang w:val="ru-RU"/>
        </w:rPr>
        <w:t>шектеулер</w:t>
      </w:r>
      <w:proofErr w:type="spellEnd"/>
      <w:r>
        <w:rPr>
          <w:color w:val="auto"/>
          <w:sz w:val="22"/>
          <w:szCs w:val="22"/>
          <w:lang w:val="ru-RU"/>
        </w:rPr>
        <w:t xml:space="preserve"> мен </w:t>
      </w:r>
      <w:proofErr w:type="spellStart"/>
      <w:r>
        <w:rPr>
          <w:color w:val="auto"/>
          <w:sz w:val="22"/>
          <w:szCs w:val="22"/>
          <w:lang w:val="ru-RU"/>
        </w:rPr>
        <w:t>ерекше</w:t>
      </w:r>
      <w:proofErr w:type="spellEnd"/>
      <w:r>
        <w:rPr>
          <w:color w:val="auto"/>
          <w:sz w:val="22"/>
          <w:szCs w:val="22"/>
          <w:lang w:val="ru-RU"/>
        </w:rPr>
        <w:t xml:space="preserve"> </w:t>
      </w:r>
      <w:proofErr w:type="spellStart"/>
      <w:r>
        <w:rPr>
          <w:color w:val="auto"/>
          <w:sz w:val="22"/>
          <w:szCs w:val="22"/>
          <w:lang w:val="ru-RU"/>
        </w:rPr>
        <w:t>шарттар</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қағаздармен</w:t>
      </w:r>
      <w:proofErr w:type="spellEnd"/>
      <w:r>
        <w:rPr>
          <w:color w:val="auto"/>
          <w:sz w:val="22"/>
          <w:szCs w:val="22"/>
          <w:lang w:val="ru-RU"/>
        </w:rPr>
        <w:t xml:space="preserve"> </w:t>
      </w:r>
      <w:proofErr w:type="spellStart"/>
      <w:r>
        <w:rPr>
          <w:color w:val="auto"/>
          <w:sz w:val="22"/>
          <w:szCs w:val="22"/>
          <w:lang w:val="ru-RU"/>
        </w:rPr>
        <w:t>жасалған</w:t>
      </w:r>
      <w:proofErr w:type="spellEnd"/>
      <w:r>
        <w:rPr>
          <w:color w:val="auto"/>
          <w:sz w:val="22"/>
          <w:szCs w:val="22"/>
          <w:lang w:val="ru-RU"/>
        </w:rPr>
        <w:t xml:space="preserve"> </w:t>
      </w:r>
      <w:proofErr w:type="spellStart"/>
      <w:r>
        <w:rPr>
          <w:color w:val="auto"/>
          <w:sz w:val="22"/>
          <w:szCs w:val="22"/>
          <w:lang w:val="ru-RU"/>
        </w:rPr>
        <w:t>мәміле</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w:t>
      </w:r>
    </w:p>
    <w:p w14:paraId="52E71992" w14:textId="77777777" w:rsidR="003621C5" w:rsidRDefault="00761F15">
      <w:pPr>
        <w:pStyle w:val="aa"/>
        <w:numPr>
          <w:ilvl w:val="1"/>
          <w:numId w:val="1"/>
        </w:numPr>
        <w:ind w:left="709" w:firstLine="0"/>
        <w:jc w:val="both"/>
        <w:rPr>
          <w:color w:val="auto"/>
          <w:sz w:val="22"/>
          <w:szCs w:val="22"/>
          <w:lang w:val="ru-RU"/>
        </w:rPr>
      </w:pP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w:t>
      </w:r>
      <w:proofErr w:type="spellEnd"/>
      <w:r>
        <w:rPr>
          <w:color w:val="auto"/>
          <w:sz w:val="22"/>
          <w:szCs w:val="22"/>
          <w:lang w:val="ru-RU"/>
        </w:rPr>
        <w:t xml:space="preserve"> </w:t>
      </w:r>
      <w:proofErr w:type="spellStart"/>
      <w:r>
        <w:rPr>
          <w:color w:val="auto"/>
          <w:sz w:val="22"/>
          <w:szCs w:val="22"/>
          <w:lang w:val="ru-RU"/>
        </w:rPr>
        <w:t>Заңының</w:t>
      </w:r>
      <w:proofErr w:type="spellEnd"/>
      <w:r>
        <w:rPr>
          <w:color w:val="auto"/>
          <w:sz w:val="22"/>
          <w:szCs w:val="22"/>
          <w:lang w:val="ru-RU"/>
        </w:rPr>
        <w:t xml:space="preserve"> 56-бабында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шарттарға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келген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нарығы</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Брокер клиентке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хабарламаны</w:t>
      </w:r>
      <w:proofErr w:type="spellEnd"/>
      <w:r>
        <w:rPr>
          <w:color w:val="auto"/>
          <w:sz w:val="22"/>
          <w:szCs w:val="22"/>
          <w:lang w:val="ru-RU"/>
        </w:rPr>
        <w:t xml:space="preserve"> </w:t>
      </w:r>
      <w:proofErr w:type="spellStart"/>
      <w:r>
        <w:rPr>
          <w:color w:val="auto"/>
          <w:sz w:val="22"/>
          <w:szCs w:val="22"/>
          <w:lang w:val="ru-RU"/>
        </w:rPr>
        <w:t>жіберумен</w:t>
      </w:r>
      <w:proofErr w:type="spellEnd"/>
      <w:r>
        <w:rPr>
          <w:color w:val="auto"/>
          <w:sz w:val="22"/>
          <w:szCs w:val="22"/>
          <w:lang w:val="ru-RU"/>
        </w:rPr>
        <w:t xml:space="preserve"> </w:t>
      </w:r>
      <w:proofErr w:type="spellStart"/>
      <w:r>
        <w:rPr>
          <w:color w:val="auto"/>
          <w:sz w:val="22"/>
          <w:szCs w:val="22"/>
          <w:lang w:val="ru-RU"/>
        </w:rPr>
        <w:t>бір</w:t>
      </w:r>
      <w:proofErr w:type="spellEnd"/>
      <w:r>
        <w:rPr>
          <w:color w:val="auto"/>
          <w:sz w:val="22"/>
          <w:szCs w:val="22"/>
          <w:lang w:val="ru-RU"/>
        </w:rPr>
        <w:t xml:space="preserve"> </w:t>
      </w:r>
      <w:proofErr w:type="spellStart"/>
      <w:r>
        <w:rPr>
          <w:color w:val="auto"/>
          <w:sz w:val="22"/>
          <w:szCs w:val="22"/>
          <w:lang w:val="ru-RU"/>
        </w:rPr>
        <w:t>мезгілде</w:t>
      </w:r>
      <w:proofErr w:type="spellEnd"/>
      <w:r>
        <w:rPr>
          <w:color w:val="auto"/>
          <w:sz w:val="22"/>
          <w:szCs w:val="22"/>
          <w:lang w:val="ru-RU"/>
        </w:rPr>
        <w:t xml:space="preserve"> </w:t>
      </w:r>
      <w:proofErr w:type="spellStart"/>
      <w:r>
        <w:rPr>
          <w:color w:val="auto"/>
          <w:sz w:val="22"/>
          <w:szCs w:val="22"/>
          <w:lang w:val="ru-RU"/>
        </w:rPr>
        <w:t>уәкілетті</w:t>
      </w:r>
      <w:proofErr w:type="spellEnd"/>
      <w:r>
        <w:rPr>
          <w:color w:val="auto"/>
          <w:sz w:val="22"/>
          <w:szCs w:val="22"/>
          <w:lang w:val="ru-RU"/>
        </w:rPr>
        <w:t xml:space="preserve"> </w:t>
      </w:r>
      <w:proofErr w:type="spellStart"/>
      <w:r>
        <w:rPr>
          <w:color w:val="auto"/>
          <w:sz w:val="22"/>
          <w:szCs w:val="22"/>
          <w:lang w:val="ru-RU"/>
        </w:rPr>
        <w:t>органға</w:t>
      </w:r>
      <w:proofErr w:type="spellEnd"/>
      <w:r>
        <w:rPr>
          <w:color w:val="auto"/>
          <w:sz w:val="22"/>
          <w:szCs w:val="22"/>
          <w:lang w:val="ru-RU"/>
        </w:rPr>
        <w:t xml:space="preserve"> осы </w:t>
      </w:r>
      <w:proofErr w:type="spellStart"/>
      <w:r>
        <w:rPr>
          <w:color w:val="auto"/>
          <w:sz w:val="22"/>
          <w:szCs w:val="22"/>
          <w:lang w:val="ru-RU"/>
        </w:rPr>
        <w:t>хабарламаның</w:t>
      </w:r>
      <w:proofErr w:type="spellEnd"/>
      <w:r>
        <w:rPr>
          <w:color w:val="auto"/>
          <w:sz w:val="22"/>
          <w:szCs w:val="22"/>
          <w:lang w:val="ru-RU"/>
        </w:rPr>
        <w:t xml:space="preserve"> </w:t>
      </w:r>
      <w:proofErr w:type="spellStart"/>
      <w:r>
        <w:rPr>
          <w:color w:val="auto"/>
          <w:sz w:val="22"/>
          <w:szCs w:val="22"/>
          <w:lang w:val="ru-RU"/>
        </w:rPr>
        <w:t>көшірмесін</w:t>
      </w:r>
      <w:proofErr w:type="spellEnd"/>
      <w:r>
        <w:rPr>
          <w:color w:val="auto"/>
          <w:sz w:val="22"/>
          <w:szCs w:val="22"/>
          <w:lang w:val="ru-RU"/>
        </w:rPr>
        <w:t xml:space="preserve"> </w:t>
      </w:r>
      <w:proofErr w:type="spellStart"/>
      <w:r>
        <w:rPr>
          <w:color w:val="auto"/>
          <w:sz w:val="22"/>
          <w:szCs w:val="22"/>
          <w:lang w:val="ru-RU"/>
        </w:rPr>
        <w:t>жібереді</w:t>
      </w:r>
      <w:proofErr w:type="spellEnd"/>
      <w:r>
        <w:rPr>
          <w:color w:val="auto"/>
          <w:sz w:val="22"/>
          <w:szCs w:val="22"/>
          <w:lang w:val="ru-RU"/>
        </w:rPr>
        <w:t>.</w:t>
      </w:r>
    </w:p>
    <w:p w14:paraId="06CCD9C6" w14:textId="77777777" w:rsidR="003621C5" w:rsidRDefault="00761F15">
      <w:pPr>
        <w:pStyle w:val="Default"/>
        <w:ind w:left="720" w:firstLine="11"/>
        <w:jc w:val="both"/>
        <w:rPr>
          <w:sz w:val="22"/>
          <w:szCs w:val="22"/>
          <w:lang w:val="ru-RU"/>
        </w:rPr>
      </w:pPr>
      <w:r>
        <w:rPr>
          <w:sz w:val="22"/>
          <w:szCs w:val="22"/>
          <w:lang w:val="ru-RU"/>
        </w:rPr>
        <w:t>Брокер/</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proofErr w:type="spellStart"/>
      <w:r>
        <w:rPr>
          <w:sz w:val="22"/>
          <w:szCs w:val="22"/>
          <w:lang w:val="ru-RU"/>
        </w:rPr>
        <w:t>Қазақстан</w:t>
      </w:r>
      <w:proofErr w:type="spellEnd"/>
      <w:r>
        <w:rPr>
          <w:sz w:val="22"/>
          <w:szCs w:val="22"/>
          <w:lang w:val="ru-RU"/>
        </w:rPr>
        <w:t xml:space="preserve"> </w:t>
      </w:r>
      <w:proofErr w:type="spellStart"/>
      <w:r>
        <w:rPr>
          <w:sz w:val="22"/>
          <w:szCs w:val="22"/>
          <w:lang w:val="ru-RU"/>
        </w:rPr>
        <w:t>Республикасының</w:t>
      </w:r>
      <w:proofErr w:type="spellEnd"/>
      <w:r>
        <w:rPr>
          <w:sz w:val="22"/>
          <w:szCs w:val="22"/>
          <w:lang w:val="ru-RU"/>
        </w:rPr>
        <w:t xml:space="preserve"> </w:t>
      </w:r>
      <w:proofErr w:type="spellStart"/>
      <w:r>
        <w:rPr>
          <w:sz w:val="22"/>
          <w:szCs w:val="22"/>
          <w:lang w:val="ru-RU"/>
        </w:rPr>
        <w:t>заңнамасында</w:t>
      </w:r>
      <w:proofErr w:type="spellEnd"/>
      <w:r>
        <w:rPr>
          <w:sz w:val="22"/>
          <w:szCs w:val="22"/>
          <w:lang w:val="ru-RU"/>
        </w:rPr>
        <w:t xml:space="preserve"> </w:t>
      </w:r>
      <w:proofErr w:type="spellStart"/>
      <w:r>
        <w:rPr>
          <w:sz w:val="22"/>
          <w:szCs w:val="22"/>
          <w:lang w:val="ru-RU"/>
        </w:rPr>
        <w:t>көзделген</w:t>
      </w:r>
      <w:proofErr w:type="spellEnd"/>
      <w:r>
        <w:rPr>
          <w:sz w:val="22"/>
          <w:szCs w:val="22"/>
          <w:lang w:val="ru-RU"/>
        </w:rPr>
        <w:t xml:space="preserve"> </w:t>
      </w:r>
      <w:proofErr w:type="spellStart"/>
      <w:r>
        <w:rPr>
          <w:sz w:val="22"/>
          <w:szCs w:val="22"/>
          <w:lang w:val="ru-RU"/>
        </w:rPr>
        <w:t>тәртіппен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мерзімдерде</w:t>
      </w:r>
      <w:proofErr w:type="spellEnd"/>
      <w:r>
        <w:rPr>
          <w:sz w:val="22"/>
          <w:szCs w:val="22"/>
          <w:lang w:val="ru-RU"/>
        </w:rPr>
        <w:t xml:space="preserve"> </w:t>
      </w:r>
      <w:proofErr w:type="spellStart"/>
      <w:r>
        <w:rPr>
          <w:sz w:val="22"/>
          <w:szCs w:val="22"/>
          <w:lang w:val="ru-RU"/>
        </w:rPr>
        <w:t>өз</w:t>
      </w:r>
      <w:proofErr w:type="spellEnd"/>
      <w:r>
        <w:rPr>
          <w:sz w:val="22"/>
          <w:szCs w:val="22"/>
          <w:lang w:val="ru-RU"/>
        </w:rPr>
        <w:t xml:space="preserve"> </w:t>
      </w:r>
      <w:proofErr w:type="spellStart"/>
      <w:r>
        <w:rPr>
          <w:sz w:val="22"/>
          <w:szCs w:val="22"/>
          <w:lang w:val="ru-RU"/>
        </w:rPr>
        <w:t>мәлімдемелерін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өзге</w:t>
      </w:r>
      <w:proofErr w:type="spellEnd"/>
      <w:r>
        <w:rPr>
          <w:sz w:val="22"/>
          <w:szCs w:val="22"/>
          <w:lang w:val="ru-RU"/>
        </w:rPr>
        <w:t xml:space="preserve"> де </w:t>
      </w:r>
      <w:proofErr w:type="spellStart"/>
      <w:r>
        <w:rPr>
          <w:sz w:val="22"/>
          <w:szCs w:val="22"/>
          <w:lang w:val="ru-RU"/>
        </w:rPr>
        <w:t>ақпаратты</w:t>
      </w:r>
      <w:proofErr w:type="spellEnd"/>
      <w:r>
        <w:rPr>
          <w:sz w:val="22"/>
          <w:szCs w:val="22"/>
          <w:lang w:val="ru-RU"/>
        </w:rPr>
        <w:t xml:space="preserve"> </w:t>
      </w:r>
      <w:proofErr w:type="spellStart"/>
      <w:r>
        <w:rPr>
          <w:sz w:val="22"/>
          <w:szCs w:val="22"/>
          <w:lang w:val="ru-RU"/>
        </w:rPr>
        <w:t>жариялайды</w:t>
      </w:r>
      <w:proofErr w:type="spellEnd"/>
      <w:r>
        <w:rPr>
          <w:sz w:val="22"/>
          <w:szCs w:val="22"/>
          <w:lang w:val="ru-RU"/>
        </w:rPr>
        <w:t>.</w:t>
      </w:r>
    </w:p>
    <w:p w14:paraId="7BCB2B56" w14:textId="77777777" w:rsidR="003621C5" w:rsidRDefault="003621C5">
      <w:pPr>
        <w:pStyle w:val="Default"/>
        <w:ind w:left="720" w:firstLine="11"/>
        <w:jc w:val="both"/>
        <w:rPr>
          <w:color w:val="auto"/>
          <w:sz w:val="22"/>
          <w:szCs w:val="22"/>
          <w:lang w:val="ru-RU"/>
        </w:rPr>
      </w:pPr>
    </w:p>
    <w:p w14:paraId="3C4A7B1A" w14:textId="77777777" w:rsidR="003621C5" w:rsidRDefault="00761F15">
      <w:pPr>
        <w:tabs>
          <w:tab w:val="left" w:pos="360"/>
        </w:tabs>
        <w:ind w:left="540" w:hanging="256"/>
        <w:contextualSpacing/>
        <w:jc w:val="center"/>
        <w:rPr>
          <w:b/>
          <w:bCs/>
          <w:color w:val="auto"/>
          <w:sz w:val="22"/>
          <w:szCs w:val="22"/>
          <w:lang w:val="ru-RU"/>
        </w:rPr>
      </w:pPr>
      <w:proofErr w:type="spellStart"/>
      <w:r>
        <w:rPr>
          <w:b/>
          <w:bCs/>
          <w:color w:val="auto"/>
          <w:sz w:val="22"/>
          <w:szCs w:val="22"/>
          <w:lang w:val="ru-RU"/>
        </w:rPr>
        <w:t>Брокерлік</w:t>
      </w:r>
      <w:proofErr w:type="spellEnd"/>
      <w:r>
        <w:rPr>
          <w:b/>
          <w:bCs/>
          <w:color w:val="auto"/>
          <w:sz w:val="22"/>
          <w:szCs w:val="22"/>
          <w:lang w:val="ru-RU"/>
        </w:rPr>
        <w:t xml:space="preserve"> </w:t>
      </w:r>
      <w:proofErr w:type="spellStart"/>
      <w:r>
        <w:rPr>
          <w:b/>
          <w:bCs/>
          <w:color w:val="auto"/>
          <w:sz w:val="22"/>
          <w:szCs w:val="22"/>
          <w:lang w:val="ru-RU"/>
        </w:rPr>
        <w:t>қызметтер</w:t>
      </w:r>
      <w:proofErr w:type="spellEnd"/>
      <w:r>
        <w:rPr>
          <w:b/>
          <w:bCs/>
          <w:color w:val="auto"/>
          <w:sz w:val="22"/>
          <w:szCs w:val="22"/>
          <w:lang w:val="ru-RU"/>
        </w:rPr>
        <w:t xml:space="preserve"> мен </w:t>
      </w:r>
      <w:proofErr w:type="spellStart"/>
      <w:r>
        <w:rPr>
          <w:b/>
          <w:bCs/>
          <w:color w:val="auto"/>
          <w:sz w:val="22"/>
          <w:szCs w:val="22"/>
          <w:lang w:val="ru-RU"/>
        </w:rPr>
        <w:t>номиналды</w:t>
      </w:r>
      <w:proofErr w:type="spellEnd"/>
      <w:r>
        <w:rPr>
          <w:b/>
          <w:bCs/>
          <w:color w:val="auto"/>
          <w:sz w:val="22"/>
          <w:szCs w:val="22"/>
          <w:lang w:val="ru-RU"/>
        </w:rPr>
        <w:t xml:space="preserve"> </w:t>
      </w:r>
      <w:proofErr w:type="spellStart"/>
      <w:r>
        <w:rPr>
          <w:b/>
          <w:bCs/>
          <w:color w:val="auto"/>
          <w:sz w:val="22"/>
          <w:szCs w:val="22"/>
          <w:lang w:val="ru-RU"/>
        </w:rPr>
        <w:t>ұстау</w:t>
      </w:r>
      <w:proofErr w:type="spellEnd"/>
      <w:r>
        <w:rPr>
          <w:b/>
          <w:bCs/>
          <w:color w:val="auto"/>
          <w:sz w:val="22"/>
          <w:szCs w:val="22"/>
          <w:lang w:val="ru-RU"/>
        </w:rPr>
        <w:t xml:space="preserve"> </w:t>
      </w:r>
      <w:proofErr w:type="spellStart"/>
      <w:r>
        <w:rPr>
          <w:b/>
          <w:bCs/>
          <w:color w:val="auto"/>
          <w:sz w:val="22"/>
          <w:szCs w:val="22"/>
          <w:lang w:val="ru-RU"/>
        </w:rPr>
        <w:t>қызметтері</w:t>
      </w:r>
      <w:proofErr w:type="spellEnd"/>
      <w:r>
        <w:rPr>
          <w:b/>
          <w:bCs/>
          <w:color w:val="auto"/>
          <w:sz w:val="22"/>
          <w:szCs w:val="22"/>
          <w:lang w:val="ru-RU"/>
        </w:rPr>
        <w:t xml:space="preserve"> </w:t>
      </w:r>
      <w:proofErr w:type="spellStart"/>
      <w:r>
        <w:rPr>
          <w:b/>
          <w:bCs/>
          <w:color w:val="auto"/>
          <w:sz w:val="22"/>
          <w:szCs w:val="22"/>
          <w:lang w:val="ru-RU"/>
        </w:rPr>
        <w:t>үшін</w:t>
      </w:r>
      <w:proofErr w:type="spellEnd"/>
      <w:r>
        <w:rPr>
          <w:b/>
          <w:bCs/>
          <w:color w:val="auto"/>
          <w:sz w:val="22"/>
          <w:szCs w:val="22"/>
          <w:lang w:val="ru-RU"/>
        </w:rPr>
        <w:t xml:space="preserve"> </w:t>
      </w:r>
      <w:proofErr w:type="spellStart"/>
      <w:r>
        <w:rPr>
          <w:b/>
          <w:bCs/>
          <w:color w:val="auto"/>
          <w:sz w:val="22"/>
          <w:szCs w:val="22"/>
          <w:lang w:val="ru-RU"/>
        </w:rPr>
        <w:t>комиссияларды</w:t>
      </w:r>
      <w:proofErr w:type="spellEnd"/>
      <w:r>
        <w:rPr>
          <w:b/>
          <w:bCs/>
          <w:color w:val="auto"/>
          <w:sz w:val="22"/>
          <w:szCs w:val="22"/>
          <w:lang w:val="ru-RU"/>
        </w:rPr>
        <w:t xml:space="preserve"> </w:t>
      </w:r>
      <w:proofErr w:type="spellStart"/>
      <w:r>
        <w:rPr>
          <w:b/>
          <w:bCs/>
          <w:color w:val="auto"/>
          <w:sz w:val="22"/>
          <w:szCs w:val="22"/>
          <w:lang w:val="ru-RU"/>
        </w:rPr>
        <w:t>есептеу</w:t>
      </w:r>
      <w:proofErr w:type="spellEnd"/>
      <w:r>
        <w:rPr>
          <w:b/>
          <w:bCs/>
          <w:color w:val="auto"/>
          <w:sz w:val="22"/>
          <w:szCs w:val="22"/>
          <w:lang w:val="ru-RU"/>
        </w:rPr>
        <w:t xml:space="preserve"> </w:t>
      </w:r>
      <w:proofErr w:type="spellStart"/>
      <w:r>
        <w:rPr>
          <w:b/>
          <w:bCs/>
          <w:color w:val="auto"/>
          <w:sz w:val="22"/>
          <w:szCs w:val="22"/>
          <w:lang w:val="ru-RU"/>
        </w:rPr>
        <w:t>және</w:t>
      </w:r>
      <w:proofErr w:type="spellEnd"/>
      <w:r>
        <w:rPr>
          <w:b/>
          <w:bCs/>
          <w:color w:val="auto"/>
          <w:sz w:val="22"/>
          <w:szCs w:val="22"/>
          <w:lang w:val="ru-RU"/>
        </w:rPr>
        <w:t xml:space="preserve"> </w:t>
      </w:r>
      <w:proofErr w:type="spellStart"/>
      <w:r>
        <w:rPr>
          <w:b/>
          <w:bCs/>
          <w:color w:val="auto"/>
          <w:sz w:val="22"/>
          <w:szCs w:val="22"/>
          <w:lang w:val="ru-RU"/>
        </w:rPr>
        <w:t>шегерім</w:t>
      </w:r>
      <w:proofErr w:type="spellEnd"/>
      <w:r>
        <w:rPr>
          <w:b/>
          <w:bCs/>
          <w:color w:val="auto"/>
          <w:sz w:val="22"/>
          <w:szCs w:val="22"/>
          <w:lang w:val="ru-RU"/>
        </w:rPr>
        <w:t xml:space="preserve"> </w:t>
      </w:r>
      <w:proofErr w:type="spellStart"/>
      <w:r>
        <w:rPr>
          <w:b/>
          <w:bCs/>
          <w:color w:val="auto"/>
          <w:sz w:val="22"/>
          <w:szCs w:val="22"/>
          <w:lang w:val="ru-RU"/>
        </w:rPr>
        <w:t>жасау</w:t>
      </w:r>
      <w:proofErr w:type="spellEnd"/>
      <w:r>
        <w:rPr>
          <w:b/>
          <w:bCs/>
          <w:color w:val="auto"/>
          <w:sz w:val="22"/>
          <w:szCs w:val="22"/>
          <w:lang w:val="ru-RU"/>
        </w:rPr>
        <w:t xml:space="preserve"> 7-тарау.</w:t>
      </w:r>
    </w:p>
    <w:p w14:paraId="10616DD7" w14:textId="77777777" w:rsidR="003621C5" w:rsidRDefault="003621C5">
      <w:pPr>
        <w:tabs>
          <w:tab w:val="left" w:pos="360"/>
        </w:tabs>
        <w:ind w:left="540" w:hanging="540"/>
        <w:contextualSpacing/>
        <w:jc w:val="center"/>
        <w:rPr>
          <w:color w:val="auto"/>
          <w:sz w:val="22"/>
          <w:szCs w:val="22"/>
          <w:lang w:val="ru-RU"/>
        </w:rPr>
      </w:pPr>
    </w:p>
    <w:p w14:paraId="04BF78F9" w14:textId="77777777" w:rsidR="003621C5" w:rsidRDefault="00761F15">
      <w:pPr>
        <w:pStyle w:val="Default"/>
        <w:numPr>
          <w:ilvl w:val="0"/>
          <w:numId w:val="1"/>
        </w:numPr>
        <w:spacing w:after="27"/>
        <w:jc w:val="both"/>
        <w:rPr>
          <w:color w:val="auto"/>
          <w:sz w:val="22"/>
          <w:szCs w:val="22"/>
          <w:lang w:val="ru-RU"/>
        </w:rPr>
      </w:pPr>
      <w:r>
        <w:rPr>
          <w:color w:val="auto"/>
          <w:sz w:val="22"/>
          <w:szCs w:val="22"/>
          <w:lang w:val="ru-RU"/>
        </w:rPr>
        <w:t xml:space="preserve">Брокер </w:t>
      </w:r>
      <w:proofErr w:type="spellStart"/>
      <w:r>
        <w:rPr>
          <w:color w:val="auto"/>
          <w:sz w:val="22"/>
          <w:szCs w:val="22"/>
          <w:lang w:val="ru-RU"/>
        </w:rPr>
        <w:t>клиенттердің</w:t>
      </w:r>
      <w:proofErr w:type="spellEnd"/>
      <w:r>
        <w:rPr>
          <w:color w:val="auto"/>
          <w:sz w:val="22"/>
          <w:szCs w:val="22"/>
          <w:lang w:val="ru-RU"/>
        </w:rPr>
        <w:t xml:space="preserve"> </w:t>
      </w:r>
      <w:proofErr w:type="spellStart"/>
      <w:r>
        <w:rPr>
          <w:color w:val="auto"/>
          <w:sz w:val="22"/>
          <w:szCs w:val="22"/>
          <w:lang w:val="ru-RU"/>
        </w:rPr>
        <w:t>әртүрлі</w:t>
      </w:r>
      <w:proofErr w:type="spellEnd"/>
      <w:r>
        <w:rPr>
          <w:color w:val="auto"/>
          <w:sz w:val="22"/>
          <w:szCs w:val="22"/>
          <w:lang w:val="ru-RU"/>
        </w:rPr>
        <w:t xml:space="preserve"> </w:t>
      </w:r>
      <w:proofErr w:type="spellStart"/>
      <w:r>
        <w:rPr>
          <w:color w:val="auto"/>
          <w:sz w:val="22"/>
          <w:szCs w:val="22"/>
          <w:lang w:val="ru-RU"/>
        </w:rPr>
        <w:t>санаттары</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көрсетілетін</w:t>
      </w:r>
      <w:proofErr w:type="spellEnd"/>
      <w:r>
        <w:rPr>
          <w:color w:val="auto"/>
          <w:sz w:val="22"/>
          <w:szCs w:val="22"/>
          <w:lang w:val="ru-RU"/>
        </w:rPr>
        <w:t xml:space="preserve"> </w:t>
      </w:r>
      <w:proofErr w:type="spellStart"/>
      <w:r>
        <w:rPr>
          <w:color w:val="auto"/>
          <w:sz w:val="22"/>
          <w:szCs w:val="22"/>
          <w:lang w:val="ru-RU"/>
        </w:rPr>
        <w:t>қызметтерге</w:t>
      </w:r>
      <w:proofErr w:type="spellEnd"/>
      <w:r>
        <w:rPr>
          <w:color w:val="auto"/>
          <w:sz w:val="22"/>
          <w:szCs w:val="22"/>
          <w:lang w:val="ru-RU"/>
        </w:rPr>
        <w:t xml:space="preserve"> </w:t>
      </w:r>
      <w:proofErr w:type="spellStart"/>
      <w:r>
        <w:rPr>
          <w:color w:val="auto"/>
          <w:sz w:val="22"/>
          <w:szCs w:val="22"/>
          <w:lang w:val="ru-RU"/>
        </w:rPr>
        <w:t>тарифтерді</w:t>
      </w:r>
      <w:proofErr w:type="spellEnd"/>
      <w:r>
        <w:rPr>
          <w:color w:val="auto"/>
          <w:sz w:val="22"/>
          <w:szCs w:val="22"/>
          <w:lang w:val="ru-RU"/>
        </w:rPr>
        <w:t xml:space="preserve"> </w:t>
      </w:r>
      <w:proofErr w:type="spellStart"/>
      <w:r>
        <w:rPr>
          <w:color w:val="auto"/>
          <w:sz w:val="22"/>
          <w:szCs w:val="22"/>
          <w:lang w:val="ru-RU"/>
        </w:rPr>
        <w:t>белгілейді</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Шартқа</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шартына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қызметтер</w:t>
      </w:r>
      <w:proofErr w:type="spellEnd"/>
      <w:r>
        <w:rPr>
          <w:color w:val="auto"/>
          <w:sz w:val="22"/>
          <w:szCs w:val="22"/>
          <w:lang w:val="ru-RU"/>
        </w:rPr>
        <w:t xml:space="preserve"> мен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қызметтері</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комиссияларды</w:t>
      </w:r>
      <w:proofErr w:type="spellEnd"/>
      <w:r>
        <w:rPr>
          <w:color w:val="auto"/>
          <w:sz w:val="22"/>
          <w:szCs w:val="22"/>
          <w:lang w:val="ru-RU"/>
        </w:rPr>
        <w:t xml:space="preserve"> </w:t>
      </w:r>
      <w:proofErr w:type="spellStart"/>
      <w:r>
        <w:rPr>
          <w:color w:val="auto"/>
          <w:sz w:val="22"/>
          <w:szCs w:val="22"/>
          <w:lang w:val="ru-RU"/>
        </w:rPr>
        <w:t>есептейді</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шегереді</w:t>
      </w:r>
      <w:proofErr w:type="spellEnd"/>
      <w:r>
        <w:rPr>
          <w:color w:val="auto"/>
          <w:sz w:val="22"/>
          <w:szCs w:val="22"/>
          <w:lang w:val="ru-RU"/>
        </w:rPr>
        <w:t>. Брокер веб-</w:t>
      </w:r>
      <w:proofErr w:type="spellStart"/>
      <w:r>
        <w:rPr>
          <w:color w:val="auto"/>
          <w:sz w:val="22"/>
          <w:szCs w:val="22"/>
          <w:lang w:val="ru-RU"/>
        </w:rPr>
        <w:t>сайтта</w:t>
      </w:r>
      <w:proofErr w:type="spellEnd"/>
      <w:r>
        <w:rPr>
          <w:color w:val="auto"/>
          <w:sz w:val="22"/>
          <w:szCs w:val="22"/>
          <w:lang w:val="ru-RU"/>
        </w:rPr>
        <w:t xml:space="preserve"> </w:t>
      </w:r>
      <w:proofErr w:type="spellStart"/>
      <w:r>
        <w:rPr>
          <w:color w:val="auto"/>
          <w:sz w:val="22"/>
          <w:szCs w:val="22"/>
          <w:lang w:val="ru-RU"/>
        </w:rPr>
        <w:t>орналастырады</w:t>
      </w:r>
      <w:proofErr w:type="spellEnd"/>
      <w:r>
        <w:rPr>
          <w:color w:val="auto"/>
          <w:sz w:val="22"/>
          <w:szCs w:val="22"/>
          <w:lang w:val="ru-RU"/>
        </w:rPr>
        <w:t xml:space="preserve"> </w:t>
      </w:r>
      <w:proofErr w:type="gramStart"/>
      <w:r>
        <w:rPr>
          <w:color w:val="auto"/>
          <w:sz w:val="22"/>
          <w:szCs w:val="22"/>
        </w:rPr>
        <w:t xml:space="preserve">www </w:t>
      </w:r>
      <w:r>
        <w:rPr>
          <w:color w:val="auto"/>
          <w:sz w:val="22"/>
          <w:szCs w:val="22"/>
          <w:lang w:val="ru-RU"/>
        </w:rPr>
        <w:t>.</w:t>
      </w:r>
      <w:proofErr w:type="gramEnd"/>
      <w:r>
        <w:rPr>
          <w:color w:val="auto"/>
          <w:sz w:val="22"/>
          <w:szCs w:val="22"/>
          <w:lang w:val="ru-RU"/>
        </w:rPr>
        <w:t xml:space="preserve"> </w:t>
      </w:r>
      <w:proofErr w:type="gramStart"/>
      <w:r>
        <w:rPr>
          <w:color w:val="auto"/>
          <w:sz w:val="22"/>
          <w:szCs w:val="22"/>
        </w:rPr>
        <w:t xml:space="preserve">cesec </w:t>
      </w:r>
      <w:r>
        <w:rPr>
          <w:color w:val="auto"/>
          <w:sz w:val="22"/>
          <w:szCs w:val="22"/>
          <w:lang w:val="ru-RU"/>
        </w:rPr>
        <w:t>.</w:t>
      </w:r>
      <w:proofErr w:type="gramEnd"/>
      <w:r>
        <w:rPr>
          <w:color w:val="auto"/>
          <w:sz w:val="22"/>
          <w:szCs w:val="22"/>
          <w:lang w:val="ru-RU"/>
        </w:rPr>
        <w:t xml:space="preserve"> </w:t>
      </w:r>
      <w:r>
        <w:rPr>
          <w:color w:val="auto"/>
          <w:sz w:val="22"/>
          <w:szCs w:val="22"/>
        </w:rPr>
        <w:t xml:space="preserve">kz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клиенттерден</w:t>
      </w:r>
      <w:proofErr w:type="spellEnd"/>
      <w:r>
        <w:rPr>
          <w:color w:val="auto"/>
          <w:sz w:val="22"/>
          <w:szCs w:val="22"/>
          <w:lang w:val="ru-RU"/>
        </w:rPr>
        <w:t xml:space="preserve">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қызметтерді</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қызметтерін</w:t>
      </w:r>
      <w:proofErr w:type="spellEnd"/>
      <w:r>
        <w:rPr>
          <w:color w:val="auto"/>
          <w:sz w:val="22"/>
          <w:szCs w:val="22"/>
          <w:lang w:val="ru-RU"/>
        </w:rPr>
        <w:t xml:space="preserve"> </w:t>
      </w:r>
      <w:proofErr w:type="spellStart"/>
      <w:r>
        <w:rPr>
          <w:color w:val="auto"/>
          <w:sz w:val="22"/>
          <w:szCs w:val="22"/>
          <w:lang w:val="ru-RU"/>
        </w:rPr>
        <w:t>көрсеткені</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алынатын</w:t>
      </w:r>
      <w:proofErr w:type="spellEnd"/>
      <w:r>
        <w:rPr>
          <w:color w:val="auto"/>
          <w:sz w:val="22"/>
          <w:szCs w:val="22"/>
          <w:lang w:val="ru-RU"/>
        </w:rPr>
        <w:t xml:space="preserve"> комиссия </w:t>
      </w:r>
      <w:proofErr w:type="spellStart"/>
      <w:r>
        <w:rPr>
          <w:color w:val="auto"/>
          <w:sz w:val="22"/>
          <w:szCs w:val="22"/>
          <w:lang w:val="ru-RU"/>
        </w:rPr>
        <w:t>сомасы</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өзекті</w:t>
      </w:r>
      <w:proofErr w:type="spellEnd"/>
      <w:r>
        <w:rPr>
          <w:color w:val="auto"/>
          <w:sz w:val="22"/>
          <w:szCs w:val="22"/>
          <w:lang w:val="ru-RU"/>
        </w:rPr>
        <w:t xml:space="preserve"> </w:t>
      </w:r>
      <w:proofErr w:type="spellStart"/>
      <w:r>
        <w:rPr>
          <w:color w:val="auto"/>
          <w:sz w:val="22"/>
          <w:szCs w:val="22"/>
          <w:lang w:val="ru-RU"/>
        </w:rPr>
        <w:t>ақпаратты</w:t>
      </w:r>
      <w:proofErr w:type="spellEnd"/>
      <w:r>
        <w:rPr>
          <w:color w:val="auto"/>
          <w:sz w:val="22"/>
          <w:szCs w:val="22"/>
          <w:lang w:val="ru-RU"/>
        </w:rPr>
        <w:t xml:space="preserve"> </w:t>
      </w:r>
      <w:proofErr w:type="spellStart"/>
      <w:r>
        <w:rPr>
          <w:color w:val="auto"/>
          <w:sz w:val="22"/>
          <w:szCs w:val="22"/>
          <w:lang w:val="ru-RU"/>
        </w:rPr>
        <w:t>жүргізеді</w:t>
      </w:r>
      <w:proofErr w:type="spellEnd"/>
      <w:r>
        <w:rPr>
          <w:color w:val="auto"/>
          <w:sz w:val="22"/>
          <w:szCs w:val="22"/>
          <w:lang w:val="ru-RU"/>
        </w:rPr>
        <w:t xml:space="preserve">. </w:t>
      </w:r>
      <w:proofErr w:type="spellStart"/>
      <w:r>
        <w:rPr>
          <w:color w:val="auto"/>
          <w:sz w:val="22"/>
          <w:szCs w:val="22"/>
          <w:lang w:val="ru-RU"/>
        </w:rPr>
        <w:t>Тарифтерді</w:t>
      </w:r>
      <w:proofErr w:type="spellEnd"/>
      <w:r>
        <w:rPr>
          <w:color w:val="auto"/>
          <w:sz w:val="22"/>
          <w:szCs w:val="22"/>
          <w:lang w:val="ru-RU"/>
        </w:rPr>
        <w:t xml:space="preserve"> </w:t>
      </w:r>
      <w:proofErr w:type="spellStart"/>
      <w:r>
        <w:rPr>
          <w:color w:val="auto"/>
          <w:sz w:val="22"/>
          <w:szCs w:val="22"/>
          <w:lang w:val="ru-RU"/>
        </w:rPr>
        <w:t>ашу</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осы </w:t>
      </w:r>
      <w:proofErr w:type="spellStart"/>
      <w:r>
        <w:rPr>
          <w:color w:val="auto"/>
          <w:sz w:val="22"/>
          <w:szCs w:val="22"/>
          <w:lang w:val="ru-RU"/>
        </w:rPr>
        <w:t>ереже</w:t>
      </w:r>
      <w:proofErr w:type="spellEnd"/>
      <w:r>
        <w:rPr>
          <w:color w:val="auto"/>
          <w:sz w:val="22"/>
          <w:szCs w:val="22"/>
          <w:lang w:val="ru-RU"/>
        </w:rPr>
        <w:t xml:space="preserve"> клиент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тарифтер</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жағдайларға</w:t>
      </w:r>
      <w:proofErr w:type="spellEnd"/>
      <w:r>
        <w:rPr>
          <w:color w:val="auto"/>
          <w:sz w:val="22"/>
          <w:szCs w:val="22"/>
          <w:lang w:val="ru-RU"/>
        </w:rPr>
        <w:t xml:space="preserve"> </w:t>
      </w:r>
      <w:proofErr w:type="spellStart"/>
      <w:r>
        <w:rPr>
          <w:color w:val="auto"/>
          <w:sz w:val="22"/>
          <w:szCs w:val="22"/>
          <w:lang w:val="ru-RU"/>
        </w:rPr>
        <w:t>қолданылмайды</w:t>
      </w:r>
      <w:proofErr w:type="spellEnd"/>
      <w:r>
        <w:rPr>
          <w:color w:val="auto"/>
          <w:sz w:val="22"/>
          <w:szCs w:val="22"/>
          <w:lang w:val="ru-RU"/>
        </w:rPr>
        <w:t>.</w:t>
      </w:r>
    </w:p>
    <w:p w14:paraId="40908DD9" w14:textId="77777777" w:rsidR="003621C5" w:rsidRDefault="00761F15">
      <w:pPr>
        <w:pStyle w:val="Default"/>
        <w:spacing w:after="27"/>
        <w:ind w:left="720"/>
        <w:jc w:val="both"/>
        <w:rPr>
          <w:color w:val="auto"/>
          <w:sz w:val="22"/>
          <w:szCs w:val="22"/>
          <w:lang w:val="ru-RU"/>
        </w:rPr>
      </w:pPr>
      <w:proofErr w:type="spellStart"/>
      <w:r>
        <w:rPr>
          <w:color w:val="auto"/>
          <w:sz w:val="22"/>
          <w:szCs w:val="22"/>
          <w:lang w:val="ru-RU"/>
        </w:rPr>
        <w:t>Сыйақы</w:t>
      </w:r>
      <w:proofErr w:type="spellEnd"/>
      <w:r>
        <w:rPr>
          <w:color w:val="auto"/>
          <w:sz w:val="22"/>
          <w:szCs w:val="22"/>
          <w:lang w:val="ru-RU"/>
        </w:rPr>
        <w:t xml:space="preserve"> </w:t>
      </w:r>
      <w:proofErr w:type="spellStart"/>
      <w:r>
        <w:rPr>
          <w:color w:val="auto"/>
          <w:sz w:val="22"/>
          <w:szCs w:val="22"/>
          <w:lang w:val="ru-RU"/>
        </w:rPr>
        <w:t>мөлшерлерін</w:t>
      </w:r>
      <w:proofErr w:type="spellEnd"/>
      <w:r>
        <w:rPr>
          <w:color w:val="auto"/>
          <w:sz w:val="22"/>
          <w:szCs w:val="22"/>
          <w:lang w:val="ru-RU"/>
        </w:rPr>
        <w:t xml:space="preserve"> (</w:t>
      </w:r>
      <w:proofErr w:type="spellStart"/>
      <w:r>
        <w:rPr>
          <w:color w:val="auto"/>
          <w:sz w:val="22"/>
          <w:szCs w:val="22"/>
          <w:lang w:val="ru-RU"/>
        </w:rPr>
        <w:t>тарифтерді</w:t>
      </w:r>
      <w:proofErr w:type="spellEnd"/>
      <w:r>
        <w:rPr>
          <w:color w:val="auto"/>
          <w:sz w:val="22"/>
          <w:szCs w:val="22"/>
          <w:lang w:val="ru-RU"/>
        </w:rPr>
        <w:t xml:space="preserve">) Брокер </w:t>
      </w:r>
      <w:proofErr w:type="spellStart"/>
      <w:r>
        <w:rPr>
          <w:color w:val="auto"/>
          <w:sz w:val="22"/>
          <w:szCs w:val="22"/>
          <w:lang w:val="ru-RU"/>
        </w:rPr>
        <w:t>біржақты</w:t>
      </w:r>
      <w:proofErr w:type="spellEnd"/>
      <w:r>
        <w:rPr>
          <w:color w:val="auto"/>
          <w:sz w:val="22"/>
          <w:szCs w:val="22"/>
          <w:lang w:val="ru-RU"/>
        </w:rPr>
        <w:t xml:space="preserve"> </w:t>
      </w:r>
      <w:proofErr w:type="spellStart"/>
      <w:r>
        <w:rPr>
          <w:color w:val="auto"/>
          <w:sz w:val="22"/>
          <w:szCs w:val="22"/>
          <w:lang w:val="ru-RU"/>
        </w:rPr>
        <w:t>тәртіпте</w:t>
      </w:r>
      <w:proofErr w:type="spellEnd"/>
      <w:r>
        <w:rPr>
          <w:color w:val="auto"/>
          <w:sz w:val="22"/>
          <w:szCs w:val="22"/>
          <w:lang w:val="ru-RU"/>
        </w:rPr>
        <w:t xml:space="preserve"> </w:t>
      </w:r>
      <w:proofErr w:type="spellStart"/>
      <w:r>
        <w:rPr>
          <w:color w:val="auto"/>
          <w:sz w:val="22"/>
          <w:szCs w:val="22"/>
          <w:lang w:val="ru-RU"/>
        </w:rPr>
        <w:t>клиентті</w:t>
      </w:r>
      <w:proofErr w:type="spellEnd"/>
      <w:r>
        <w:rPr>
          <w:color w:val="auto"/>
          <w:sz w:val="22"/>
          <w:szCs w:val="22"/>
          <w:lang w:val="ru-RU"/>
        </w:rPr>
        <w:t xml:space="preserve"> </w:t>
      </w:r>
      <w:proofErr w:type="spellStart"/>
      <w:r>
        <w:rPr>
          <w:color w:val="auto"/>
          <w:sz w:val="22"/>
          <w:szCs w:val="22"/>
          <w:lang w:val="ru-RU"/>
        </w:rPr>
        <w:t>электрондық</w:t>
      </w:r>
      <w:proofErr w:type="spellEnd"/>
      <w:r>
        <w:rPr>
          <w:color w:val="auto"/>
          <w:sz w:val="22"/>
          <w:szCs w:val="22"/>
          <w:lang w:val="ru-RU"/>
        </w:rPr>
        <w:t xml:space="preserve"> </w:t>
      </w:r>
      <w:proofErr w:type="spellStart"/>
      <w:r>
        <w:rPr>
          <w:color w:val="auto"/>
          <w:sz w:val="22"/>
          <w:szCs w:val="22"/>
          <w:lang w:val="ru-RU"/>
        </w:rPr>
        <w:t>пошта</w:t>
      </w:r>
      <w:proofErr w:type="spellEnd"/>
      <w:r>
        <w:rPr>
          <w:color w:val="auto"/>
          <w:sz w:val="22"/>
          <w:szCs w:val="22"/>
          <w:lang w:val="ru-RU"/>
        </w:rPr>
        <w:t xml:space="preserve"> </w:t>
      </w:r>
      <w:proofErr w:type="spellStart"/>
      <w:r>
        <w:rPr>
          <w:color w:val="auto"/>
          <w:sz w:val="22"/>
          <w:szCs w:val="22"/>
          <w:lang w:val="ru-RU"/>
        </w:rPr>
        <w:t>арқылы</w:t>
      </w:r>
      <w:proofErr w:type="spellEnd"/>
      <w:r>
        <w:rPr>
          <w:color w:val="auto"/>
          <w:sz w:val="22"/>
          <w:szCs w:val="22"/>
          <w:lang w:val="ru-RU"/>
        </w:rPr>
        <w:t xml:space="preserve"> </w:t>
      </w:r>
      <w:proofErr w:type="spellStart"/>
      <w:r>
        <w:rPr>
          <w:color w:val="auto"/>
          <w:sz w:val="22"/>
          <w:szCs w:val="22"/>
          <w:lang w:val="ru-RU"/>
        </w:rPr>
        <w:t>тиісті</w:t>
      </w:r>
      <w:proofErr w:type="spellEnd"/>
      <w:r>
        <w:rPr>
          <w:color w:val="auto"/>
          <w:sz w:val="22"/>
          <w:szCs w:val="22"/>
          <w:lang w:val="ru-RU"/>
        </w:rPr>
        <w:t xml:space="preserve"> </w:t>
      </w:r>
      <w:proofErr w:type="spellStart"/>
      <w:r>
        <w:rPr>
          <w:color w:val="auto"/>
          <w:sz w:val="22"/>
          <w:szCs w:val="22"/>
          <w:lang w:val="ru-RU"/>
        </w:rPr>
        <w:t>хабарламаны</w:t>
      </w:r>
      <w:proofErr w:type="spellEnd"/>
      <w:r>
        <w:rPr>
          <w:color w:val="auto"/>
          <w:sz w:val="22"/>
          <w:szCs w:val="22"/>
          <w:lang w:val="ru-RU"/>
        </w:rPr>
        <w:t xml:space="preserve"> </w:t>
      </w:r>
      <w:proofErr w:type="spellStart"/>
      <w:r>
        <w:rPr>
          <w:color w:val="auto"/>
          <w:sz w:val="22"/>
          <w:szCs w:val="22"/>
          <w:lang w:val="ru-RU"/>
        </w:rPr>
        <w:t>жіберу</w:t>
      </w:r>
      <w:proofErr w:type="spellEnd"/>
      <w:r>
        <w:rPr>
          <w:color w:val="auto"/>
          <w:sz w:val="22"/>
          <w:szCs w:val="22"/>
          <w:lang w:val="ru-RU"/>
        </w:rPr>
        <w:t xml:space="preserve"> </w:t>
      </w:r>
      <w:proofErr w:type="spellStart"/>
      <w:r>
        <w:rPr>
          <w:color w:val="auto"/>
          <w:sz w:val="22"/>
          <w:szCs w:val="22"/>
          <w:lang w:val="ru-RU"/>
        </w:rPr>
        <w:t>арқылы</w:t>
      </w:r>
      <w:proofErr w:type="spellEnd"/>
      <w:r>
        <w:rPr>
          <w:color w:val="auto"/>
          <w:sz w:val="22"/>
          <w:szCs w:val="22"/>
          <w:lang w:val="ru-RU"/>
        </w:rPr>
        <w:t xml:space="preserve"> </w:t>
      </w:r>
      <w:proofErr w:type="spellStart"/>
      <w:r>
        <w:rPr>
          <w:color w:val="auto"/>
          <w:sz w:val="22"/>
          <w:szCs w:val="22"/>
          <w:lang w:val="ru-RU"/>
        </w:rPr>
        <w:t>алдын</w:t>
      </w:r>
      <w:proofErr w:type="spellEnd"/>
      <w:r>
        <w:rPr>
          <w:color w:val="auto"/>
          <w:sz w:val="22"/>
          <w:szCs w:val="22"/>
          <w:lang w:val="ru-RU"/>
        </w:rPr>
        <w:t xml:space="preserve"> ала </w:t>
      </w:r>
      <w:proofErr w:type="spellStart"/>
      <w:r>
        <w:rPr>
          <w:color w:val="auto"/>
          <w:sz w:val="22"/>
          <w:szCs w:val="22"/>
          <w:lang w:val="ru-RU"/>
        </w:rPr>
        <w:t>хабардар</w:t>
      </w:r>
      <w:proofErr w:type="spellEnd"/>
      <w:r>
        <w:rPr>
          <w:color w:val="auto"/>
          <w:sz w:val="22"/>
          <w:szCs w:val="22"/>
          <w:lang w:val="ru-RU"/>
        </w:rPr>
        <w:t xml:space="preserve"> </w:t>
      </w:r>
      <w:proofErr w:type="spellStart"/>
      <w:r>
        <w:rPr>
          <w:color w:val="auto"/>
          <w:sz w:val="22"/>
          <w:szCs w:val="22"/>
          <w:lang w:val="ru-RU"/>
        </w:rPr>
        <w:t>ете</w:t>
      </w:r>
      <w:proofErr w:type="spellEnd"/>
      <w:r>
        <w:rPr>
          <w:color w:val="auto"/>
          <w:sz w:val="22"/>
          <w:szCs w:val="22"/>
          <w:lang w:val="ru-RU"/>
        </w:rPr>
        <w:t xml:space="preserve"> </w:t>
      </w:r>
      <w:proofErr w:type="spellStart"/>
      <w:r>
        <w:rPr>
          <w:color w:val="auto"/>
          <w:sz w:val="22"/>
          <w:szCs w:val="22"/>
          <w:lang w:val="ru-RU"/>
        </w:rPr>
        <w:t>алады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Брокер </w:t>
      </w:r>
      <w:r>
        <w:rPr>
          <w:color w:val="auto"/>
          <w:sz w:val="22"/>
          <w:szCs w:val="22"/>
        </w:rPr>
        <w:t xml:space="preserve">www веб-сайты арқылы </w:t>
      </w:r>
      <w:proofErr w:type="gramStart"/>
      <w:r>
        <w:rPr>
          <w:color w:val="auto"/>
          <w:sz w:val="22"/>
          <w:szCs w:val="22"/>
        </w:rPr>
        <w:t xml:space="preserve">таратады </w:t>
      </w:r>
      <w:r>
        <w:rPr>
          <w:color w:val="auto"/>
          <w:sz w:val="22"/>
          <w:szCs w:val="22"/>
          <w:lang w:val="ru-RU"/>
        </w:rPr>
        <w:t>.</w:t>
      </w:r>
      <w:proofErr w:type="gramEnd"/>
      <w:r>
        <w:rPr>
          <w:color w:val="auto"/>
          <w:sz w:val="22"/>
          <w:szCs w:val="22"/>
          <w:lang w:val="ru-RU"/>
        </w:rPr>
        <w:t xml:space="preserve"> </w:t>
      </w:r>
      <w:proofErr w:type="gramStart"/>
      <w:r>
        <w:rPr>
          <w:color w:val="auto"/>
          <w:sz w:val="22"/>
          <w:szCs w:val="22"/>
        </w:rPr>
        <w:t xml:space="preserve">cesec </w:t>
      </w:r>
      <w:r>
        <w:rPr>
          <w:color w:val="auto"/>
          <w:sz w:val="22"/>
          <w:szCs w:val="22"/>
          <w:lang w:val="ru-RU"/>
        </w:rPr>
        <w:t>.</w:t>
      </w:r>
      <w:proofErr w:type="gramEnd"/>
      <w:r>
        <w:rPr>
          <w:color w:val="auto"/>
          <w:sz w:val="22"/>
          <w:szCs w:val="22"/>
          <w:lang w:val="ru-RU"/>
        </w:rPr>
        <w:t xml:space="preserve"> </w:t>
      </w:r>
      <w:proofErr w:type="gramStart"/>
      <w:r>
        <w:rPr>
          <w:color w:val="auto"/>
          <w:sz w:val="22"/>
          <w:szCs w:val="22"/>
        </w:rPr>
        <w:t xml:space="preserve">kz </w:t>
      </w:r>
      <w:r>
        <w:rPr>
          <w:color w:val="auto"/>
          <w:sz w:val="22"/>
          <w:szCs w:val="22"/>
          <w:lang w:val="ru-RU"/>
        </w:rPr>
        <w:t>,</w:t>
      </w:r>
      <w:proofErr w:type="gramEnd"/>
      <w:r>
        <w:rPr>
          <w:color w:val="auto"/>
          <w:sz w:val="22"/>
          <w:szCs w:val="22"/>
          <w:lang w:val="ru-RU"/>
        </w:rPr>
        <w:t xml:space="preserve"> </w:t>
      </w:r>
      <w:proofErr w:type="spellStart"/>
      <w:r>
        <w:rPr>
          <w:color w:val="auto"/>
          <w:sz w:val="22"/>
          <w:szCs w:val="22"/>
          <w:lang w:val="ru-RU"/>
        </w:rPr>
        <w:t>егер</w:t>
      </w:r>
      <w:proofErr w:type="spellEnd"/>
      <w:r>
        <w:rPr>
          <w:color w:val="auto"/>
          <w:sz w:val="22"/>
          <w:szCs w:val="22"/>
          <w:lang w:val="ru-RU"/>
        </w:rPr>
        <w:t xml:space="preserve">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номиналды</w:t>
      </w:r>
      <w:proofErr w:type="spellEnd"/>
      <w:r>
        <w:rPr>
          <w:color w:val="auto"/>
          <w:sz w:val="22"/>
          <w:szCs w:val="22"/>
          <w:lang w:val="ru-RU"/>
        </w:rPr>
        <w:t xml:space="preserve"> </w:t>
      </w:r>
      <w:proofErr w:type="spellStart"/>
      <w:r>
        <w:rPr>
          <w:color w:val="auto"/>
          <w:sz w:val="22"/>
          <w:szCs w:val="22"/>
          <w:lang w:val="ru-RU"/>
        </w:rPr>
        <w:t>ұстау</w:t>
      </w:r>
      <w:proofErr w:type="spellEnd"/>
      <w:r>
        <w:rPr>
          <w:color w:val="auto"/>
          <w:sz w:val="22"/>
          <w:szCs w:val="22"/>
          <w:lang w:val="ru-RU"/>
        </w:rPr>
        <w:t xml:space="preserve"> </w:t>
      </w:r>
      <w:proofErr w:type="spellStart"/>
      <w:r>
        <w:rPr>
          <w:color w:val="auto"/>
          <w:sz w:val="22"/>
          <w:szCs w:val="22"/>
          <w:lang w:val="ru-RU"/>
        </w:rPr>
        <w:t>шартында</w:t>
      </w:r>
      <w:proofErr w:type="spellEnd"/>
      <w:r>
        <w:rPr>
          <w:color w:val="auto"/>
          <w:sz w:val="22"/>
          <w:szCs w:val="22"/>
          <w:lang w:val="ru-RU"/>
        </w:rPr>
        <w:t xml:space="preserve">) </w:t>
      </w:r>
      <w:proofErr w:type="spellStart"/>
      <w:r>
        <w:rPr>
          <w:color w:val="auto"/>
          <w:sz w:val="22"/>
          <w:szCs w:val="22"/>
          <w:lang w:val="ru-RU"/>
        </w:rPr>
        <w:t>өзгеше</w:t>
      </w:r>
      <w:proofErr w:type="spellEnd"/>
      <w:r>
        <w:rPr>
          <w:color w:val="auto"/>
          <w:sz w:val="22"/>
          <w:szCs w:val="22"/>
          <w:lang w:val="ru-RU"/>
        </w:rPr>
        <w:t xml:space="preserve"> </w:t>
      </w:r>
      <w:proofErr w:type="spellStart"/>
      <w:r>
        <w:rPr>
          <w:color w:val="auto"/>
          <w:sz w:val="22"/>
          <w:szCs w:val="22"/>
          <w:lang w:val="ru-RU"/>
        </w:rPr>
        <w:t>көзделмесе</w:t>
      </w:r>
      <w:proofErr w:type="spellEnd"/>
      <w:r>
        <w:rPr>
          <w:color w:val="auto"/>
          <w:sz w:val="22"/>
          <w:szCs w:val="22"/>
          <w:lang w:val="ru-RU"/>
        </w:rPr>
        <w:t xml:space="preserve">. Клиент </w:t>
      </w:r>
      <w:proofErr w:type="spellStart"/>
      <w:r>
        <w:rPr>
          <w:color w:val="auto"/>
          <w:sz w:val="22"/>
          <w:szCs w:val="22"/>
          <w:lang w:val="ru-RU"/>
        </w:rPr>
        <w:t>Брокердің</w:t>
      </w:r>
      <w:proofErr w:type="spellEnd"/>
      <w:r>
        <w:rPr>
          <w:color w:val="auto"/>
          <w:sz w:val="22"/>
          <w:szCs w:val="22"/>
          <w:lang w:val="ru-RU"/>
        </w:rPr>
        <w:t xml:space="preserve"> </w:t>
      </w:r>
      <w:r>
        <w:rPr>
          <w:sz w:val="22"/>
          <w:szCs w:val="22"/>
          <w:lang w:val="ru-RU"/>
        </w:rPr>
        <w:t>/</w:t>
      </w:r>
      <w:proofErr w:type="spellStart"/>
      <w:r>
        <w:rPr>
          <w:sz w:val="22"/>
          <w:szCs w:val="22"/>
          <w:lang w:val="ru-RU"/>
        </w:rPr>
        <w:t>номинанттың</w:t>
      </w:r>
      <w:proofErr w:type="spellEnd"/>
      <w:r>
        <w:rPr>
          <w:sz w:val="22"/>
          <w:szCs w:val="22"/>
          <w:lang w:val="ru-RU"/>
        </w:rPr>
        <w:t xml:space="preserve"> </w:t>
      </w:r>
      <w:proofErr w:type="spellStart"/>
      <w:r>
        <w:rPr>
          <w:rFonts w:eastAsia="Batang"/>
          <w:sz w:val="22"/>
          <w:szCs w:val="22"/>
          <w:lang w:val="ru-RU"/>
        </w:rPr>
        <w:t>кінәсінен</w:t>
      </w:r>
      <w:proofErr w:type="spellEnd"/>
      <w:r>
        <w:rPr>
          <w:rFonts w:eastAsia="Batang"/>
          <w:sz w:val="22"/>
          <w:szCs w:val="22"/>
          <w:lang w:val="ru-RU"/>
        </w:rPr>
        <w:t xml:space="preserve"> </w:t>
      </w:r>
      <w:proofErr w:type="spellStart"/>
      <w:r>
        <w:rPr>
          <w:rFonts w:eastAsia="Batang"/>
          <w:sz w:val="22"/>
          <w:szCs w:val="22"/>
          <w:lang w:val="ru-RU"/>
        </w:rPr>
        <w:t>туындағандарды</w:t>
      </w:r>
      <w:proofErr w:type="spellEnd"/>
      <w:r>
        <w:rPr>
          <w:rFonts w:eastAsia="Batang"/>
          <w:sz w:val="22"/>
          <w:szCs w:val="22"/>
          <w:lang w:val="ru-RU"/>
        </w:rPr>
        <w:t xml:space="preserve"> </w:t>
      </w:r>
      <w:proofErr w:type="spellStart"/>
      <w:r>
        <w:rPr>
          <w:rFonts w:eastAsia="Batang"/>
          <w:sz w:val="22"/>
          <w:szCs w:val="22"/>
          <w:lang w:val="ru-RU"/>
        </w:rPr>
        <w:t>қоспағанда</w:t>
      </w:r>
      <w:proofErr w:type="spellEnd"/>
      <w:r>
        <w:rPr>
          <w:rFonts w:eastAsia="Batang"/>
          <w:sz w:val="22"/>
          <w:szCs w:val="22"/>
          <w:lang w:val="ru-RU"/>
        </w:rPr>
        <w:t xml:space="preserve">, </w:t>
      </w:r>
      <w:proofErr w:type="spellStart"/>
      <w:r>
        <w:rPr>
          <w:rFonts w:eastAsia="Batang"/>
          <w:sz w:val="22"/>
          <w:szCs w:val="22"/>
          <w:lang w:val="ru-RU"/>
        </w:rPr>
        <w:t>оның</w:t>
      </w:r>
      <w:proofErr w:type="spellEnd"/>
      <w:r>
        <w:rPr>
          <w:rFonts w:eastAsia="Batang"/>
          <w:sz w:val="22"/>
          <w:szCs w:val="22"/>
          <w:lang w:val="ru-RU"/>
        </w:rPr>
        <w:t xml:space="preserve"> </w:t>
      </w:r>
      <w:proofErr w:type="spellStart"/>
      <w:r>
        <w:rPr>
          <w:rFonts w:eastAsia="Batang"/>
          <w:sz w:val="22"/>
          <w:szCs w:val="22"/>
          <w:lang w:val="ru-RU"/>
        </w:rPr>
        <w:t>активтерімен</w:t>
      </w:r>
      <w:proofErr w:type="spellEnd"/>
      <w:r>
        <w:rPr>
          <w:rFonts w:eastAsia="Batang"/>
          <w:sz w:val="22"/>
          <w:szCs w:val="22"/>
          <w:lang w:val="ru-RU"/>
        </w:rPr>
        <w:t xml:space="preserve"> </w:t>
      </w:r>
      <w:proofErr w:type="spellStart"/>
      <w:r>
        <w:rPr>
          <w:rFonts w:eastAsia="Batang"/>
          <w:sz w:val="22"/>
          <w:szCs w:val="22"/>
          <w:lang w:val="ru-RU"/>
        </w:rPr>
        <w:t>операциялардан</w:t>
      </w:r>
      <w:proofErr w:type="spellEnd"/>
      <w:r>
        <w:rPr>
          <w:rFonts w:eastAsia="Batang"/>
          <w:sz w:val="22"/>
          <w:szCs w:val="22"/>
          <w:lang w:val="ru-RU"/>
        </w:rPr>
        <w:t xml:space="preserve"> </w:t>
      </w:r>
      <w:proofErr w:type="spellStart"/>
      <w:r>
        <w:rPr>
          <w:rFonts w:eastAsia="Batang"/>
          <w:sz w:val="22"/>
          <w:szCs w:val="22"/>
          <w:lang w:val="ru-RU"/>
        </w:rPr>
        <w:t>туындайтын</w:t>
      </w:r>
      <w:proofErr w:type="spellEnd"/>
      <w:r>
        <w:rPr>
          <w:rFonts w:eastAsia="Batang"/>
          <w:sz w:val="22"/>
          <w:szCs w:val="22"/>
          <w:lang w:val="ru-RU"/>
        </w:rPr>
        <w:t xml:space="preserve"> </w:t>
      </w:r>
      <w:proofErr w:type="spellStart"/>
      <w:r>
        <w:rPr>
          <w:rFonts w:eastAsia="Batang"/>
          <w:sz w:val="22"/>
          <w:szCs w:val="22"/>
          <w:lang w:val="ru-RU"/>
        </w:rPr>
        <w:t>барлық</w:t>
      </w:r>
      <w:proofErr w:type="spellEnd"/>
      <w:r>
        <w:rPr>
          <w:rFonts w:eastAsia="Batang"/>
          <w:sz w:val="22"/>
          <w:szCs w:val="22"/>
          <w:lang w:val="ru-RU"/>
        </w:rPr>
        <w:t xml:space="preserve"> </w:t>
      </w:r>
      <w:proofErr w:type="spellStart"/>
      <w:r>
        <w:rPr>
          <w:rFonts w:eastAsia="Batang"/>
          <w:sz w:val="22"/>
          <w:szCs w:val="22"/>
          <w:lang w:val="ru-RU"/>
        </w:rPr>
        <w:t>шығыстар</w:t>
      </w:r>
      <w:proofErr w:type="spellEnd"/>
      <w:r>
        <w:rPr>
          <w:rFonts w:eastAsia="Batang"/>
          <w:sz w:val="22"/>
          <w:szCs w:val="22"/>
          <w:lang w:val="ru-RU"/>
        </w:rPr>
        <w:t xml:space="preserve">, </w:t>
      </w:r>
      <w:proofErr w:type="spellStart"/>
      <w:r>
        <w:rPr>
          <w:rFonts w:eastAsia="Batang"/>
          <w:sz w:val="22"/>
          <w:szCs w:val="22"/>
          <w:lang w:val="ru-RU"/>
        </w:rPr>
        <w:t>залалдар</w:t>
      </w:r>
      <w:proofErr w:type="spellEnd"/>
      <w:r>
        <w:rPr>
          <w:rFonts w:eastAsia="Batang"/>
          <w:sz w:val="22"/>
          <w:szCs w:val="22"/>
          <w:lang w:val="ru-RU"/>
        </w:rPr>
        <w:t xml:space="preserve">, </w:t>
      </w:r>
      <w:proofErr w:type="spellStart"/>
      <w:r>
        <w:rPr>
          <w:rFonts w:eastAsia="Batang"/>
          <w:sz w:val="22"/>
          <w:szCs w:val="22"/>
          <w:lang w:val="ru-RU"/>
        </w:rPr>
        <w:t>өсімпұлдар</w:t>
      </w:r>
      <w:proofErr w:type="spellEnd"/>
      <w:r>
        <w:rPr>
          <w:rFonts w:eastAsia="Batang"/>
          <w:sz w:val="22"/>
          <w:szCs w:val="22"/>
          <w:lang w:val="ru-RU"/>
        </w:rPr>
        <w:t xml:space="preserve"> мен </w:t>
      </w:r>
      <w:proofErr w:type="spellStart"/>
      <w:r>
        <w:rPr>
          <w:rFonts w:eastAsia="Batang"/>
          <w:sz w:val="22"/>
          <w:szCs w:val="22"/>
          <w:lang w:val="ru-RU"/>
        </w:rPr>
        <w:t>міндеттемелер</w:t>
      </w:r>
      <w:proofErr w:type="spellEnd"/>
      <w:r>
        <w:rPr>
          <w:rFonts w:eastAsia="Batang"/>
          <w:sz w:val="22"/>
          <w:szCs w:val="22"/>
          <w:lang w:val="ru-RU"/>
        </w:rPr>
        <w:t xml:space="preserve"> </w:t>
      </w:r>
      <w:proofErr w:type="spellStart"/>
      <w:r>
        <w:rPr>
          <w:rFonts w:eastAsia="Batang"/>
          <w:sz w:val="22"/>
          <w:szCs w:val="22"/>
          <w:lang w:val="ru-RU"/>
        </w:rPr>
        <w:t>үшін</w:t>
      </w:r>
      <w:proofErr w:type="spellEnd"/>
      <w:r>
        <w:rPr>
          <w:rFonts w:eastAsia="Batang"/>
          <w:sz w:val="22"/>
          <w:szCs w:val="22"/>
          <w:lang w:val="ru-RU"/>
        </w:rPr>
        <w:t xml:space="preserve"> </w:t>
      </w:r>
      <w:proofErr w:type="spellStart"/>
      <w:r>
        <w:rPr>
          <w:rFonts w:eastAsia="Batang"/>
          <w:sz w:val="22"/>
          <w:szCs w:val="22"/>
          <w:lang w:val="ru-RU"/>
        </w:rPr>
        <w:t>жауапты</w:t>
      </w:r>
      <w:proofErr w:type="spellEnd"/>
      <w:r>
        <w:rPr>
          <w:rFonts w:eastAsia="Batang"/>
          <w:sz w:val="22"/>
          <w:szCs w:val="22"/>
          <w:lang w:val="ru-RU"/>
        </w:rPr>
        <w:t xml:space="preserve"> </w:t>
      </w:r>
      <w:proofErr w:type="spellStart"/>
      <w:r>
        <w:rPr>
          <w:rFonts w:eastAsia="Batang"/>
          <w:sz w:val="22"/>
          <w:szCs w:val="22"/>
          <w:lang w:val="ru-RU"/>
        </w:rPr>
        <w:t>екенін</w:t>
      </w:r>
      <w:proofErr w:type="spellEnd"/>
      <w:r>
        <w:rPr>
          <w:rFonts w:eastAsia="Batang"/>
          <w:sz w:val="22"/>
          <w:szCs w:val="22"/>
          <w:lang w:val="ru-RU"/>
        </w:rPr>
        <w:t xml:space="preserve"> </w:t>
      </w:r>
      <w:proofErr w:type="spellStart"/>
      <w:r>
        <w:rPr>
          <w:rFonts w:eastAsia="Batang"/>
          <w:sz w:val="22"/>
          <w:szCs w:val="22"/>
          <w:lang w:val="ru-RU"/>
        </w:rPr>
        <w:t>мойындайды</w:t>
      </w:r>
      <w:proofErr w:type="spellEnd"/>
      <w:r>
        <w:rPr>
          <w:rFonts w:eastAsia="Batang"/>
          <w:sz w:val="22"/>
          <w:szCs w:val="22"/>
          <w:lang w:val="ru-RU"/>
        </w:rPr>
        <w:t xml:space="preserve"> </w:t>
      </w:r>
      <w:proofErr w:type="spellStart"/>
      <w:r>
        <w:rPr>
          <w:rFonts w:eastAsia="Batang"/>
          <w:sz w:val="22"/>
          <w:szCs w:val="22"/>
          <w:lang w:val="ru-RU"/>
        </w:rPr>
        <w:t>және</w:t>
      </w:r>
      <w:proofErr w:type="spellEnd"/>
      <w:r>
        <w:rPr>
          <w:rFonts w:eastAsia="Batang"/>
          <w:sz w:val="22"/>
          <w:szCs w:val="22"/>
          <w:lang w:val="ru-RU"/>
        </w:rPr>
        <w:t xml:space="preserve"> </w:t>
      </w:r>
      <w:proofErr w:type="spellStart"/>
      <w:r>
        <w:rPr>
          <w:rFonts w:eastAsia="Batang"/>
          <w:sz w:val="22"/>
          <w:szCs w:val="22"/>
          <w:lang w:val="ru-RU"/>
        </w:rPr>
        <w:t>Брокерді</w:t>
      </w:r>
      <w:proofErr w:type="spellEnd"/>
      <w:r>
        <w:rPr>
          <w:rFonts w:eastAsia="Batang"/>
          <w:sz w:val="22"/>
          <w:szCs w:val="22"/>
          <w:lang w:val="ru-RU"/>
        </w:rPr>
        <w:t xml:space="preserve"> </w:t>
      </w:r>
      <w:r>
        <w:rPr>
          <w:sz w:val="22"/>
          <w:szCs w:val="22"/>
          <w:lang w:val="ru-RU"/>
        </w:rPr>
        <w:t>/</w:t>
      </w:r>
      <w:proofErr w:type="spellStart"/>
      <w:r>
        <w:rPr>
          <w:sz w:val="22"/>
          <w:szCs w:val="22"/>
          <w:lang w:val="ru-RU"/>
        </w:rPr>
        <w:t>номинантты</w:t>
      </w:r>
      <w:proofErr w:type="spellEnd"/>
      <w:r>
        <w:rPr>
          <w:sz w:val="22"/>
          <w:szCs w:val="22"/>
          <w:lang w:val="ru-RU"/>
        </w:rPr>
        <w:t xml:space="preserve"> </w:t>
      </w:r>
      <w:proofErr w:type="spellStart"/>
      <w:r>
        <w:rPr>
          <w:rFonts w:eastAsia="Batang"/>
          <w:sz w:val="22"/>
          <w:szCs w:val="22"/>
          <w:lang w:val="ru-RU"/>
        </w:rPr>
        <w:t>келесі</w:t>
      </w:r>
      <w:proofErr w:type="spellEnd"/>
      <w:r>
        <w:rPr>
          <w:rFonts w:eastAsia="Batang"/>
          <w:sz w:val="22"/>
          <w:szCs w:val="22"/>
          <w:lang w:val="ru-RU"/>
        </w:rPr>
        <w:t xml:space="preserve"> </w:t>
      </w:r>
      <w:proofErr w:type="spellStart"/>
      <w:r>
        <w:rPr>
          <w:rFonts w:eastAsia="Batang"/>
          <w:sz w:val="22"/>
          <w:szCs w:val="22"/>
          <w:lang w:val="ru-RU"/>
        </w:rPr>
        <w:t>жағдайларда</w:t>
      </w:r>
      <w:proofErr w:type="spellEnd"/>
      <w:r>
        <w:rPr>
          <w:rFonts w:eastAsia="Batang"/>
          <w:sz w:val="22"/>
          <w:szCs w:val="22"/>
          <w:lang w:val="ru-RU"/>
        </w:rPr>
        <w:t xml:space="preserve"> </w:t>
      </w:r>
      <w:proofErr w:type="spellStart"/>
      <w:r>
        <w:rPr>
          <w:rFonts w:eastAsia="Batang"/>
          <w:sz w:val="22"/>
          <w:szCs w:val="22"/>
          <w:lang w:val="ru-RU"/>
        </w:rPr>
        <w:t>туындауы</w:t>
      </w:r>
      <w:proofErr w:type="spellEnd"/>
      <w:r>
        <w:rPr>
          <w:rFonts w:eastAsia="Batang"/>
          <w:sz w:val="22"/>
          <w:szCs w:val="22"/>
          <w:lang w:val="ru-RU"/>
        </w:rPr>
        <w:t xml:space="preserve"> </w:t>
      </w:r>
      <w:proofErr w:type="spellStart"/>
      <w:r>
        <w:rPr>
          <w:rFonts w:eastAsia="Batang"/>
          <w:sz w:val="22"/>
          <w:szCs w:val="22"/>
          <w:lang w:val="ru-RU"/>
        </w:rPr>
        <w:t>мүмкін</w:t>
      </w:r>
      <w:proofErr w:type="spellEnd"/>
      <w:r>
        <w:rPr>
          <w:rFonts w:eastAsia="Batang"/>
          <w:sz w:val="22"/>
          <w:szCs w:val="22"/>
          <w:lang w:val="ru-RU"/>
        </w:rPr>
        <w:t xml:space="preserve"> </w:t>
      </w:r>
      <w:proofErr w:type="spellStart"/>
      <w:r>
        <w:rPr>
          <w:rFonts w:eastAsia="Batang"/>
          <w:sz w:val="22"/>
          <w:szCs w:val="22"/>
          <w:lang w:val="ru-RU"/>
        </w:rPr>
        <w:t>кез</w:t>
      </w:r>
      <w:proofErr w:type="spellEnd"/>
      <w:r>
        <w:rPr>
          <w:rFonts w:eastAsia="Batang"/>
          <w:sz w:val="22"/>
          <w:szCs w:val="22"/>
          <w:lang w:val="ru-RU"/>
        </w:rPr>
        <w:t xml:space="preserve"> </w:t>
      </w:r>
      <w:proofErr w:type="spellStart"/>
      <w:r>
        <w:rPr>
          <w:rFonts w:eastAsia="Batang"/>
          <w:sz w:val="22"/>
          <w:szCs w:val="22"/>
          <w:lang w:val="ru-RU"/>
        </w:rPr>
        <w:t>келген</w:t>
      </w:r>
      <w:proofErr w:type="spellEnd"/>
      <w:r>
        <w:rPr>
          <w:rFonts w:eastAsia="Batang"/>
          <w:sz w:val="22"/>
          <w:szCs w:val="22"/>
          <w:lang w:val="ru-RU"/>
        </w:rPr>
        <w:t xml:space="preserve"> </w:t>
      </w:r>
      <w:proofErr w:type="spellStart"/>
      <w:r>
        <w:rPr>
          <w:rFonts w:eastAsia="Batang"/>
          <w:sz w:val="22"/>
          <w:szCs w:val="22"/>
          <w:lang w:val="ru-RU"/>
        </w:rPr>
        <w:t>жауапкершіліктен</w:t>
      </w:r>
      <w:proofErr w:type="spellEnd"/>
      <w:r>
        <w:rPr>
          <w:rFonts w:eastAsia="Batang"/>
          <w:sz w:val="22"/>
          <w:szCs w:val="22"/>
          <w:lang w:val="ru-RU"/>
        </w:rPr>
        <w:t xml:space="preserve"> </w:t>
      </w:r>
      <w:proofErr w:type="spellStart"/>
      <w:r>
        <w:rPr>
          <w:rFonts w:eastAsia="Batang"/>
          <w:sz w:val="22"/>
          <w:szCs w:val="22"/>
          <w:lang w:val="ru-RU"/>
        </w:rPr>
        <w:t>босатады</w:t>
      </w:r>
      <w:proofErr w:type="spellEnd"/>
      <w:r>
        <w:rPr>
          <w:rFonts w:eastAsia="Batang"/>
          <w:sz w:val="22"/>
          <w:szCs w:val="22"/>
          <w:lang w:val="ru-RU"/>
        </w:rPr>
        <w:t xml:space="preserve">. </w:t>
      </w:r>
      <w:proofErr w:type="spellStart"/>
      <w:r>
        <w:rPr>
          <w:rFonts w:eastAsia="Batang"/>
          <w:sz w:val="22"/>
          <w:szCs w:val="22"/>
          <w:lang w:val="ru-RU"/>
        </w:rPr>
        <w:t>Шартты</w:t>
      </w:r>
      <w:proofErr w:type="spellEnd"/>
      <w:r>
        <w:rPr>
          <w:rFonts w:eastAsia="Batang"/>
          <w:sz w:val="22"/>
          <w:szCs w:val="22"/>
          <w:lang w:val="ru-RU"/>
        </w:rPr>
        <w:t xml:space="preserve"> </w:t>
      </w:r>
      <w:proofErr w:type="spellStart"/>
      <w:r>
        <w:rPr>
          <w:rFonts w:eastAsia="Batang"/>
          <w:sz w:val="22"/>
          <w:szCs w:val="22"/>
          <w:lang w:val="ru-RU"/>
        </w:rPr>
        <w:t>орындау</w:t>
      </w:r>
      <w:proofErr w:type="spellEnd"/>
      <w:r>
        <w:rPr>
          <w:rFonts w:eastAsia="Batang"/>
          <w:sz w:val="22"/>
          <w:szCs w:val="22"/>
          <w:lang w:val="ru-RU"/>
        </w:rPr>
        <w:t xml:space="preserve"> </w:t>
      </w:r>
      <w:proofErr w:type="spellStart"/>
      <w:r>
        <w:rPr>
          <w:rFonts w:eastAsia="Batang"/>
          <w:sz w:val="22"/>
          <w:szCs w:val="22"/>
          <w:lang w:val="ru-RU"/>
        </w:rPr>
        <w:t>нәтижесінде</w:t>
      </w:r>
      <w:proofErr w:type="spellEnd"/>
      <w:r>
        <w:rPr>
          <w:rFonts w:eastAsia="Batang"/>
          <w:sz w:val="22"/>
          <w:szCs w:val="22"/>
          <w:lang w:val="ru-RU"/>
        </w:rPr>
        <w:t xml:space="preserve"> </w:t>
      </w:r>
      <w:proofErr w:type="spellStart"/>
      <w:r>
        <w:rPr>
          <w:rFonts w:eastAsia="Batang"/>
          <w:sz w:val="22"/>
          <w:szCs w:val="22"/>
          <w:lang w:val="ru-RU"/>
        </w:rPr>
        <w:t>Клиенттің</w:t>
      </w:r>
      <w:proofErr w:type="spellEnd"/>
      <w:r>
        <w:rPr>
          <w:rFonts w:eastAsia="Batang"/>
          <w:sz w:val="22"/>
          <w:szCs w:val="22"/>
          <w:lang w:val="ru-RU"/>
        </w:rPr>
        <w:t xml:space="preserve"> </w:t>
      </w:r>
      <w:proofErr w:type="spellStart"/>
      <w:r>
        <w:rPr>
          <w:rFonts w:eastAsia="Batang"/>
          <w:sz w:val="22"/>
          <w:szCs w:val="22"/>
          <w:lang w:val="ru-RU"/>
        </w:rPr>
        <w:t>Брокердегі</w:t>
      </w:r>
      <w:proofErr w:type="spellEnd"/>
      <w:r>
        <w:rPr>
          <w:rFonts w:eastAsia="Batang"/>
          <w:sz w:val="22"/>
          <w:szCs w:val="22"/>
          <w:lang w:val="ru-RU"/>
        </w:rPr>
        <w:t xml:space="preserve"> </w:t>
      </w:r>
      <w:r>
        <w:rPr>
          <w:sz w:val="22"/>
          <w:szCs w:val="22"/>
          <w:lang w:val="ru-RU"/>
        </w:rPr>
        <w:t xml:space="preserve">/ </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ұстаушыдағы</w:t>
      </w:r>
      <w:proofErr w:type="spellEnd"/>
      <w:r>
        <w:rPr>
          <w:sz w:val="22"/>
          <w:szCs w:val="22"/>
          <w:lang w:val="ru-RU"/>
        </w:rPr>
        <w:t xml:space="preserve"> </w:t>
      </w:r>
      <w:proofErr w:type="spellStart"/>
      <w:r>
        <w:rPr>
          <w:sz w:val="22"/>
          <w:szCs w:val="22"/>
          <w:lang w:val="ru-RU"/>
        </w:rPr>
        <w:t>кінәсі</w:t>
      </w:r>
      <w:proofErr w:type="spellEnd"/>
      <w:r>
        <w:rPr>
          <w:sz w:val="22"/>
          <w:szCs w:val="22"/>
          <w:lang w:val="ru-RU"/>
        </w:rPr>
        <w:t>.</w:t>
      </w:r>
    </w:p>
    <w:p w14:paraId="049E89D0" w14:textId="77777777" w:rsidR="003621C5" w:rsidRDefault="00761F15">
      <w:pPr>
        <w:pStyle w:val="Default"/>
        <w:numPr>
          <w:ilvl w:val="0"/>
          <w:numId w:val="1"/>
        </w:numPr>
        <w:spacing w:after="27"/>
        <w:jc w:val="both"/>
        <w:rPr>
          <w:color w:val="auto"/>
          <w:sz w:val="22"/>
          <w:szCs w:val="22"/>
          <w:lang w:val="ru-RU"/>
        </w:rPr>
      </w:pP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тапсырыстарын</w:t>
      </w:r>
      <w:proofErr w:type="spellEnd"/>
      <w:r>
        <w:rPr>
          <w:color w:val="auto"/>
          <w:sz w:val="22"/>
          <w:szCs w:val="22"/>
          <w:lang w:val="ru-RU"/>
        </w:rPr>
        <w:t>/</w:t>
      </w:r>
      <w:proofErr w:type="spellStart"/>
      <w:r>
        <w:rPr>
          <w:color w:val="auto"/>
          <w:sz w:val="22"/>
          <w:szCs w:val="22"/>
          <w:lang w:val="ru-RU"/>
        </w:rPr>
        <w:t>тапсырмаларын</w:t>
      </w:r>
      <w:proofErr w:type="spellEnd"/>
      <w:r>
        <w:rPr>
          <w:color w:val="auto"/>
          <w:sz w:val="22"/>
          <w:szCs w:val="22"/>
          <w:lang w:val="ru-RU"/>
        </w:rPr>
        <w:t xml:space="preserve"> </w:t>
      </w:r>
      <w:proofErr w:type="spellStart"/>
      <w:r>
        <w:rPr>
          <w:color w:val="auto"/>
          <w:sz w:val="22"/>
          <w:szCs w:val="22"/>
          <w:lang w:val="ru-RU"/>
        </w:rPr>
        <w:t>орындағаны</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сыйақысы</w:t>
      </w:r>
      <w:proofErr w:type="spellEnd"/>
      <w:r>
        <w:rPr>
          <w:color w:val="auto"/>
          <w:sz w:val="22"/>
          <w:szCs w:val="22"/>
          <w:lang w:val="ru-RU"/>
        </w:rPr>
        <w:t xml:space="preserve">, </w:t>
      </w:r>
      <w:proofErr w:type="spellStart"/>
      <w:r>
        <w:rPr>
          <w:color w:val="auto"/>
          <w:sz w:val="22"/>
          <w:szCs w:val="22"/>
          <w:lang w:val="ru-RU"/>
        </w:rPr>
        <w:t>сондай-ақ</w:t>
      </w:r>
      <w:proofErr w:type="spellEnd"/>
      <w:r>
        <w:rPr>
          <w:color w:val="auto"/>
          <w:sz w:val="22"/>
          <w:szCs w:val="22"/>
          <w:lang w:val="ru-RU"/>
        </w:rPr>
        <w:t xml:space="preserve"> </w:t>
      </w:r>
      <w:proofErr w:type="spellStart"/>
      <w:r>
        <w:rPr>
          <w:color w:val="auto"/>
          <w:sz w:val="22"/>
          <w:szCs w:val="22"/>
          <w:lang w:val="ru-RU"/>
        </w:rPr>
        <w:t>үшінші</w:t>
      </w:r>
      <w:proofErr w:type="spellEnd"/>
      <w:r>
        <w:rPr>
          <w:color w:val="auto"/>
          <w:sz w:val="22"/>
          <w:szCs w:val="22"/>
          <w:lang w:val="ru-RU"/>
        </w:rPr>
        <w:t xml:space="preserve"> </w:t>
      </w:r>
      <w:proofErr w:type="spellStart"/>
      <w:r>
        <w:rPr>
          <w:color w:val="auto"/>
          <w:sz w:val="22"/>
          <w:szCs w:val="22"/>
          <w:lang w:val="ru-RU"/>
        </w:rPr>
        <w:t>тұлғалардың</w:t>
      </w:r>
      <w:proofErr w:type="spellEnd"/>
      <w:r>
        <w:rPr>
          <w:color w:val="auto"/>
          <w:sz w:val="22"/>
          <w:szCs w:val="22"/>
          <w:lang w:val="ru-RU"/>
        </w:rPr>
        <w:t xml:space="preserve"> </w:t>
      </w:r>
      <w:proofErr w:type="spellStart"/>
      <w:r>
        <w:rPr>
          <w:color w:val="auto"/>
          <w:sz w:val="22"/>
          <w:szCs w:val="22"/>
          <w:lang w:val="ru-RU"/>
        </w:rPr>
        <w:t>қызметтерінің</w:t>
      </w:r>
      <w:proofErr w:type="spellEnd"/>
      <w:r>
        <w:rPr>
          <w:color w:val="auto"/>
          <w:sz w:val="22"/>
          <w:szCs w:val="22"/>
          <w:lang w:val="ru-RU"/>
        </w:rPr>
        <w:t xml:space="preserve"> </w:t>
      </w:r>
      <w:proofErr w:type="spellStart"/>
      <w:r>
        <w:rPr>
          <w:color w:val="auto"/>
          <w:sz w:val="22"/>
          <w:szCs w:val="22"/>
          <w:lang w:val="ru-RU"/>
        </w:rPr>
        <w:t>құны</w:t>
      </w:r>
      <w:proofErr w:type="spellEnd"/>
      <w:r>
        <w:rPr>
          <w:color w:val="auto"/>
          <w:sz w:val="22"/>
          <w:szCs w:val="22"/>
          <w:lang w:val="ru-RU"/>
        </w:rPr>
        <w:t xml:space="preserve">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көзделген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мерзімдерде</w:t>
      </w:r>
      <w:proofErr w:type="spellEnd"/>
      <w:r>
        <w:rPr>
          <w:color w:val="auto"/>
          <w:sz w:val="22"/>
          <w:szCs w:val="22"/>
          <w:lang w:val="ru-RU"/>
        </w:rPr>
        <w:t xml:space="preserve"> </w:t>
      </w:r>
      <w:proofErr w:type="spellStart"/>
      <w:r>
        <w:rPr>
          <w:color w:val="auto"/>
          <w:sz w:val="22"/>
          <w:szCs w:val="22"/>
          <w:lang w:val="ru-RU"/>
        </w:rPr>
        <w:t>Клиенттерге</w:t>
      </w:r>
      <w:proofErr w:type="spellEnd"/>
      <w:r>
        <w:rPr>
          <w:color w:val="auto"/>
          <w:sz w:val="22"/>
          <w:szCs w:val="22"/>
          <w:lang w:val="ru-RU"/>
        </w:rPr>
        <w:t xml:space="preserve"> </w:t>
      </w:r>
      <w:proofErr w:type="spellStart"/>
      <w:r>
        <w:rPr>
          <w:color w:val="auto"/>
          <w:sz w:val="22"/>
          <w:szCs w:val="22"/>
          <w:lang w:val="ru-RU"/>
        </w:rPr>
        <w:t>төлеуге</w:t>
      </w:r>
      <w:proofErr w:type="spellEnd"/>
      <w:r>
        <w:rPr>
          <w:color w:val="auto"/>
          <w:sz w:val="22"/>
          <w:szCs w:val="22"/>
          <w:lang w:val="ru-RU"/>
        </w:rPr>
        <w:t xml:space="preserve"> </w:t>
      </w:r>
      <w:proofErr w:type="spellStart"/>
      <w:r>
        <w:rPr>
          <w:color w:val="auto"/>
          <w:sz w:val="22"/>
          <w:szCs w:val="22"/>
          <w:lang w:val="ru-RU"/>
        </w:rPr>
        <w:t>ұсынылады</w:t>
      </w:r>
      <w:proofErr w:type="spellEnd"/>
      <w:r>
        <w:rPr>
          <w:color w:val="auto"/>
          <w:sz w:val="22"/>
          <w:szCs w:val="22"/>
          <w:lang w:val="ru-RU"/>
        </w:rPr>
        <w:t xml:space="preserve">. </w:t>
      </w:r>
      <w:proofErr w:type="spellStart"/>
      <w:r>
        <w:rPr>
          <w:color w:val="auto"/>
          <w:sz w:val="22"/>
          <w:szCs w:val="22"/>
          <w:lang w:val="ru-RU"/>
        </w:rPr>
        <w:t>Жасалған</w:t>
      </w:r>
      <w:proofErr w:type="spellEnd"/>
      <w:r>
        <w:rPr>
          <w:color w:val="auto"/>
          <w:sz w:val="22"/>
          <w:szCs w:val="22"/>
          <w:lang w:val="ru-RU"/>
        </w:rPr>
        <w:t xml:space="preserve"> </w:t>
      </w:r>
      <w:proofErr w:type="spellStart"/>
      <w:r>
        <w:rPr>
          <w:color w:val="auto"/>
          <w:sz w:val="22"/>
          <w:szCs w:val="22"/>
          <w:lang w:val="ru-RU"/>
        </w:rPr>
        <w:t>мәмілелер</w:t>
      </w:r>
      <w:proofErr w:type="spellEnd"/>
      <w:r>
        <w:rPr>
          <w:color w:val="auto"/>
          <w:sz w:val="22"/>
          <w:szCs w:val="22"/>
          <w:lang w:val="ru-RU"/>
        </w:rPr>
        <w:t xml:space="preserve"> </w:t>
      </w:r>
      <w:proofErr w:type="spellStart"/>
      <w:r>
        <w:rPr>
          <w:color w:val="auto"/>
          <w:sz w:val="22"/>
          <w:szCs w:val="22"/>
          <w:lang w:val="ru-RU"/>
        </w:rPr>
        <w:t>үшін</w:t>
      </w:r>
      <w:proofErr w:type="spellEnd"/>
      <w:r>
        <w:rPr>
          <w:color w:val="auto"/>
          <w:sz w:val="22"/>
          <w:szCs w:val="22"/>
          <w:lang w:val="ru-RU"/>
        </w:rPr>
        <w:t xml:space="preserve">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сыйақысын</w:t>
      </w:r>
      <w:proofErr w:type="spellEnd"/>
      <w:r>
        <w:rPr>
          <w:color w:val="auto"/>
          <w:sz w:val="22"/>
          <w:szCs w:val="22"/>
          <w:lang w:val="ru-RU"/>
        </w:rPr>
        <w:t xml:space="preserve"> </w:t>
      </w:r>
      <w:proofErr w:type="spellStart"/>
      <w:r>
        <w:rPr>
          <w:color w:val="auto"/>
          <w:sz w:val="22"/>
          <w:szCs w:val="22"/>
          <w:lang w:val="ru-RU"/>
        </w:rPr>
        <w:t>есептеу</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бұйрықтары</w:t>
      </w:r>
      <w:proofErr w:type="spellEnd"/>
      <w:r>
        <w:rPr>
          <w:color w:val="auto"/>
          <w:sz w:val="22"/>
          <w:szCs w:val="22"/>
          <w:lang w:val="ru-RU"/>
        </w:rPr>
        <w:t xml:space="preserve"> мен </w:t>
      </w:r>
      <w:proofErr w:type="spellStart"/>
      <w:r>
        <w:rPr>
          <w:color w:val="auto"/>
          <w:sz w:val="22"/>
          <w:szCs w:val="22"/>
          <w:lang w:val="ru-RU"/>
        </w:rPr>
        <w:t>өкімдерінің</w:t>
      </w:r>
      <w:proofErr w:type="spellEnd"/>
      <w:r>
        <w:rPr>
          <w:color w:val="auto"/>
          <w:sz w:val="22"/>
          <w:szCs w:val="22"/>
          <w:lang w:val="ru-RU"/>
        </w:rPr>
        <w:t xml:space="preserve"> </w:t>
      </w:r>
      <w:proofErr w:type="spellStart"/>
      <w:r>
        <w:rPr>
          <w:color w:val="auto"/>
          <w:sz w:val="22"/>
          <w:szCs w:val="22"/>
          <w:lang w:val="ru-RU"/>
        </w:rPr>
        <w:t>орындалуы</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есептерге</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жүзеге</w:t>
      </w:r>
      <w:proofErr w:type="spellEnd"/>
      <w:r>
        <w:rPr>
          <w:color w:val="auto"/>
          <w:sz w:val="22"/>
          <w:szCs w:val="22"/>
          <w:lang w:val="ru-RU"/>
        </w:rPr>
        <w:t xml:space="preserve"> </w:t>
      </w:r>
      <w:proofErr w:type="spellStart"/>
      <w:r>
        <w:rPr>
          <w:color w:val="auto"/>
          <w:sz w:val="22"/>
          <w:szCs w:val="22"/>
          <w:lang w:val="ru-RU"/>
        </w:rPr>
        <w:t>асырылады</w:t>
      </w:r>
      <w:proofErr w:type="spellEnd"/>
      <w:r>
        <w:rPr>
          <w:color w:val="auto"/>
          <w:sz w:val="22"/>
          <w:szCs w:val="22"/>
          <w:lang w:val="ru-RU"/>
        </w:rPr>
        <w:t>.</w:t>
      </w:r>
    </w:p>
    <w:p w14:paraId="5119AB15" w14:textId="77777777" w:rsidR="003621C5" w:rsidRDefault="00761F15">
      <w:pPr>
        <w:pStyle w:val="Default"/>
        <w:spacing w:after="27"/>
        <w:ind w:left="720" w:firstLine="720"/>
        <w:jc w:val="both"/>
        <w:rPr>
          <w:color w:val="auto"/>
          <w:sz w:val="22"/>
          <w:szCs w:val="22"/>
          <w:lang w:val="ru-RU"/>
        </w:rPr>
      </w:pPr>
      <w:r>
        <w:rPr>
          <w:color w:val="auto"/>
          <w:sz w:val="22"/>
          <w:szCs w:val="22"/>
          <w:lang w:val="ru-RU"/>
        </w:rPr>
        <w:t xml:space="preserve">Клиент </w:t>
      </w:r>
      <w:proofErr w:type="spellStart"/>
      <w:r>
        <w:rPr>
          <w:color w:val="auto"/>
          <w:sz w:val="22"/>
          <w:szCs w:val="22"/>
          <w:lang w:val="ru-RU"/>
        </w:rPr>
        <w:t>комиссиялық</w:t>
      </w:r>
      <w:proofErr w:type="spellEnd"/>
      <w:r>
        <w:rPr>
          <w:color w:val="auto"/>
          <w:sz w:val="22"/>
          <w:szCs w:val="22"/>
          <w:lang w:val="ru-RU"/>
        </w:rPr>
        <w:t xml:space="preserve"> </w:t>
      </w:r>
      <w:proofErr w:type="spellStart"/>
      <w:r>
        <w:rPr>
          <w:color w:val="auto"/>
          <w:sz w:val="22"/>
          <w:szCs w:val="22"/>
          <w:lang w:val="ru-RU"/>
        </w:rPr>
        <w:t>сыйақыларды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өтелетін</w:t>
      </w:r>
      <w:proofErr w:type="spellEnd"/>
      <w:r>
        <w:rPr>
          <w:color w:val="auto"/>
          <w:sz w:val="22"/>
          <w:szCs w:val="22"/>
          <w:lang w:val="ru-RU"/>
        </w:rPr>
        <w:t xml:space="preserve"> </w:t>
      </w:r>
      <w:proofErr w:type="spellStart"/>
      <w:r>
        <w:rPr>
          <w:color w:val="auto"/>
          <w:sz w:val="22"/>
          <w:szCs w:val="22"/>
          <w:lang w:val="ru-RU"/>
        </w:rPr>
        <w:t>шығыстарды</w:t>
      </w:r>
      <w:proofErr w:type="spellEnd"/>
      <w:r>
        <w:rPr>
          <w:color w:val="auto"/>
          <w:sz w:val="22"/>
          <w:szCs w:val="22"/>
          <w:lang w:val="ru-RU"/>
        </w:rPr>
        <w:t xml:space="preserve"> </w:t>
      </w:r>
      <w:proofErr w:type="spellStart"/>
      <w:r>
        <w:rPr>
          <w:color w:val="auto"/>
          <w:sz w:val="22"/>
          <w:szCs w:val="22"/>
          <w:lang w:val="ru-RU"/>
        </w:rPr>
        <w:t>уақтылы</w:t>
      </w:r>
      <w:proofErr w:type="spellEnd"/>
      <w:r>
        <w:rPr>
          <w:color w:val="auto"/>
          <w:sz w:val="22"/>
          <w:szCs w:val="22"/>
          <w:lang w:val="ru-RU"/>
        </w:rPr>
        <w:t xml:space="preserve"> </w:t>
      </w:r>
      <w:proofErr w:type="spellStart"/>
      <w:r>
        <w:rPr>
          <w:color w:val="auto"/>
          <w:sz w:val="22"/>
          <w:szCs w:val="22"/>
          <w:lang w:val="ru-RU"/>
        </w:rPr>
        <w:t>төлемеген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Брокер Клиентке </w:t>
      </w:r>
      <w:proofErr w:type="spellStart"/>
      <w:r>
        <w:rPr>
          <w:color w:val="auto"/>
          <w:sz w:val="22"/>
          <w:szCs w:val="22"/>
          <w:lang w:val="ru-RU"/>
        </w:rPr>
        <w:t>берешекті</w:t>
      </w:r>
      <w:proofErr w:type="spellEnd"/>
      <w:r>
        <w:rPr>
          <w:color w:val="auto"/>
          <w:sz w:val="22"/>
          <w:szCs w:val="22"/>
          <w:lang w:val="ru-RU"/>
        </w:rPr>
        <w:t xml:space="preserve"> </w:t>
      </w:r>
      <w:proofErr w:type="spellStart"/>
      <w:r>
        <w:rPr>
          <w:color w:val="auto"/>
          <w:sz w:val="22"/>
          <w:szCs w:val="22"/>
          <w:lang w:val="ru-RU"/>
        </w:rPr>
        <w:t>өтеу</w:t>
      </w:r>
      <w:proofErr w:type="spellEnd"/>
      <w:r>
        <w:rPr>
          <w:color w:val="auto"/>
          <w:sz w:val="22"/>
          <w:szCs w:val="22"/>
          <w:lang w:val="ru-RU"/>
        </w:rPr>
        <w:t xml:space="preserve">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жазбаша</w:t>
      </w:r>
      <w:proofErr w:type="spellEnd"/>
      <w:r>
        <w:rPr>
          <w:color w:val="auto"/>
          <w:sz w:val="22"/>
          <w:szCs w:val="22"/>
          <w:lang w:val="ru-RU"/>
        </w:rPr>
        <w:t xml:space="preserve"> </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қоюға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Клиент </w:t>
      </w:r>
      <w:proofErr w:type="spellStart"/>
      <w:r>
        <w:rPr>
          <w:color w:val="auto"/>
          <w:sz w:val="22"/>
          <w:szCs w:val="22"/>
          <w:lang w:val="ru-RU"/>
        </w:rPr>
        <w:t>әрекетсіз</w:t>
      </w:r>
      <w:proofErr w:type="spellEnd"/>
      <w:r>
        <w:rPr>
          <w:color w:val="auto"/>
          <w:sz w:val="22"/>
          <w:szCs w:val="22"/>
          <w:lang w:val="ru-RU"/>
        </w:rPr>
        <w:t xml:space="preserve"> </w:t>
      </w:r>
      <w:proofErr w:type="spellStart"/>
      <w:r>
        <w:rPr>
          <w:color w:val="auto"/>
          <w:sz w:val="22"/>
          <w:szCs w:val="22"/>
          <w:lang w:val="ru-RU"/>
        </w:rPr>
        <w:t>болған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w:t>
      </w:r>
      <w:proofErr w:type="spellStart"/>
      <w:r>
        <w:rPr>
          <w:color w:val="auto"/>
          <w:sz w:val="22"/>
          <w:szCs w:val="22"/>
          <w:lang w:val="ru-RU"/>
        </w:rPr>
        <w:t>Банкте</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тәртіппен</w:t>
      </w:r>
      <w:proofErr w:type="spellEnd"/>
      <w:r>
        <w:rPr>
          <w:color w:val="auto"/>
          <w:sz w:val="22"/>
          <w:szCs w:val="22"/>
          <w:lang w:val="ru-RU"/>
        </w:rPr>
        <w:t xml:space="preserve"> </w:t>
      </w:r>
      <w:proofErr w:type="spellStart"/>
      <w:r>
        <w:rPr>
          <w:color w:val="auto"/>
          <w:sz w:val="22"/>
          <w:szCs w:val="22"/>
          <w:lang w:val="ru-RU"/>
        </w:rPr>
        <w:t>сотқа</w:t>
      </w:r>
      <w:proofErr w:type="spellEnd"/>
      <w:r>
        <w:rPr>
          <w:color w:val="auto"/>
          <w:sz w:val="22"/>
          <w:szCs w:val="22"/>
          <w:lang w:val="ru-RU"/>
        </w:rPr>
        <w:t xml:space="preserve"> </w:t>
      </w:r>
      <w:proofErr w:type="spellStart"/>
      <w:r>
        <w:rPr>
          <w:color w:val="auto"/>
          <w:sz w:val="22"/>
          <w:szCs w:val="22"/>
          <w:lang w:val="ru-RU"/>
        </w:rPr>
        <w:t>жүгінуге</w:t>
      </w:r>
      <w:proofErr w:type="spellEnd"/>
      <w:r>
        <w:rPr>
          <w:color w:val="auto"/>
          <w:sz w:val="22"/>
          <w:szCs w:val="22"/>
          <w:lang w:val="ru-RU"/>
        </w:rPr>
        <w:t xml:space="preserve"> </w:t>
      </w:r>
      <w:proofErr w:type="spellStart"/>
      <w:r>
        <w:rPr>
          <w:color w:val="auto"/>
          <w:sz w:val="22"/>
          <w:szCs w:val="22"/>
          <w:lang w:val="ru-RU"/>
        </w:rPr>
        <w:t>құқылы</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w:t>
      </w:r>
      <w:proofErr w:type="spellStart"/>
      <w:r>
        <w:rPr>
          <w:color w:val="auto"/>
          <w:sz w:val="22"/>
          <w:szCs w:val="22"/>
          <w:lang w:val="ru-RU"/>
        </w:rPr>
        <w:t>немесе</w:t>
      </w:r>
      <w:proofErr w:type="spellEnd"/>
      <w:r>
        <w:rPr>
          <w:color w:val="auto"/>
          <w:sz w:val="22"/>
          <w:szCs w:val="22"/>
          <w:lang w:val="ru-RU"/>
        </w:rPr>
        <w:t xml:space="preserve"> </w:t>
      </w: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талаптарына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айыппұл</w:t>
      </w:r>
      <w:proofErr w:type="spellEnd"/>
      <w:r>
        <w:rPr>
          <w:color w:val="auto"/>
          <w:sz w:val="22"/>
          <w:szCs w:val="22"/>
          <w:lang w:val="ru-RU"/>
        </w:rPr>
        <w:t xml:space="preserve"> </w:t>
      </w:r>
      <w:proofErr w:type="spellStart"/>
      <w:r>
        <w:rPr>
          <w:color w:val="auto"/>
          <w:sz w:val="22"/>
          <w:szCs w:val="22"/>
          <w:lang w:val="ru-RU"/>
        </w:rPr>
        <w:t>санкцияларын</w:t>
      </w:r>
      <w:proofErr w:type="spellEnd"/>
      <w:r>
        <w:rPr>
          <w:color w:val="auto"/>
          <w:sz w:val="22"/>
          <w:szCs w:val="22"/>
          <w:lang w:val="ru-RU"/>
        </w:rPr>
        <w:t xml:space="preserve"> </w:t>
      </w:r>
      <w:proofErr w:type="spellStart"/>
      <w:r>
        <w:rPr>
          <w:color w:val="auto"/>
          <w:sz w:val="22"/>
          <w:szCs w:val="22"/>
          <w:lang w:val="ru-RU"/>
        </w:rPr>
        <w:t>қолданса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Клиенттен</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қандай</w:t>
      </w:r>
      <w:proofErr w:type="spellEnd"/>
      <w:r>
        <w:rPr>
          <w:color w:val="auto"/>
          <w:sz w:val="22"/>
          <w:szCs w:val="22"/>
          <w:lang w:val="ru-RU"/>
        </w:rPr>
        <w:t xml:space="preserve"> да </w:t>
      </w:r>
      <w:proofErr w:type="spellStart"/>
      <w:r>
        <w:rPr>
          <w:color w:val="auto"/>
          <w:sz w:val="22"/>
          <w:szCs w:val="22"/>
          <w:lang w:val="ru-RU"/>
        </w:rPr>
        <w:t>бір</w:t>
      </w:r>
      <w:proofErr w:type="spellEnd"/>
      <w:r>
        <w:rPr>
          <w:color w:val="auto"/>
          <w:sz w:val="22"/>
          <w:szCs w:val="22"/>
          <w:lang w:val="ru-RU"/>
        </w:rPr>
        <w:t xml:space="preserve"> </w:t>
      </w:r>
      <w:proofErr w:type="spellStart"/>
      <w:r>
        <w:rPr>
          <w:color w:val="auto"/>
          <w:sz w:val="22"/>
          <w:szCs w:val="22"/>
          <w:lang w:val="ru-RU"/>
        </w:rPr>
        <w:t>тапсырыстарын</w:t>
      </w:r>
      <w:proofErr w:type="spellEnd"/>
      <w:r>
        <w:rPr>
          <w:color w:val="auto"/>
          <w:sz w:val="22"/>
          <w:szCs w:val="22"/>
          <w:lang w:val="ru-RU"/>
        </w:rPr>
        <w:t>/</w:t>
      </w:r>
      <w:proofErr w:type="spellStart"/>
      <w:r>
        <w:rPr>
          <w:color w:val="auto"/>
          <w:sz w:val="22"/>
          <w:szCs w:val="22"/>
          <w:lang w:val="ru-RU"/>
        </w:rPr>
        <w:t>өкімдерін</w:t>
      </w:r>
      <w:proofErr w:type="spellEnd"/>
      <w:r>
        <w:rPr>
          <w:color w:val="auto"/>
          <w:sz w:val="22"/>
          <w:szCs w:val="22"/>
          <w:lang w:val="ru-RU"/>
        </w:rPr>
        <w:t xml:space="preserve"> </w:t>
      </w:r>
      <w:proofErr w:type="spellStart"/>
      <w:r>
        <w:rPr>
          <w:color w:val="auto"/>
          <w:sz w:val="22"/>
          <w:szCs w:val="22"/>
          <w:lang w:val="ru-RU"/>
        </w:rPr>
        <w:t>орындауға</w:t>
      </w:r>
      <w:proofErr w:type="spellEnd"/>
      <w:r>
        <w:rPr>
          <w:color w:val="auto"/>
          <w:sz w:val="22"/>
          <w:szCs w:val="22"/>
          <w:lang w:val="ru-RU"/>
        </w:rPr>
        <w:t xml:space="preserve"> </w:t>
      </w:r>
      <w:proofErr w:type="spellStart"/>
      <w:r>
        <w:rPr>
          <w:color w:val="auto"/>
          <w:sz w:val="22"/>
          <w:szCs w:val="22"/>
          <w:lang w:val="ru-RU"/>
        </w:rPr>
        <w:t>қабылдамаса</w:t>
      </w:r>
      <w:proofErr w:type="spellEnd"/>
      <w:r>
        <w:rPr>
          <w:color w:val="auto"/>
          <w:sz w:val="22"/>
          <w:szCs w:val="22"/>
          <w:lang w:val="ru-RU"/>
        </w:rPr>
        <w:t xml:space="preserve">, </w:t>
      </w:r>
      <w:proofErr w:type="spellStart"/>
      <w:r>
        <w:rPr>
          <w:color w:val="auto"/>
          <w:sz w:val="22"/>
          <w:szCs w:val="22"/>
          <w:lang w:val="ru-RU"/>
        </w:rPr>
        <w:t>мұндай</w:t>
      </w:r>
      <w:proofErr w:type="spellEnd"/>
      <w:r>
        <w:rPr>
          <w:color w:val="auto"/>
          <w:sz w:val="22"/>
          <w:szCs w:val="22"/>
          <w:lang w:val="ru-RU"/>
        </w:rPr>
        <w:t xml:space="preserve"> </w:t>
      </w:r>
      <w:proofErr w:type="spellStart"/>
      <w:r>
        <w:rPr>
          <w:color w:val="auto"/>
          <w:sz w:val="22"/>
          <w:szCs w:val="22"/>
          <w:lang w:val="ru-RU"/>
        </w:rPr>
        <w:t>шектеу</w:t>
      </w:r>
      <w:proofErr w:type="spellEnd"/>
      <w:r>
        <w:rPr>
          <w:color w:val="auto"/>
          <w:sz w:val="22"/>
          <w:szCs w:val="22"/>
          <w:lang w:val="ru-RU"/>
        </w:rPr>
        <w:t xml:space="preserve"> Клиент </w:t>
      </w:r>
      <w:proofErr w:type="spellStart"/>
      <w:r>
        <w:rPr>
          <w:color w:val="auto"/>
          <w:sz w:val="22"/>
          <w:szCs w:val="22"/>
          <w:lang w:val="ru-RU"/>
        </w:rPr>
        <w:t>қарызды</w:t>
      </w:r>
      <w:proofErr w:type="spellEnd"/>
      <w:r>
        <w:rPr>
          <w:color w:val="auto"/>
          <w:sz w:val="22"/>
          <w:szCs w:val="22"/>
          <w:lang w:val="ru-RU"/>
        </w:rPr>
        <w:t xml:space="preserve"> </w:t>
      </w:r>
      <w:proofErr w:type="spellStart"/>
      <w:r>
        <w:rPr>
          <w:color w:val="auto"/>
          <w:sz w:val="22"/>
          <w:szCs w:val="22"/>
          <w:lang w:val="ru-RU"/>
        </w:rPr>
        <w:t>өтегенге</w:t>
      </w:r>
      <w:proofErr w:type="spellEnd"/>
      <w:r>
        <w:rPr>
          <w:color w:val="auto"/>
          <w:sz w:val="22"/>
          <w:szCs w:val="22"/>
          <w:lang w:val="ru-RU"/>
        </w:rPr>
        <w:t xml:space="preserve"> </w:t>
      </w:r>
      <w:proofErr w:type="spellStart"/>
      <w:r>
        <w:rPr>
          <w:color w:val="auto"/>
          <w:sz w:val="22"/>
          <w:szCs w:val="22"/>
          <w:lang w:val="ru-RU"/>
        </w:rPr>
        <w:t>дейін</w:t>
      </w:r>
      <w:proofErr w:type="spellEnd"/>
      <w:r>
        <w:rPr>
          <w:color w:val="auto"/>
          <w:sz w:val="22"/>
          <w:szCs w:val="22"/>
          <w:lang w:val="ru-RU"/>
        </w:rPr>
        <w:t xml:space="preserve"> </w:t>
      </w:r>
      <w:proofErr w:type="spellStart"/>
      <w:r>
        <w:rPr>
          <w:color w:val="auto"/>
          <w:sz w:val="22"/>
          <w:szCs w:val="22"/>
          <w:lang w:val="ru-RU"/>
        </w:rPr>
        <w:t>күшінде</w:t>
      </w:r>
      <w:proofErr w:type="spellEnd"/>
      <w:r>
        <w:rPr>
          <w:color w:val="auto"/>
          <w:sz w:val="22"/>
          <w:szCs w:val="22"/>
          <w:lang w:val="ru-RU"/>
        </w:rPr>
        <w:t xml:space="preserve"> </w:t>
      </w:r>
      <w:proofErr w:type="spellStart"/>
      <w:r>
        <w:rPr>
          <w:color w:val="auto"/>
          <w:sz w:val="22"/>
          <w:szCs w:val="22"/>
          <w:lang w:val="ru-RU"/>
        </w:rPr>
        <w:t>болуы</w:t>
      </w:r>
      <w:proofErr w:type="spellEnd"/>
      <w:r>
        <w:rPr>
          <w:color w:val="auto"/>
          <w:sz w:val="22"/>
          <w:szCs w:val="22"/>
          <w:lang w:val="ru-RU"/>
        </w:rPr>
        <w:t xml:space="preserve"> </w:t>
      </w:r>
      <w:proofErr w:type="spellStart"/>
      <w:r>
        <w:rPr>
          <w:color w:val="auto"/>
          <w:sz w:val="22"/>
          <w:szCs w:val="22"/>
          <w:lang w:val="ru-RU"/>
        </w:rPr>
        <w:t>мүмкін</w:t>
      </w:r>
      <w:proofErr w:type="spellEnd"/>
      <w:r>
        <w:rPr>
          <w:color w:val="auto"/>
          <w:sz w:val="22"/>
          <w:szCs w:val="22"/>
          <w:lang w:val="ru-RU"/>
        </w:rPr>
        <w:t xml:space="preserve">. </w:t>
      </w:r>
      <w:proofErr w:type="spellStart"/>
      <w:r>
        <w:rPr>
          <w:color w:val="auto"/>
          <w:sz w:val="22"/>
          <w:szCs w:val="22"/>
          <w:lang w:val="ru-RU"/>
        </w:rPr>
        <w:t>толық</w:t>
      </w:r>
      <w:proofErr w:type="spellEnd"/>
      <w:r>
        <w:rPr>
          <w:color w:val="auto"/>
          <w:sz w:val="22"/>
          <w:szCs w:val="22"/>
          <w:lang w:val="ru-RU"/>
        </w:rPr>
        <w:t>.</w:t>
      </w:r>
    </w:p>
    <w:p w14:paraId="60C51925" w14:textId="77777777" w:rsidR="003621C5" w:rsidRDefault="003621C5">
      <w:pPr>
        <w:pStyle w:val="Default"/>
        <w:jc w:val="both"/>
        <w:rPr>
          <w:color w:val="FF0000"/>
          <w:sz w:val="22"/>
          <w:szCs w:val="22"/>
          <w:lang w:val="ru-RU"/>
        </w:rPr>
      </w:pPr>
    </w:p>
    <w:p w14:paraId="04629C74" w14:textId="77777777" w:rsidR="003621C5" w:rsidRDefault="00761F15">
      <w:pPr>
        <w:pStyle w:val="Default"/>
        <w:jc w:val="center"/>
        <w:rPr>
          <w:b/>
          <w:bCs/>
          <w:color w:val="auto"/>
          <w:sz w:val="22"/>
          <w:szCs w:val="22"/>
          <w:lang w:val="ru-RU"/>
        </w:rPr>
      </w:pPr>
      <w:r>
        <w:rPr>
          <w:b/>
          <w:color w:val="auto"/>
          <w:sz w:val="22"/>
          <w:szCs w:val="22"/>
          <w:lang w:val="ru-RU"/>
        </w:rPr>
        <w:t xml:space="preserve">8-тарау. </w:t>
      </w:r>
      <w:proofErr w:type="spellStart"/>
      <w:r>
        <w:rPr>
          <w:b/>
          <w:bCs/>
          <w:color w:val="auto"/>
          <w:sz w:val="22"/>
          <w:szCs w:val="22"/>
          <w:lang w:val="ru-RU"/>
        </w:rPr>
        <w:t>Шартты</w:t>
      </w:r>
      <w:proofErr w:type="spellEnd"/>
      <w:r>
        <w:rPr>
          <w:b/>
          <w:bCs/>
          <w:color w:val="auto"/>
          <w:sz w:val="22"/>
          <w:szCs w:val="22"/>
          <w:lang w:val="ru-RU"/>
        </w:rPr>
        <w:t xml:space="preserve"> </w:t>
      </w:r>
      <w:proofErr w:type="spellStart"/>
      <w:r>
        <w:rPr>
          <w:b/>
          <w:bCs/>
          <w:color w:val="auto"/>
          <w:sz w:val="22"/>
          <w:szCs w:val="22"/>
          <w:lang w:val="ru-RU"/>
        </w:rPr>
        <w:t>өзгерту</w:t>
      </w:r>
      <w:proofErr w:type="spellEnd"/>
      <w:r>
        <w:rPr>
          <w:b/>
          <w:bCs/>
          <w:color w:val="auto"/>
          <w:sz w:val="22"/>
          <w:szCs w:val="22"/>
          <w:lang w:val="ru-RU"/>
        </w:rPr>
        <w:t xml:space="preserve">, </w:t>
      </w:r>
      <w:proofErr w:type="spellStart"/>
      <w:r>
        <w:rPr>
          <w:b/>
          <w:bCs/>
          <w:color w:val="auto"/>
          <w:sz w:val="22"/>
          <w:szCs w:val="22"/>
          <w:lang w:val="ru-RU"/>
        </w:rPr>
        <w:t>бұзу</w:t>
      </w:r>
      <w:proofErr w:type="spellEnd"/>
      <w:r>
        <w:rPr>
          <w:b/>
          <w:bCs/>
          <w:color w:val="auto"/>
          <w:sz w:val="22"/>
          <w:szCs w:val="22"/>
          <w:lang w:val="ru-RU"/>
        </w:rPr>
        <w:t>/</w:t>
      </w:r>
      <w:proofErr w:type="spellStart"/>
      <w:r>
        <w:rPr>
          <w:b/>
          <w:bCs/>
          <w:color w:val="auto"/>
          <w:sz w:val="22"/>
          <w:szCs w:val="22"/>
          <w:lang w:val="ru-RU"/>
        </w:rPr>
        <w:t>тоқтату</w:t>
      </w:r>
      <w:proofErr w:type="spellEnd"/>
      <w:r>
        <w:rPr>
          <w:b/>
          <w:bCs/>
          <w:color w:val="auto"/>
          <w:sz w:val="22"/>
          <w:szCs w:val="22"/>
          <w:lang w:val="ru-RU"/>
        </w:rPr>
        <w:t xml:space="preserve"> </w:t>
      </w:r>
      <w:proofErr w:type="spellStart"/>
      <w:r>
        <w:rPr>
          <w:b/>
          <w:bCs/>
          <w:color w:val="auto"/>
          <w:sz w:val="22"/>
          <w:szCs w:val="22"/>
          <w:lang w:val="ru-RU"/>
        </w:rPr>
        <w:t>рәсімдері</w:t>
      </w:r>
      <w:proofErr w:type="spellEnd"/>
      <w:r>
        <w:rPr>
          <w:b/>
          <w:bCs/>
          <w:color w:val="auto"/>
          <w:sz w:val="22"/>
          <w:szCs w:val="22"/>
          <w:lang w:val="ru-RU"/>
        </w:rPr>
        <w:t xml:space="preserve">. Жеке шотты жабу </w:t>
      </w:r>
      <w:proofErr w:type="spellStart"/>
      <w:r>
        <w:rPr>
          <w:b/>
          <w:bCs/>
          <w:color w:val="auto"/>
          <w:sz w:val="22"/>
          <w:szCs w:val="22"/>
          <w:lang w:val="ru-RU"/>
        </w:rPr>
        <w:t>операциялары</w:t>
      </w:r>
      <w:proofErr w:type="spellEnd"/>
    </w:p>
    <w:p w14:paraId="5618B2DB" w14:textId="77777777" w:rsidR="003621C5" w:rsidRDefault="003621C5">
      <w:pPr>
        <w:pStyle w:val="Default"/>
        <w:jc w:val="center"/>
        <w:rPr>
          <w:b/>
          <w:color w:val="auto"/>
          <w:sz w:val="22"/>
          <w:szCs w:val="22"/>
          <w:lang w:val="ru-RU"/>
        </w:rPr>
      </w:pPr>
    </w:p>
    <w:p w14:paraId="0C92558D" w14:textId="77777777" w:rsidR="003621C5" w:rsidRDefault="00761F15">
      <w:pPr>
        <w:pStyle w:val="aa"/>
        <w:numPr>
          <w:ilvl w:val="0"/>
          <w:numId w:val="1"/>
        </w:numPr>
        <w:tabs>
          <w:tab w:val="left" w:pos="1276"/>
        </w:tabs>
        <w:autoSpaceDE w:val="0"/>
        <w:autoSpaceDN w:val="0"/>
        <w:jc w:val="both"/>
        <w:rPr>
          <w:sz w:val="22"/>
          <w:szCs w:val="22"/>
          <w:lang w:val="ru-RU"/>
        </w:rPr>
      </w:pPr>
      <w:proofErr w:type="spellStart"/>
      <w:r>
        <w:rPr>
          <w:sz w:val="22"/>
          <w:szCs w:val="22"/>
          <w:lang w:val="ru-RU"/>
        </w:rPr>
        <w:t>Шарт</w:t>
      </w:r>
      <w:proofErr w:type="spellEnd"/>
      <w:r>
        <w:rPr>
          <w:sz w:val="22"/>
          <w:szCs w:val="22"/>
          <w:lang w:val="ru-RU"/>
        </w:rPr>
        <w:t xml:space="preserve"> </w:t>
      </w:r>
      <w:proofErr w:type="spellStart"/>
      <w:r>
        <w:rPr>
          <w:color w:val="auto"/>
          <w:sz w:val="22"/>
          <w:szCs w:val="22"/>
          <w:lang w:val="ru-RU"/>
        </w:rPr>
        <w:t>екі</w:t>
      </w:r>
      <w:proofErr w:type="spellEnd"/>
      <w:r>
        <w:rPr>
          <w:color w:val="auto"/>
          <w:sz w:val="22"/>
          <w:szCs w:val="22"/>
          <w:lang w:val="ru-RU"/>
        </w:rPr>
        <w:t xml:space="preserve"> </w:t>
      </w:r>
      <w:proofErr w:type="spellStart"/>
      <w:r>
        <w:rPr>
          <w:color w:val="auto"/>
          <w:sz w:val="22"/>
          <w:szCs w:val="22"/>
          <w:lang w:val="ru-RU"/>
        </w:rPr>
        <w:t>тарап</w:t>
      </w:r>
      <w:proofErr w:type="spellEnd"/>
      <w:r>
        <w:rPr>
          <w:color w:val="auto"/>
          <w:sz w:val="22"/>
          <w:szCs w:val="22"/>
          <w:lang w:val="ru-RU"/>
        </w:rPr>
        <w:t xml:space="preserve"> </w:t>
      </w:r>
      <w:proofErr w:type="spellStart"/>
      <w:r>
        <w:rPr>
          <w:color w:val="auto"/>
          <w:sz w:val="22"/>
          <w:szCs w:val="22"/>
          <w:lang w:val="ru-RU"/>
        </w:rPr>
        <w:t>Шартқа</w:t>
      </w:r>
      <w:proofErr w:type="spellEnd"/>
      <w:r>
        <w:rPr>
          <w:color w:val="auto"/>
          <w:sz w:val="22"/>
          <w:szCs w:val="22"/>
          <w:lang w:val="ru-RU"/>
        </w:rPr>
        <w:t>/</w:t>
      </w:r>
      <w:proofErr w:type="spellStart"/>
      <w:r>
        <w:rPr>
          <w:color w:val="auto"/>
          <w:sz w:val="22"/>
          <w:szCs w:val="22"/>
          <w:lang w:val="ru-RU"/>
        </w:rPr>
        <w:t>Өтінімге</w:t>
      </w:r>
      <w:proofErr w:type="spellEnd"/>
      <w:r>
        <w:rPr>
          <w:color w:val="auto"/>
          <w:sz w:val="22"/>
          <w:szCs w:val="22"/>
          <w:lang w:val="ru-RU"/>
        </w:rPr>
        <w:t xml:space="preserve"> </w:t>
      </w:r>
      <w:proofErr w:type="spellStart"/>
      <w:r>
        <w:rPr>
          <w:color w:val="auto"/>
          <w:sz w:val="22"/>
          <w:szCs w:val="22"/>
          <w:lang w:val="ru-RU"/>
        </w:rPr>
        <w:t>қол</w:t>
      </w:r>
      <w:proofErr w:type="spellEnd"/>
      <w:r>
        <w:rPr>
          <w:color w:val="auto"/>
          <w:sz w:val="22"/>
          <w:szCs w:val="22"/>
          <w:lang w:val="ru-RU"/>
        </w:rPr>
        <w:t xml:space="preserve"> </w:t>
      </w:r>
      <w:proofErr w:type="spellStart"/>
      <w:r>
        <w:rPr>
          <w:color w:val="auto"/>
          <w:sz w:val="22"/>
          <w:szCs w:val="22"/>
          <w:lang w:val="ru-RU"/>
        </w:rPr>
        <w:t>қойған</w:t>
      </w:r>
      <w:proofErr w:type="spellEnd"/>
      <w:r>
        <w:rPr>
          <w:color w:val="auto"/>
          <w:sz w:val="22"/>
          <w:szCs w:val="22"/>
          <w:lang w:val="ru-RU"/>
        </w:rPr>
        <w:t xml:space="preserve"> </w:t>
      </w:r>
      <w:proofErr w:type="spellStart"/>
      <w:r>
        <w:rPr>
          <w:color w:val="auto"/>
          <w:sz w:val="22"/>
          <w:szCs w:val="22"/>
          <w:lang w:val="ru-RU"/>
        </w:rPr>
        <w:t>күннен</w:t>
      </w:r>
      <w:proofErr w:type="spellEnd"/>
      <w:r>
        <w:rPr>
          <w:color w:val="auto"/>
          <w:sz w:val="22"/>
          <w:szCs w:val="22"/>
          <w:lang w:val="ru-RU"/>
        </w:rPr>
        <w:t xml:space="preserve"> </w:t>
      </w:r>
      <w:proofErr w:type="spellStart"/>
      <w:r>
        <w:rPr>
          <w:color w:val="auto"/>
          <w:sz w:val="22"/>
          <w:szCs w:val="22"/>
          <w:lang w:val="ru-RU"/>
        </w:rPr>
        <w:t>бастап</w:t>
      </w:r>
      <w:proofErr w:type="spellEnd"/>
      <w:r>
        <w:rPr>
          <w:color w:val="auto"/>
          <w:sz w:val="22"/>
          <w:szCs w:val="22"/>
          <w:lang w:val="ru-RU"/>
        </w:rPr>
        <w:t xml:space="preserve"> </w:t>
      </w:r>
      <w:proofErr w:type="spellStart"/>
      <w:r>
        <w:rPr>
          <w:color w:val="auto"/>
          <w:sz w:val="22"/>
          <w:szCs w:val="22"/>
          <w:lang w:val="ru-RU"/>
        </w:rPr>
        <w:t>күшіне</w:t>
      </w:r>
      <w:proofErr w:type="spellEnd"/>
      <w:r>
        <w:rPr>
          <w:color w:val="auto"/>
          <w:sz w:val="22"/>
          <w:szCs w:val="22"/>
          <w:lang w:val="ru-RU"/>
        </w:rPr>
        <w:t xml:space="preserve"> </w:t>
      </w:r>
      <w:proofErr w:type="spellStart"/>
      <w:proofErr w:type="gramStart"/>
      <w:r>
        <w:rPr>
          <w:color w:val="auto"/>
          <w:sz w:val="22"/>
          <w:szCs w:val="22"/>
          <w:lang w:val="ru-RU"/>
        </w:rPr>
        <w:t>енеді</w:t>
      </w:r>
      <w:proofErr w:type="spellEnd"/>
      <w:r>
        <w:rPr>
          <w:color w:val="auto"/>
          <w:sz w:val="22"/>
          <w:szCs w:val="22"/>
          <w:lang w:val="ru-RU"/>
        </w:rPr>
        <w:t xml:space="preserve"> </w:t>
      </w:r>
      <w:r>
        <w:rPr>
          <w:sz w:val="22"/>
          <w:szCs w:val="22"/>
          <w:lang w:val="ru-RU"/>
        </w:rPr>
        <w:t>.</w:t>
      </w:r>
      <w:proofErr w:type="gramEnd"/>
      <w:r>
        <w:rPr>
          <w:sz w:val="22"/>
          <w:szCs w:val="22"/>
          <w:lang w:val="ru-RU"/>
        </w:rPr>
        <w:t xml:space="preserve"> Брокер </w:t>
      </w:r>
      <w:proofErr w:type="spellStart"/>
      <w:r>
        <w:rPr>
          <w:sz w:val="22"/>
          <w:szCs w:val="22"/>
          <w:lang w:val="ru-RU"/>
        </w:rPr>
        <w:t>көрсеткен</w:t>
      </w:r>
      <w:proofErr w:type="spellEnd"/>
      <w:r>
        <w:rPr>
          <w:sz w:val="22"/>
          <w:szCs w:val="22"/>
          <w:lang w:val="ru-RU"/>
        </w:rPr>
        <w:t xml:space="preserve"> </w:t>
      </w:r>
      <w:proofErr w:type="spellStart"/>
      <w:r>
        <w:rPr>
          <w:sz w:val="22"/>
          <w:szCs w:val="22"/>
          <w:lang w:val="ru-RU"/>
        </w:rPr>
        <w:t>барлық</w:t>
      </w:r>
      <w:proofErr w:type="spellEnd"/>
      <w:r>
        <w:rPr>
          <w:sz w:val="22"/>
          <w:szCs w:val="22"/>
          <w:lang w:val="ru-RU"/>
        </w:rPr>
        <w:t xml:space="preserve"> </w:t>
      </w:r>
      <w:proofErr w:type="spellStart"/>
      <w:r>
        <w:rPr>
          <w:sz w:val="22"/>
          <w:szCs w:val="22"/>
          <w:lang w:val="ru-RU"/>
        </w:rPr>
        <w:t>құжаттарды</w:t>
      </w:r>
      <w:proofErr w:type="spellEnd"/>
      <w:r>
        <w:rPr>
          <w:sz w:val="22"/>
          <w:szCs w:val="22"/>
          <w:lang w:val="ru-RU"/>
        </w:rPr>
        <w:t xml:space="preserve"> Клиент </w:t>
      </w:r>
      <w:proofErr w:type="spellStart"/>
      <w:r>
        <w:rPr>
          <w:sz w:val="22"/>
          <w:szCs w:val="22"/>
          <w:lang w:val="ru-RU"/>
        </w:rPr>
        <w:t>Шарт</w:t>
      </w:r>
      <w:proofErr w:type="spellEnd"/>
      <w:r>
        <w:rPr>
          <w:sz w:val="22"/>
          <w:szCs w:val="22"/>
          <w:lang w:val="ru-RU"/>
        </w:rPr>
        <w:t xml:space="preserve"> </w:t>
      </w:r>
      <w:proofErr w:type="spellStart"/>
      <w:r>
        <w:rPr>
          <w:sz w:val="22"/>
          <w:szCs w:val="22"/>
          <w:lang w:val="ru-RU"/>
        </w:rPr>
        <w:t>күшіне</w:t>
      </w:r>
      <w:proofErr w:type="spellEnd"/>
      <w:r>
        <w:rPr>
          <w:sz w:val="22"/>
          <w:szCs w:val="22"/>
          <w:lang w:val="ru-RU"/>
        </w:rPr>
        <w:t xml:space="preserve"> </w:t>
      </w:r>
      <w:proofErr w:type="spellStart"/>
      <w:r>
        <w:rPr>
          <w:sz w:val="22"/>
          <w:szCs w:val="22"/>
          <w:lang w:val="ru-RU"/>
        </w:rPr>
        <w:t>енгенге</w:t>
      </w:r>
      <w:proofErr w:type="spellEnd"/>
      <w:r>
        <w:rPr>
          <w:sz w:val="22"/>
          <w:szCs w:val="22"/>
          <w:lang w:val="ru-RU"/>
        </w:rPr>
        <w:t xml:space="preserve"> </w:t>
      </w:r>
      <w:proofErr w:type="spellStart"/>
      <w:r>
        <w:rPr>
          <w:sz w:val="22"/>
          <w:szCs w:val="22"/>
          <w:lang w:val="ru-RU"/>
        </w:rPr>
        <w:t>дейін</w:t>
      </w:r>
      <w:proofErr w:type="spellEnd"/>
      <w:r>
        <w:rPr>
          <w:sz w:val="22"/>
          <w:szCs w:val="22"/>
          <w:lang w:val="ru-RU"/>
        </w:rPr>
        <w:t xml:space="preserve"> </w:t>
      </w:r>
      <w:proofErr w:type="spellStart"/>
      <w:r>
        <w:rPr>
          <w:sz w:val="22"/>
          <w:szCs w:val="22"/>
          <w:lang w:val="ru-RU"/>
        </w:rPr>
        <w:t>ұсынуы</w:t>
      </w:r>
      <w:proofErr w:type="spellEnd"/>
      <w:r>
        <w:rPr>
          <w:sz w:val="22"/>
          <w:szCs w:val="22"/>
          <w:lang w:val="ru-RU"/>
        </w:rPr>
        <w:t xml:space="preserve"> </w:t>
      </w:r>
      <w:proofErr w:type="gramStart"/>
      <w:r>
        <w:rPr>
          <w:sz w:val="22"/>
          <w:szCs w:val="22"/>
          <w:lang w:val="ru-RU"/>
        </w:rPr>
        <w:t>керек .</w:t>
      </w:r>
      <w:proofErr w:type="gramEnd"/>
    </w:p>
    <w:p w14:paraId="64E8BB77" w14:textId="77777777" w:rsidR="003621C5" w:rsidRDefault="00761F15">
      <w:pPr>
        <w:pStyle w:val="aa"/>
        <w:numPr>
          <w:ilvl w:val="0"/>
          <w:numId w:val="1"/>
        </w:numPr>
        <w:tabs>
          <w:tab w:val="left" w:pos="1276"/>
        </w:tabs>
        <w:autoSpaceDE w:val="0"/>
        <w:autoSpaceDN w:val="0"/>
        <w:jc w:val="both"/>
        <w:rPr>
          <w:sz w:val="22"/>
          <w:szCs w:val="22"/>
          <w:lang w:val="ru-RU"/>
        </w:rPr>
      </w:pPr>
      <w:proofErr w:type="spellStart"/>
      <w:r>
        <w:rPr>
          <w:sz w:val="22"/>
          <w:szCs w:val="22"/>
          <w:lang w:val="ru-RU"/>
        </w:rPr>
        <w:t>Шарт</w:t>
      </w:r>
      <w:proofErr w:type="spellEnd"/>
      <w:r>
        <w:rPr>
          <w:sz w:val="22"/>
          <w:szCs w:val="22"/>
          <w:lang w:val="ru-RU"/>
        </w:rPr>
        <w:t xml:space="preserve"> </w:t>
      </w:r>
      <w:proofErr w:type="spellStart"/>
      <w:r>
        <w:rPr>
          <w:sz w:val="22"/>
          <w:szCs w:val="22"/>
          <w:lang w:val="ru-RU"/>
        </w:rPr>
        <w:t>талаптарына</w:t>
      </w:r>
      <w:proofErr w:type="spellEnd"/>
      <w:r>
        <w:rPr>
          <w:sz w:val="22"/>
          <w:szCs w:val="22"/>
          <w:lang w:val="ru-RU"/>
        </w:rPr>
        <w:t xml:space="preserve"> </w:t>
      </w:r>
      <w:proofErr w:type="spellStart"/>
      <w:r>
        <w:rPr>
          <w:sz w:val="22"/>
          <w:szCs w:val="22"/>
          <w:lang w:val="ru-RU"/>
        </w:rPr>
        <w:t>өзгерістерді</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толықтыруларды</w:t>
      </w:r>
      <w:proofErr w:type="spellEnd"/>
      <w:r>
        <w:rPr>
          <w:sz w:val="22"/>
          <w:szCs w:val="22"/>
          <w:lang w:val="ru-RU"/>
        </w:rPr>
        <w:t xml:space="preserve">,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ішінде</w:t>
      </w:r>
      <w:proofErr w:type="spellEnd"/>
      <w:r>
        <w:rPr>
          <w:sz w:val="22"/>
          <w:szCs w:val="22"/>
          <w:lang w:val="ru-RU"/>
        </w:rPr>
        <w:t xml:space="preserve"> </w:t>
      </w:r>
      <w:proofErr w:type="spellStart"/>
      <w:r>
        <w:rPr>
          <w:sz w:val="22"/>
          <w:szCs w:val="22"/>
          <w:lang w:val="ru-RU"/>
        </w:rPr>
        <w:t>тарифтерді</w:t>
      </w:r>
      <w:proofErr w:type="spellEnd"/>
      <w:r>
        <w:rPr>
          <w:sz w:val="22"/>
          <w:szCs w:val="22"/>
          <w:lang w:val="ru-RU"/>
        </w:rPr>
        <w:t xml:space="preserve"> </w:t>
      </w:r>
      <w:proofErr w:type="spellStart"/>
      <w:r>
        <w:rPr>
          <w:sz w:val="22"/>
          <w:szCs w:val="22"/>
          <w:lang w:val="ru-RU"/>
        </w:rPr>
        <w:t>өзгертуді</w:t>
      </w:r>
      <w:proofErr w:type="spellEnd"/>
      <w:r>
        <w:rPr>
          <w:sz w:val="22"/>
          <w:szCs w:val="22"/>
          <w:lang w:val="ru-RU"/>
        </w:rPr>
        <w:t xml:space="preserve"> </w:t>
      </w:r>
      <w:proofErr w:type="spellStart"/>
      <w:r>
        <w:rPr>
          <w:sz w:val="22"/>
          <w:szCs w:val="22"/>
          <w:lang w:val="ru-RU"/>
        </w:rPr>
        <w:t>Шарт</w:t>
      </w:r>
      <w:proofErr w:type="spellEnd"/>
      <w:r>
        <w:rPr>
          <w:sz w:val="22"/>
          <w:szCs w:val="22"/>
          <w:lang w:val="ru-RU"/>
        </w:rPr>
        <w:t xml:space="preserve"> </w:t>
      </w:r>
      <w:proofErr w:type="spellStart"/>
      <w:r>
        <w:rPr>
          <w:sz w:val="22"/>
          <w:szCs w:val="22"/>
          <w:lang w:val="ru-RU"/>
        </w:rPr>
        <w:t>талаптарына</w:t>
      </w:r>
      <w:proofErr w:type="spellEnd"/>
      <w:r>
        <w:rPr>
          <w:sz w:val="22"/>
          <w:szCs w:val="22"/>
          <w:lang w:val="ru-RU"/>
        </w:rPr>
        <w:t xml:space="preserve"> </w:t>
      </w:r>
      <w:proofErr w:type="spellStart"/>
      <w:r>
        <w:rPr>
          <w:sz w:val="22"/>
          <w:szCs w:val="22"/>
          <w:lang w:val="ru-RU"/>
        </w:rPr>
        <w:t>сәйкес</w:t>
      </w:r>
      <w:proofErr w:type="spellEnd"/>
      <w:r>
        <w:rPr>
          <w:sz w:val="22"/>
          <w:szCs w:val="22"/>
          <w:lang w:val="ru-RU"/>
        </w:rPr>
        <w:t xml:space="preserve"> Брокер/</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proofErr w:type="gramStart"/>
      <w:r>
        <w:rPr>
          <w:sz w:val="22"/>
          <w:szCs w:val="22"/>
          <w:lang w:val="ru-RU"/>
        </w:rPr>
        <w:t>асырады</w:t>
      </w:r>
      <w:proofErr w:type="spellEnd"/>
      <w:r>
        <w:rPr>
          <w:sz w:val="22"/>
          <w:szCs w:val="22"/>
          <w:lang w:val="ru-RU"/>
        </w:rPr>
        <w:t xml:space="preserve"> .</w:t>
      </w:r>
      <w:proofErr w:type="gramEnd"/>
    </w:p>
    <w:p w14:paraId="4F6CBBBE" w14:textId="77777777" w:rsidR="003621C5" w:rsidRDefault="00761F15">
      <w:pPr>
        <w:pStyle w:val="aa"/>
        <w:numPr>
          <w:ilvl w:val="0"/>
          <w:numId w:val="1"/>
        </w:numPr>
        <w:tabs>
          <w:tab w:val="left" w:pos="1276"/>
        </w:tabs>
        <w:autoSpaceDE w:val="0"/>
        <w:autoSpaceDN w:val="0"/>
        <w:jc w:val="both"/>
        <w:rPr>
          <w:sz w:val="22"/>
          <w:szCs w:val="22"/>
          <w:lang w:val="ru-RU"/>
        </w:rPr>
      </w:pPr>
      <w:proofErr w:type="spellStart"/>
      <w:r>
        <w:rPr>
          <w:sz w:val="22"/>
          <w:szCs w:val="22"/>
          <w:lang w:val="ru-RU"/>
        </w:rPr>
        <w:t>Шартты</w:t>
      </w:r>
      <w:proofErr w:type="spellEnd"/>
      <w:r>
        <w:rPr>
          <w:sz w:val="22"/>
          <w:szCs w:val="22"/>
          <w:lang w:val="ru-RU"/>
        </w:rPr>
        <w:t xml:space="preserve"> </w:t>
      </w:r>
      <w:proofErr w:type="spellStart"/>
      <w:r>
        <w:rPr>
          <w:sz w:val="22"/>
          <w:szCs w:val="22"/>
          <w:lang w:val="ru-RU"/>
        </w:rPr>
        <w:t>бұзудың</w:t>
      </w:r>
      <w:proofErr w:type="spellEnd"/>
      <w:r>
        <w:rPr>
          <w:sz w:val="22"/>
          <w:szCs w:val="22"/>
          <w:lang w:val="ru-RU"/>
        </w:rPr>
        <w:t xml:space="preserve"> </w:t>
      </w:r>
      <w:proofErr w:type="spellStart"/>
      <w:r>
        <w:rPr>
          <w:sz w:val="22"/>
          <w:szCs w:val="22"/>
          <w:lang w:val="ru-RU"/>
        </w:rPr>
        <w:t>негіздері</w:t>
      </w:r>
      <w:proofErr w:type="spellEnd"/>
      <w:r>
        <w:rPr>
          <w:sz w:val="22"/>
          <w:szCs w:val="22"/>
          <w:lang w:val="ru-RU"/>
        </w:rPr>
        <w:t>:</w:t>
      </w:r>
    </w:p>
    <w:p w14:paraId="196B3700" w14:textId="77777777" w:rsidR="003621C5" w:rsidRDefault="00761F15">
      <w:pPr>
        <w:pStyle w:val="aa"/>
        <w:numPr>
          <w:ilvl w:val="1"/>
          <w:numId w:val="1"/>
        </w:numPr>
        <w:tabs>
          <w:tab w:val="left" w:pos="1276"/>
        </w:tabs>
        <w:autoSpaceDE w:val="0"/>
        <w:autoSpaceDN w:val="0"/>
        <w:ind w:left="709" w:firstLine="0"/>
        <w:jc w:val="both"/>
        <w:rPr>
          <w:sz w:val="22"/>
          <w:szCs w:val="22"/>
          <w:lang w:val="ru-RU"/>
        </w:rPr>
      </w:pPr>
      <w:proofErr w:type="spellStart"/>
      <w:r>
        <w:rPr>
          <w:sz w:val="22"/>
          <w:szCs w:val="22"/>
          <w:lang w:val="ru-RU"/>
        </w:rPr>
        <w:t>Тараптардың</w:t>
      </w:r>
      <w:proofErr w:type="spellEnd"/>
      <w:r>
        <w:rPr>
          <w:sz w:val="22"/>
          <w:szCs w:val="22"/>
          <w:lang w:val="ru-RU"/>
        </w:rPr>
        <w:t xml:space="preserve"> </w:t>
      </w:r>
      <w:proofErr w:type="spellStart"/>
      <w:r>
        <w:rPr>
          <w:sz w:val="22"/>
          <w:szCs w:val="22"/>
          <w:lang w:val="ru-RU"/>
        </w:rPr>
        <w:t>бірінің</w:t>
      </w:r>
      <w:proofErr w:type="spellEnd"/>
      <w:r>
        <w:rPr>
          <w:sz w:val="22"/>
          <w:szCs w:val="22"/>
          <w:lang w:val="ru-RU"/>
        </w:rPr>
        <w:t xml:space="preserve"> </w:t>
      </w:r>
      <w:proofErr w:type="spellStart"/>
      <w:r>
        <w:rPr>
          <w:sz w:val="22"/>
          <w:szCs w:val="22"/>
          <w:lang w:val="ru-RU"/>
        </w:rPr>
        <w:t>бастамасы</w:t>
      </w:r>
      <w:proofErr w:type="spellEnd"/>
      <w:r>
        <w:rPr>
          <w:sz w:val="22"/>
          <w:szCs w:val="22"/>
          <w:lang w:val="ru-RU"/>
        </w:rPr>
        <w:t xml:space="preserve"> </w:t>
      </w:r>
      <w:proofErr w:type="spellStart"/>
      <w:r>
        <w:rPr>
          <w:sz w:val="22"/>
          <w:szCs w:val="22"/>
          <w:lang w:val="ru-RU"/>
        </w:rPr>
        <w:t>бойынша</w:t>
      </w:r>
      <w:proofErr w:type="spellEnd"/>
      <w:r>
        <w:rPr>
          <w:sz w:val="22"/>
          <w:szCs w:val="22"/>
          <w:lang w:val="ru-RU"/>
        </w:rPr>
        <w:t xml:space="preserve"> </w:t>
      </w:r>
      <w:proofErr w:type="spellStart"/>
      <w:r>
        <w:rPr>
          <w:sz w:val="22"/>
          <w:szCs w:val="22"/>
          <w:lang w:val="ru-RU"/>
        </w:rPr>
        <w:t>екінші</w:t>
      </w:r>
      <w:proofErr w:type="spellEnd"/>
      <w:r>
        <w:rPr>
          <w:sz w:val="22"/>
          <w:szCs w:val="22"/>
          <w:lang w:val="ru-RU"/>
        </w:rPr>
        <w:t xml:space="preserve"> </w:t>
      </w:r>
      <w:proofErr w:type="spellStart"/>
      <w:r>
        <w:rPr>
          <w:sz w:val="22"/>
          <w:szCs w:val="22"/>
          <w:lang w:val="ru-RU"/>
        </w:rPr>
        <w:t>Тарапқа</w:t>
      </w:r>
      <w:proofErr w:type="spellEnd"/>
      <w:r>
        <w:rPr>
          <w:sz w:val="22"/>
          <w:szCs w:val="22"/>
          <w:lang w:val="ru-RU"/>
        </w:rPr>
        <w:t xml:space="preserve"> </w:t>
      </w:r>
      <w:proofErr w:type="spellStart"/>
      <w:r>
        <w:rPr>
          <w:sz w:val="22"/>
          <w:szCs w:val="22"/>
          <w:lang w:val="ru-RU"/>
        </w:rPr>
        <w:t>жазбаша</w:t>
      </w:r>
      <w:proofErr w:type="spellEnd"/>
      <w:r>
        <w:rPr>
          <w:sz w:val="22"/>
          <w:szCs w:val="22"/>
          <w:lang w:val="ru-RU"/>
        </w:rPr>
        <w:t xml:space="preserve"> </w:t>
      </w:r>
      <w:proofErr w:type="spellStart"/>
      <w:r>
        <w:rPr>
          <w:sz w:val="22"/>
          <w:szCs w:val="22"/>
          <w:lang w:val="ru-RU"/>
        </w:rPr>
        <w:t>хабарлама</w:t>
      </w:r>
      <w:proofErr w:type="spellEnd"/>
      <w:r>
        <w:rPr>
          <w:sz w:val="22"/>
          <w:szCs w:val="22"/>
          <w:lang w:val="ru-RU"/>
        </w:rPr>
        <w:t xml:space="preserve"> </w:t>
      </w:r>
      <w:proofErr w:type="spellStart"/>
      <w:r>
        <w:rPr>
          <w:sz w:val="22"/>
          <w:szCs w:val="22"/>
          <w:lang w:val="ru-RU"/>
        </w:rPr>
        <w:t>жіберу</w:t>
      </w:r>
      <w:proofErr w:type="spellEnd"/>
      <w:r>
        <w:rPr>
          <w:sz w:val="22"/>
          <w:szCs w:val="22"/>
          <w:lang w:val="ru-RU"/>
        </w:rPr>
        <w:t xml:space="preserve"> </w:t>
      </w:r>
      <w:proofErr w:type="spellStart"/>
      <w:r>
        <w:rPr>
          <w:sz w:val="22"/>
          <w:szCs w:val="22"/>
          <w:lang w:val="ru-RU"/>
        </w:rPr>
        <w:t>арқылы</w:t>
      </w:r>
      <w:proofErr w:type="spellEnd"/>
      <w:r>
        <w:rPr>
          <w:sz w:val="22"/>
          <w:szCs w:val="22"/>
          <w:lang w:val="ru-RU"/>
        </w:rPr>
        <w:t>;</w:t>
      </w:r>
    </w:p>
    <w:p w14:paraId="4129BFB6" w14:textId="77777777" w:rsidR="003621C5" w:rsidRDefault="00761F15">
      <w:pPr>
        <w:pStyle w:val="aa"/>
        <w:numPr>
          <w:ilvl w:val="1"/>
          <w:numId w:val="1"/>
        </w:numPr>
        <w:tabs>
          <w:tab w:val="left" w:pos="1276"/>
        </w:tabs>
        <w:autoSpaceDE w:val="0"/>
        <w:autoSpaceDN w:val="0"/>
        <w:ind w:left="709" w:firstLine="0"/>
        <w:jc w:val="both"/>
        <w:rPr>
          <w:sz w:val="22"/>
          <w:szCs w:val="22"/>
          <w:lang w:val="ru-RU"/>
        </w:rPr>
      </w:pPr>
      <w:r>
        <w:rPr>
          <w:sz w:val="22"/>
          <w:szCs w:val="22"/>
        </w:rPr>
        <w:t>Авторы өзара келісім Тараптар ;</w:t>
      </w:r>
    </w:p>
    <w:p w14:paraId="79AC723E" w14:textId="77777777" w:rsidR="003621C5" w:rsidRDefault="00761F15">
      <w:pPr>
        <w:pStyle w:val="aa"/>
        <w:numPr>
          <w:ilvl w:val="0"/>
          <w:numId w:val="15"/>
        </w:numPr>
        <w:tabs>
          <w:tab w:val="left" w:pos="1276"/>
        </w:tabs>
        <w:autoSpaceDE w:val="0"/>
        <w:autoSpaceDN w:val="0"/>
        <w:ind w:hanging="11"/>
        <w:jc w:val="both"/>
        <w:rPr>
          <w:sz w:val="22"/>
          <w:szCs w:val="22"/>
          <w:lang w:val="ru-RU"/>
        </w:rPr>
      </w:pPr>
      <w:r>
        <w:rPr>
          <w:sz w:val="22"/>
          <w:szCs w:val="22"/>
          <w:lang w:val="ru-RU"/>
        </w:rPr>
        <w:t>Брокер/</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proofErr w:type="spellStart"/>
      <w:r>
        <w:rPr>
          <w:sz w:val="22"/>
          <w:szCs w:val="22"/>
          <w:lang w:val="ru-RU"/>
        </w:rPr>
        <w:t>заңды</w:t>
      </w:r>
      <w:proofErr w:type="spellEnd"/>
      <w:r>
        <w:rPr>
          <w:sz w:val="22"/>
          <w:szCs w:val="22"/>
          <w:lang w:val="ru-RU"/>
        </w:rPr>
        <w:t xml:space="preserve"> </w:t>
      </w:r>
      <w:proofErr w:type="spellStart"/>
      <w:r>
        <w:rPr>
          <w:sz w:val="22"/>
          <w:szCs w:val="22"/>
          <w:lang w:val="ru-RU"/>
        </w:rPr>
        <w:t>тұлға</w:t>
      </w:r>
      <w:proofErr w:type="spellEnd"/>
      <w:r>
        <w:rPr>
          <w:sz w:val="22"/>
          <w:szCs w:val="22"/>
          <w:lang w:val="ru-RU"/>
        </w:rPr>
        <w:t xml:space="preserve"> </w:t>
      </w:r>
      <w:proofErr w:type="spellStart"/>
      <w:r>
        <w:rPr>
          <w:sz w:val="22"/>
          <w:szCs w:val="22"/>
          <w:lang w:val="ru-RU"/>
        </w:rPr>
        <w:t>ретінде</w:t>
      </w:r>
      <w:proofErr w:type="spellEnd"/>
      <w:r>
        <w:rPr>
          <w:sz w:val="22"/>
          <w:szCs w:val="22"/>
          <w:lang w:val="ru-RU"/>
        </w:rPr>
        <w:t xml:space="preserve"> </w:t>
      </w:r>
      <w:proofErr w:type="spellStart"/>
      <w:r>
        <w:rPr>
          <w:sz w:val="22"/>
          <w:szCs w:val="22"/>
          <w:lang w:val="ru-RU"/>
        </w:rPr>
        <w:t>таратылған</w:t>
      </w:r>
      <w:proofErr w:type="spellEnd"/>
      <w:r>
        <w:rPr>
          <w:sz w:val="22"/>
          <w:szCs w:val="22"/>
          <w:lang w:val="ru-RU"/>
        </w:rPr>
        <w:t xml:space="preserve"> </w:t>
      </w:r>
      <w:proofErr w:type="spellStart"/>
      <w:r>
        <w:rPr>
          <w:sz w:val="22"/>
          <w:szCs w:val="22"/>
          <w:lang w:val="ru-RU"/>
        </w:rPr>
        <w:t>жағдайда</w:t>
      </w:r>
      <w:proofErr w:type="spellEnd"/>
      <w:r>
        <w:rPr>
          <w:sz w:val="22"/>
          <w:szCs w:val="22"/>
          <w:lang w:val="ru-RU"/>
        </w:rPr>
        <w:t>;</w:t>
      </w:r>
    </w:p>
    <w:p w14:paraId="67A7BF83" w14:textId="77777777" w:rsidR="003621C5" w:rsidRDefault="00761F15">
      <w:pPr>
        <w:pStyle w:val="aa"/>
        <w:numPr>
          <w:ilvl w:val="0"/>
          <w:numId w:val="15"/>
        </w:numPr>
        <w:tabs>
          <w:tab w:val="left" w:pos="1276"/>
        </w:tabs>
        <w:autoSpaceDE w:val="0"/>
        <w:autoSpaceDN w:val="0"/>
        <w:ind w:hanging="11"/>
        <w:jc w:val="both"/>
        <w:rPr>
          <w:sz w:val="22"/>
          <w:szCs w:val="22"/>
          <w:lang w:val="ru-RU"/>
        </w:rPr>
      </w:pPr>
      <w:proofErr w:type="spellStart"/>
      <w:r>
        <w:rPr>
          <w:sz w:val="22"/>
          <w:szCs w:val="22"/>
          <w:lang w:val="ru-RU"/>
        </w:rPr>
        <w:t>егер</w:t>
      </w:r>
      <w:proofErr w:type="spellEnd"/>
      <w:r>
        <w:rPr>
          <w:sz w:val="22"/>
          <w:szCs w:val="22"/>
          <w:lang w:val="ru-RU"/>
        </w:rPr>
        <w:t xml:space="preserve"> </w:t>
      </w:r>
      <w:proofErr w:type="spellStart"/>
      <w:r>
        <w:rPr>
          <w:sz w:val="22"/>
          <w:szCs w:val="22"/>
          <w:lang w:val="ru-RU"/>
        </w:rPr>
        <w:t>екінші</w:t>
      </w:r>
      <w:proofErr w:type="spellEnd"/>
      <w:r>
        <w:rPr>
          <w:sz w:val="22"/>
          <w:szCs w:val="22"/>
          <w:lang w:val="ru-RU"/>
        </w:rPr>
        <w:t xml:space="preserve"> </w:t>
      </w:r>
      <w:proofErr w:type="spellStart"/>
      <w:r>
        <w:rPr>
          <w:sz w:val="22"/>
          <w:szCs w:val="22"/>
          <w:lang w:val="ru-RU"/>
        </w:rPr>
        <w:t>тарап</w:t>
      </w:r>
      <w:proofErr w:type="spellEnd"/>
      <w:r>
        <w:rPr>
          <w:sz w:val="22"/>
          <w:szCs w:val="22"/>
          <w:lang w:val="ru-RU"/>
        </w:rPr>
        <w:t xml:space="preserve"> </w:t>
      </w:r>
      <w:proofErr w:type="spellStart"/>
      <w:r>
        <w:rPr>
          <w:sz w:val="22"/>
          <w:szCs w:val="22"/>
          <w:lang w:val="ru-RU"/>
        </w:rPr>
        <w:t>Шарттың</w:t>
      </w:r>
      <w:proofErr w:type="spellEnd"/>
      <w:r>
        <w:rPr>
          <w:sz w:val="22"/>
          <w:szCs w:val="22"/>
          <w:lang w:val="ru-RU"/>
        </w:rPr>
        <w:t xml:space="preserve"> </w:t>
      </w:r>
      <w:proofErr w:type="spellStart"/>
      <w:r>
        <w:rPr>
          <w:sz w:val="22"/>
          <w:szCs w:val="22"/>
          <w:lang w:val="ru-RU"/>
        </w:rPr>
        <w:t>талаптарын</w:t>
      </w:r>
      <w:proofErr w:type="spellEnd"/>
      <w:r>
        <w:rPr>
          <w:sz w:val="22"/>
          <w:szCs w:val="22"/>
          <w:lang w:val="ru-RU"/>
        </w:rPr>
        <w:t xml:space="preserve"> </w:t>
      </w:r>
      <w:proofErr w:type="spellStart"/>
      <w:r>
        <w:rPr>
          <w:sz w:val="22"/>
          <w:szCs w:val="22"/>
          <w:lang w:val="ru-RU"/>
        </w:rPr>
        <w:t>орындамаса</w:t>
      </w:r>
      <w:proofErr w:type="spellEnd"/>
      <w:r>
        <w:rPr>
          <w:sz w:val="22"/>
          <w:szCs w:val="22"/>
          <w:lang w:val="ru-RU"/>
        </w:rPr>
        <w:t>;</w:t>
      </w:r>
    </w:p>
    <w:p w14:paraId="296B02B2" w14:textId="77777777" w:rsidR="003621C5" w:rsidRDefault="00761F15">
      <w:pPr>
        <w:pStyle w:val="aa"/>
        <w:numPr>
          <w:ilvl w:val="0"/>
          <w:numId w:val="15"/>
        </w:numPr>
        <w:tabs>
          <w:tab w:val="left" w:pos="1276"/>
        </w:tabs>
        <w:autoSpaceDE w:val="0"/>
        <w:autoSpaceDN w:val="0"/>
        <w:ind w:hanging="11"/>
        <w:jc w:val="both"/>
        <w:rPr>
          <w:sz w:val="22"/>
          <w:szCs w:val="22"/>
          <w:lang w:val="ru-RU"/>
        </w:rPr>
      </w:pPr>
      <w:proofErr w:type="spellStart"/>
      <w:r>
        <w:rPr>
          <w:sz w:val="22"/>
          <w:szCs w:val="22"/>
          <w:lang w:val="ru-RU"/>
        </w:rPr>
        <w:t>Шарт</w:t>
      </w:r>
      <w:proofErr w:type="spellEnd"/>
      <w:r>
        <w:rPr>
          <w:sz w:val="22"/>
          <w:szCs w:val="22"/>
          <w:lang w:val="ru-RU"/>
        </w:rPr>
        <w:t xml:space="preserve"> </w:t>
      </w:r>
      <w:proofErr w:type="spellStart"/>
      <w:r>
        <w:rPr>
          <w:sz w:val="22"/>
          <w:szCs w:val="22"/>
          <w:lang w:val="ru-RU"/>
        </w:rPr>
        <w:t>талаптарына</w:t>
      </w:r>
      <w:proofErr w:type="spellEnd"/>
      <w:r>
        <w:rPr>
          <w:sz w:val="22"/>
          <w:szCs w:val="22"/>
          <w:lang w:val="ru-RU"/>
        </w:rPr>
        <w:t xml:space="preserve"> </w:t>
      </w:r>
      <w:proofErr w:type="spellStart"/>
      <w:r>
        <w:rPr>
          <w:sz w:val="22"/>
          <w:szCs w:val="22"/>
          <w:lang w:val="ru-RU"/>
        </w:rPr>
        <w:t>сәйкес</w:t>
      </w:r>
      <w:proofErr w:type="spellEnd"/>
      <w:r>
        <w:rPr>
          <w:sz w:val="22"/>
          <w:szCs w:val="22"/>
          <w:lang w:val="ru-RU"/>
        </w:rPr>
        <w:t xml:space="preserve"> форс-</w:t>
      </w:r>
      <w:proofErr w:type="spellStart"/>
      <w:r>
        <w:rPr>
          <w:sz w:val="22"/>
          <w:szCs w:val="22"/>
          <w:lang w:val="ru-RU"/>
        </w:rPr>
        <w:t>мажорлық</w:t>
      </w:r>
      <w:proofErr w:type="spellEnd"/>
      <w:r>
        <w:rPr>
          <w:sz w:val="22"/>
          <w:szCs w:val="22"/>
          <w:lang w:val="ru-RU"/>
        </w:rPr>
        <w:t xml:space="preserve"> </w:t>
      </w:r>
      <w:proofErr w:type="spellStart"/>
      <w:r>
        <w:rPr>
          <w:sz w:val="22"/>
          <w:szCs w:val="22"/>
          <w:lang w:val="ru-RU"/>
        </w:rPr>
        <w:t>жағдайларға</w:t>
      </w:r>
      <w:proofErr w:type="spellEnd"/>
      <w:r>
        <w:rPr>
          <w:sz w:val="22"/>
          <w:szCs w:val="22"/>
          <w:lang w:val="ru-RU"/>
        </w:rPr>
        <w:t xml:space="preserve"> </w:t>
      </w:r>
      <w:proofErr w:type="spellStart"/>
      <w:r>
        <w:rPr>
          <w:sz w:val="22"/>
          <w:szCs w:val="22"/>
          <w:lang w:val="ru-RU"/>
        </w:rPr>
        <w:t>байланысты</w:t>
      </w:r>
      <w:proofErr w:type="spellEnd"/>
      <w:r>
        <w:rPr>
          <w:sz w:val="22"/>
          <w:szCs w:val="22"/>
          <w:lang w:val="ru-RU"/>
        </w:rPr>
        <w:t>;</w:t>
      </w:r>
    </w:p>
    <w:p w14:paraId="0953350B" w14:textId="77777777" w:rsidR="003621C5" w:rsidRDefault="00761F15">
      <w:pPr>
        <w:pStyle w:val="aa"/>
        <w:numPr>
          <w:ilvl w:val="0"/>
          <w:numId w:val="15"/>
        </w:numPr>
        <w:tabs>
          <w:tab w:val="left" w:pos="1276"/>
        </w:tabs>
        <w:autoSpaceDE w:val="0"/>
        <w:autoSpaceDN w:val="0"/>
        <w:ind w:hanging="11"/>
        <w:jc w:val="both"/>
        <w:rPr>
          <w:sz w:val="22"/>
          <w:szCs w:val="22"/>
          <w:lang w:val="ru-RU"/>
        </w:rPr>
      </w:pPr>
      <w:proofErr w:type="spellStart"/>
      <w:r>
        <w:rPr>
          <w:sz w:val="22"/>
          <w:szCs w:val="22"/>
          <w:lang w:val="ru-RU"/>
        </w:rPr>
        <w:t>егер</w:t>
      </w:r>
      <w:proofErr w:type="spellEnd"/>
      <w:r>
        <w:rPr>
          <w:sz w:val="22"/>
          <w:szCs w:val="22"/>
          <w:lang w:val="ru-RU"/>
        </w:rPr>
        <w:t xml:space="preserve"> Клиент </w:t>
      </w:r>
      <w:proofErr w:type="spellStart"/>
      <w:r>
        <w:rPr>
          <w:sz w:val="22"/>
          <w:szCs w:val="22"/>
          <w:lang w:val="ru-RU"/>
        </w:rPr>
        <w:t>Брокерді</w:t>
      </w:r>
      <w:proofErr w:type="spellEnd"/>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ұстаушыны</w:t>
      </w:r>
      <w:proofErr w:type="spellEnd"/>
      <w:r>
        <w:rPr>
          <w:sz w:val="22"/>
          <w:szCs w:val="22"/>
          <w:lang w:val="ru-RU"/>
        </w:rPr>
        <w:t xml:space="preserve"> </w:t>
      </w:r>
      <w:proofErr w:type="spellStart"/>
      <w:r>
        <w:rPr>
          <w:sz w:val="22"/>
          <w:szCs w:val="22"/>
          <w:lang w:val="ru-RU"/>
        </w:rPr>
        <w:t>Шартқа</w:t>
      </w:r>
      <w:proofErr w:type="spellEnd"/>
      <w:r>
        <w:rPr>
          <w:sz w:val="22"/>
          <w:szCs w:val="22"/>
          <w:lang w:val="ru-RU"/>
        </w:rPr>
        <w:t xml:space="preserve"> </w:t>
      </w:r>
      <w:proofErr w:type="spellStart"/>
      <w:r>
        <w:rPr>
          <w:sz w:val="22"/>
          <w:szCs w:val="22"/>
          <w:lang w:val="ru-RU"/>
        </w:rPr>
        <w:t>енгізілген</w:t>
      </w:r>
      <w:proofErr w:type="spellEnd"/>
      <w:r>
        <w:rPr>
          <w:sz w:val="22"/>
          <w:szCs w:val="22"/>
          <w:lang w:val="ru-RU"/>
        </w:rPr>
        <w:t xml:space="preserve"> </w:t>
      </w:r>
      <w:proofErr w:type="spellStart"/>
      <w:r>
        <w:rPr>
          <w:sz w:val="22"/>
          <w:szCs w:val="22"/>
          <w:lang w:val="ru-RU"/>
        </w:rPr>
        <w:t>өзгерістермен</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толықтырулармен</w:t>
      </w:r>
      <w:proofErr w:type="spellEnd"/>
      <w:r>
        <w:rPr>
          <w:sz w:val="22"/>
          <w:szCs w:val="22"/>
          <w:lang w:val="ru-RU"/>
        </w:rPr>
        <w:t xml:space="preserve"> </w:t>
      </w:r>
      <w:proofErr w:type="spellStart"/>
      <w:r>
        <w:rPr>
          <w:sz w:val="22"/>
          <w:szCs w:val="22"/>
          <w:lang w:val="ru-RU"/>
        </w:rPr>
        <w:t>келіспейтіндігі</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жазбаша</w:t>
      </w:r>
      <w:proofErr w:type="spellEnd"/>
      <w:r>
        <w:rPr>
          <w:sz w:val="22"/>
          <w:szCs w:val="22"/>
          <w:lang w:val="ru-RU"/>
        </w:rPr>
        <w:t xml:space="preserve"> </w:t>
      </w:r>
      <w:proofErr w:type="spellStart"/>
      <w:r>
        <w:rPr>
          <w:sz w:val="22"/>
          <w:szCs w:val="22"/>
          <w:lang w:val="ru-RU"/>
        </w:rPr>
        <w:t>хабардар</w:t>
      </w:r>
      <w:proofErr w:type="spellEnd"/>
      <w:r>
        <w:rPr>
          <w:sz w:val="22"/>
          <w:szCs w:val="22"/>
          <w:lang w:val="ru-RU"/>
        </w:rPr>
        <w:t xml:space="preserve"> </w:t>
      </w:r>
      <w:proofErr w:type="spellStart"/>
      <w:r>
        <w:rPr>
          <w:sz w:val="22"/>
          <w:szCs w:val="22"/>
          <w:lang w:val="ru-RU"/>
        </w:rPr>
        <w:t>етсе</w:t>
      </w:r>
      <w:proofErr w:type="spellEnd"/>
      <w:r>
        <w:rPr>
          <w:sz w:val="22"/>
          <w:szCs w:val="22"/>
          <w:lang w:val="ru-RU"/>
        </w:rPr>
        <w:t>;</w:t>
      </w:r>
    </w:p>
    <w:p w14:paraId="58269A52" w14:textId="77777777" w:rsidR="003621C5" w:rsidRDefault="00761F15">
      <w:pPr>
        <w:pStyle w:val="aa"/>
        <w:numPr>
          <w:ilvl w:val="0"/>
          <w:numId w:val="15"/>
        </w:numPr>
        <w:tabs>
          <w:tab w:val="left" w:pos="1276"/>
        </w:tabs>
        <w:autoSpaceDE w:val="0"/>
        <w:autoSpaceDN w:val="0"/>
        <w:ind w:hanging="11"/>
        <w:jc w:val="both"/>
        <w:rPr>
          <w:sz w:val="22"/>
          <w:szCs w:val="22"/>
          <w:lang w:val="ru-RU"/>
        </w:rPr>
      </w:pPr>
      <w:r>
        <w:rPr>
          <w:sz w:val="22"/>
          <w:szCs w:val="22"/>
          <w:lang w:val="ru-RU"/>
        </w:rPr>
        <w:t xml:space="preserve">Клиент </w:t>
      </w:r>
      <w:proofErr w:type="spellStart"/>
      <w:r>
        <w:rPr>
          <w:sz w:val="22"/>
          <w:szCs w:val="22"/>
          <w:lang w:val="ru-RU"/>
        </w:rPr>
        <w:t>ұсынған</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шотты жабу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бұйрық</w:t>
      </w:r>
      <w:proofErr w:type="spellEnd"/>
      <w:r>
        <w:rPr>
          <w:sz w:val="22"/>
          <w:szCs w:val="22"/>
          <w:lang w:val="ru-RU"/>
        </w:rPr>
        <w:t xml:space="preserve"> </w:t>
      </w:r>
      <w:proofErr w:type="spellStart"/>
      <w:r>
        <w:rPr>
          <w:sz w:val="22"/>
          <w:szCs w:val="22"/>
          <w:lang w:val="ru-RU"/>
        </w:rPr>
        <w:t>негізінде</w:t>
      </w:r>
      <w:proofErr w:type="spellEnd"/>
      <w:r>
        <w:rPr>
          <w:sz w:val="22"/>
          <w:szCs w:val="22"/>
          <w:lang w:val="ru-RU"/>
        </w:rPr>
        <w:t>;</w:t>
      </w:r>
    </w:p>
    <w:p w14:paraId="5BFB25E3" w14:textId="77777777" w:rsidR="003621C5" w:rsidRDefault="00761F15">
      <w:pPr>
        <w:pStyle w:val="aa"/>
        <w:numPr>
          <w:ilvl w:val="0"/>
          <w:numId w:val="15"/>
        </w:numPr>
        <w:tabs>
          <w:tab w:val="left" w:pos="1276"/>
        </w:tabs>
        <w:autoSpaceDE w:val="0"/>
        <w:autoSpaceDN w:val="0"/>
        <w:ind w:hanging="11"/>
        <w:jc w:val="both"/>
        <w:rPr>
          <w:sz w:val="22"/>
          <w:szCs w:val="22"/>
          <w:lang w:val="ru-RU"/>
        </w:rPr>
      </w:pPr>
      <w:proofErr w:type="spellStart"/>
      <w:r>
        <w:rPr>
          <w:sz w:val="22"/>
          <w:szCs w:val="22"/>
          <w:lang w:val="ru-RU"/>
        </w:rPr>
        <w:t>Брокермен</w:t>
      </w:r>
      <w:proofErr w:type="spellEnd"/>
      <w:r>
        <w:rPr>
          <w:sz w:val="22"/>
          <w:szCs w:val="22"/>
          <w:lang w:val="ru-RU"/>
        </w:rPr>
        <w:t xml:space="preserve"> </w:t>
      </w:r>
      <w:proofErr w:type="spellStart"/>
      <w:r>
        <w:rPr>
          <w:sz w:val="22"/>
          <w:szCs w:val="22"/>
          <w:lang w:val="ru-RU"/>
        </w:rPr>
        <w:t>біржақты</w:t>
      </w:r>
      <w:proofErr w:type="spellEnd"/>
      <w:r>
        <w:rPr>
          <w:sz w:val="22"/>
          <w:szCs w:val="22"/>
          <w:lang w:val="ru-RU"/>
        </w:rPr>
        <w:t xml:space="preserve"> </w:t>
      </w:r>
      <w:proofErr w:type="spellStart"/>
      <w:r>
        <w:rPr>
          <w:sz w:val="22"/>
          <w:szCs w:val="22"/>
          <w:lang w:val="ru-RU"/>
        </w:rPr>
        <w:t>тәртіпте</w:t>
      </w:r>
      <w:proofErr w:type="spellEnd"/>
      <w:r>
        <w:rPr>
          <w:sz w:val="22"/>
          <w:szCs w:val="22"/>
          <w:lang w:val="ru-RU"/>
        </w:rPr>
        <w:t xml:space="preserve"> -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w:t>
      </w:r>
      <w:proofErr w:type="spellStart"/>
      <w:r>
        <w:rPr>
          <w:sz w:val="22"/>
          <w:szCs w:val="22"/>
          <w:lang w:val="ru-RU"/>
        </w:rPr>
        <w:t>шотында</w:t>
      </w:r>
      <w:proofErr w:type="spellEnd"/>
      <w:r>
        <w:rPr>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құралдарының</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ақшаның</w:t>
      </w:r>
      <w:proofErr w:type="spellEnd"/>
      <w:r>
        <w:rPr>
          <w:sz w:val="22"/>
          <w:szCs w:val="22"/>
          <w:lang w:val="ru-RU"/>
        </w:rPr>
        <w:t xml:space="preserve"> </w:t>
      </w:r>
      <w:proofErr w:type="spellStart"/>
      <w:r>
        <w:rPr>
          <w:sz w:val="22"/>
          <w:szCs w:val="22"/>
          <w:lang w:val="ru-RU"/>
        </w:rPr>
        <w:t>қалдықтары</w:t>
      </w:r>
      <w:proofErr w:type="spellEnd"/>
      <w:r>
        <w:rPr>
          <w:sz w:val="22"/>
          <w:szCs w:val="22"/>
          <w:lang w:val="ru-RU"/>
        </w:rPr>
        <w:t xml:space="preserve"> </w:t>
      </w:r>
      <w:proofErr w:type="spellStart"/>
      <w:r>
        <w:rPr>
          <w:sz w:val="22"/>
          <w:szCs w:val="22"/>
          <w:lang w:val="ru-RU"/>
        </w:rPr>
        <w:t>болмаған</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Шартта</w:t>
      </w:r>
      <w:proofErr w:type="spellEnd"/>
      <w:r>
        <w:rPr>
          <w:sz w:val="22"/>
          <w:szCs w:val="22"/>
          <w:lang w:val="ru-RU"/>
        </w:rPr>
        <w:t xml:space="preserve"> </w:t>
      </w:r>
      <w:proofErr w:type="spellStart"/>
      <w:r>
        <w:rPr>
          <w:sz w:val="22"/>
          <w:szCs w:val="22"/>
          <w:lang w:val="ru-RU"/>
        </w:rPr>
        <w:t>көзделген</w:t>
      </w:r>
      <w:proofErr w:type="spellEnd"/>
      <w:r>
        <w:rPr>
          <w:sz w:val="22"/>
          <w:szCs w:val="22"/>
          <w:lang w:val="ru-RU"/>
        </w:rPr>
        <w:t xml:space="preserve"> </w:t>
      </w:r>
      <w:proofErr w:type="spellStart"/>
      <w:r>
        <w:rPr>
          <w:sz w:val="22"/>
          <w:szCs w:val="22"/>
          <w:lang w:val="ru-RU"/>
        </w:rPr>
        <w:t>мерзімде</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Активтерімен</w:t>
      </w:r>
      <w:proofErr w:type="spellEnd"/>
      <w:r>
        <w:rPr>
          <w:sz w:val="22"/>
          <w:szCs w:val="22"/>
          <w:lang w:val="ru-RU"/>
        </w:rPr>
        <w:t xml:space="preserve"> </w:t>
      </w:r>
      <w:proofErr w:type="spellStart"/>
      <w:r>
        <w:rPr>
          <w:sz w:val="22"/>
          <w:szCs w:val="22"/>
          <w:lang w:val="ru-RU"/>
        </w:rPr>
        <w:t>операциялар</w:t>
      </w:r>
      <w:proofErr w:type="spellEnd"/>
      <w:r>
        <w:rPr>
          <w:sz w:val="22"/>
          <w:szCs w:val="22"/>
          <w:lang w:val="ru-RU"/>
        </w:rPr>
        <w:t xml:space="preserve"> мен </w:t>
      </w:r>
      <w:proofErr w:type="spellStart"/>
      <w:r>
        <w:rPr>
          <w:sz w:val="22"/>
          <w:szCs w:val="22"/>
          <w:lang w:val="ru-RU"/>
        </w:rPr>
        <w:t>операциялар</w:t>
      </w:r>
      <w:proofErr w:type="spellEnd"/>
      <w:r>
        <w:rPr>
          <w:sz w:val="22"/>
          <w:szCs w:val="22"/>
          <w:lang w:val="ru-RU"/>
        </w:rPr>
        <w:t xml:space="preserve"> </w:t>
      </w:r>
      <w:proofErr w:type="spellStart"/>
      <w:r>
        <w:rPr>
          <w:sz w:val="22"/>
          <w:szCs w:val="22"/>
          <w:lang w:val="ru-RU"/>
        </w:rPr>
        <w:t>болмаған</w:t>
      </w:r>
      <w:proofErr w:type="spellEnd"/>
      <w:r>
        <w:rPr>
          <w:sz w:val="22"/>
          <w:szCs w:val="22"/>
          <w:lang w:val="ru-RU"/>
        </w:rPr>
        <w:t xml:space="preserve"> </w:t>
      </w:r>
      <w:proofErr w:type="spellStart"/>
      <w:r>
        <w:rPr>
          <w:sz w:val="22"/>
          <w:szCs w:val="22"/>
          <w:lang w:val="ru-RU"/>
        </w:rPr>
        <w:t>жағдайда</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w:t>
      </w:r>
      <w:proofErr w:type="spellStart"/>
      <w:r>
        <w:rPr>
          <w:sz w:val="22"/>
          <w:szCs w:val="22"/>
          <w:lang w:val="ru-RU"/>
        </w:rPr>
        <w:t>шоттарын</w:t>
      </w:r>
      <w:proofErr w:type="spellEnd"/>
      <w:r>
        <w:rPr>
          <w:sz w:val="22"/>
          <w:szCs w:val="22"/>
          <w:lang w:val="ru-RU"/>
        </w:rPr>
        <w:t xml:space="preserve"> жабу </w:t>
      </w:r>
      <w:proofErr w:type="spellStart"/>
      <w:r>
        <w:rPr>
          <w:sz w:val="22"/>
          <w:szCs w:val="22"/>
          <w:lang w:val="ru-RU"/>
        </w:rPr>
        <w:t>арқылы</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тиісті</w:t>
      </w:r>
      <w:proofErr w:type="spellEnd"/>
      <w:r>
        <w:rPr>
          <w:sz w:val="22"/>
          <w:szCs w:val="22"/>
          <w:lang w:val="ru-RU"/>
        </w:rPr>
        <w:t xml:space="preserve"> </w:t>
      </w:r>
      <w:proofErr w:type="spellStart"/>
      <w:r>
        <w:rPr>
          <w:sz w:val="22"/>
          <w:szCs w:val="22"/>
          <w:lang w:val="ru-RU"/>
        </w:rPr>
        <w:t>бұйрығынсыз</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Шартты</w:t>
      </w:r>
      <w:proofErr w:type="spellEnd"/>
      <w:r>
        <w:rPr>
          <w:sz w:val="22"/>
          <w:szCs w:val="22"/>
          <w:lang w:val="ru-RU"/>
        </w:rPr>
        <w:t xml:space="preserve"> </w:t>
      </w:r>
      <w:proofErr w:type="spellStart"/>
      <w:r>
        <w:rPr>
          <w:sz w:val="22"/>
          <w:szCs w:val="22"/>
          <w:lang w:val="ru-RU"/>
        </w:rPr>
        <w:t>бұзусыз</w:t>
      </w:r>
      <w:proofErr w:type="spellEnd"/>
      <w:r>
        <w:rPr>
          <w:sz w:val="22"/>
          <w:szCs w:val="22"/>
          <w:lang w:val="ru-RU"/>
        </w:rPr>
        <w:t xml:space="preserve"> </w:t>
      </w:r>
      <w:proofErr w:type="spellStart"/>
      <w:r>
        <w:rPr>
          <w:sz w:val="22"/>
          <w:szCs w:val="22"/>
          <w:lang w:val="ru-RU"/>
        </w:rPr>
        <w:t>Брокердің</w:t>
      </w:r>
      <w:proofErr w:type="spellEnd"/>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ұстаушының</w:t>
      </w:r>
      <w:proofErr w:type="spellEnd"/>
      <w:r>
        <w:rPr>
          <w:sz w:val="22"/>
          <w:szCs w:val="22"/>
          <w:lang w:val="ru-RU"/>
        </w:rPr>
        <w:t xml:space="preserve"> шоты);</w:t>
      </w:r>
    </w:p>
    <w:p w14:paraId="4CE95719" w14:textId="77777777" w:rsidR="003621C5" w:rsidRDefault="00761F15">
      <w:pPr>
        <w:pStyle w:val="aa"/>
        <w:numPr>
          <w:ilvl w:val="0"/>
          <w:numId w:val="15"/>
        </w:numPr>
        <w:tabs>
          <w:tab w:val="left" w:pos="1276"/>
        </w:tabs>
        <w:autoSpaceDE w:val="0"/>
        <w:autoSpaceDN w:val="0"/>
        <w:ind w:hanging="11"/>
        <w:jc w:val="both"/>
        <w:rPr>
          <w:color w:val="auto"/>
          <w:sz w:val="22"/>
          <w:szCs w:val="22"/>
          <w:lang w:val="ru-RU"/>
        </w:rPr>
      </w:pPr>
      <w:r>
        <w:rPr>
          <w:sz w:val="22"/>
          <w:szCs w:val="22"/>
          <w:lang w:val="ru-RU"/>
        </w:rPr>
        <w:t xml:space="preserve">Брокер </w:t>
      </w:r>
      <w:proofErr w:type="spellStart"/>
      <w:r>
        <w:rPr>
          <w:sz w:val="22"/>
          <w:szCs w:val="22"/>
          <w:lang w:val="ru-RU"/>
        </w:rPr>
        <w:t>біржақты</w:t>
      </w:r>
      <w:proofErr w:type="spellEnd"/>
      <w:r>
        <w:rPr>
          <w:sz w:val="22"/>
          <w:szCs w:val="22"/>
          <w:lang w:val="ru-RU"/>
        </w:rPr>
        <w:t xml:space="preserve"> </w:t>
      </w:r>
      <w:proofErr w:type="spellStart"/>
      <w:r>
        <w:rPr>
          <w:sz w:val="22"/>
          <w:szCs w:val="22"/>
          <w:lang w:val="ru-RU"/>
        </w:rPr>
        <w:t>тәртіпте</w:t>
      </w:r>
      <w:proofErr w:type="spellEnd"/>
      <w:r>
        <w:rPr>
          <w:sz w:val="22"/>
          <w:szCs w:val="22"/>
          <w:lang w:val="ru-RU"/>
        </w:rPr>
        <w:t>: Клиент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өкілі</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бенефициарлық</w:t>
      </w:r>
      <w:proofErr w:type="spellEnd"/>
      <w:r>
        <w:rPr>
          <w:sz w:val="22"/>
          <w:szCs w:val="22"/>
          <w:lang w:val="ru-RU"/>
        </w:rPr>
        <w:t xml:space="preserve"> </w:t>
      </w:r>
      <w:proofErr w:type="spellStart"/>
      <w:r>
        <w:rPr>
          <w:sz w:val="22"/>
          <w:szCs w:val="22"/>
          <w:lang w:val="ru-RU"/>
        </w:rPr>
        <w:t>меншік</w:t>
      </w:r>
      <w:proofErr w:type="spellEnd"/>
      <w:r>
        <w:rPr>
          <w:sz w:val="22"/>
          <w:szCs w:val="22"/>
          <w:lang w:val="ru-RU"/>
        </w:rPr>
        <w:t xml:space="preserve"> </w:t>
      </w:r>
      <w:proofErr w:type="spellStart"/>
      <w:r>
        <w:rPr>
          <w:sz w:val="22"/>
          <w:szCs w:val="22"/>
          <w:lang w:val="ru-RU"/>
        </w:rPr>
        <w:t>иесі</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ақпараттың</w:t>
      </w:r>
      <w:proofErr w:type="spellEnd"/>
      <w:r>
        <w:rPr>
          <w:sz w:val="22"/>
          <w:szCs w:val="22"/>
          <w:lang w:val="ru-RU"/>
        </w:rPr>
        <w:t xml:space="preserve"> </w:t>
      </w:r>
      <w:proofErr w:type="spellStart"/>
      <w:r>
        <w:rPr>
          <w:sz w:val="22"/>
          <w:szCs w:val="22"/>
          <w:lang w:val="ru-RU"/>
        </w:rPr>
        <w:t>дұрыстығын</w:t>
      </w:r>
      <w:proofErr w:type="spellEnd"/>
      <w:r>
        <w:rPr>
          <w:sz w:val="22"/>
          <w:szCs w:val="22"/>
          <w:lang w:val="ru-RU"/>
        </w:rPr>
        <w:t xml:space="preserve"> </w:t>
      </w:r>
      <w:proofErr w:type="spellStart"/>
      <w:r>
        <w:rPr>
          <w:sz w:val="22"/>
          <w:szCs w:val="22"/>
          <w:lang w:val="ru-RU"/>
        </w:rPr>
        <w:t>тексеру</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жаңарту</w:t>
      </w:r>
      <w:proofErr w:type="spellEnd"/>
      <w:r>
        <w:rPr>
          <w:sz w:val="22"/>
          <w:szCs w:val="22"/>
          <w:lang w:val="ru-RU"/>
        </w:rPr>
        <w:t xml:space="preserve"> </w:t>
      </w:r>
      <w:proofErr w:type="spellStart"/>
      <w:r>
        <w:rPr>
          <w:sz w:val="22"/>
          <w:szCs w:val="22"/>
          <w:lang w:val="ru-RU"/>
        </w:rPr>
        <w:t>мүмкін</w:t>
      </w:r>
      <w:proofErr w:type="spellEnd"/>
      <w:r>
        <w:rPr>
          <w:sz w:val="22"/>
          <w:szCs w:val="22"/>
          <w:lang w:val="ru-RU"/>
        </w:rPr>
        <w:t xml:space="preserve"> </w:t>
      </w:r>
      <w:proofErr w:type="spellStart"/>
      <w:r>
        <w:rPr>
          <w:sz w:val="22"/>
          <w:szCs w:val="22"/>
          <w:lang w:val="ru-RU"/>
        </w:rPr>
        <w:t>болмаса</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Брокер/</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Клиент </w:t>
      </w:r>
      <w:proofErr w:type="spellStart"/>
      <w:r>
        <w:rPr>
          <w:sz w:val="22"/>
          <w:szCs w:val="22"/>
          <w:lang w:val="ru-RU"/>
        </w:rPr>
        <w:t>орындаған</w:t>
      </w:r>
      <w:proofErr w:type="spellEnd"/>
      <w:r>
        <w:rPr>
          <w:sz w:val="22"/>
          <w:szCs w:val="22"/>
          <w:lang w:val="ru-RU"/>
        </w:rPr>
        <w:t xml:space="preserve"> </w:t>
      </w:r>
      <w:proofErr w:type="spellStart"/>
      <w:r>
        <w:rPr>
          <w:sz w:val="22"/>
          <w:szCs w:val="22"/>
          <w:lang w:val="ru-RU"/>
        </w:rPr>
        <w:t>транзакцияларды</w:t>
      </w:r>
      <w:proofErr w:type="spellEnd"/>
      <w:r>
        <w:rPr>
          <w:sz w:val="22"/>
          <w:szCs w:val="22"/>
          <w:lang w:val="ru-RU"/>
        </w:rPr>
        <w:t xml:space="preserve"> </w:t>
      </w:r>
      <w:proofErr w:type="spellStart"/>
      <w:r>
        <w:rPr>
          <w:sz w:val="22"/>
          <w:szCs w:val="22"/>
          <w:lang w:val="ru-RU"/>
        </w:rPr>
        <w:t>тексеріп</w:t>
      </w:r>
      <w:proofErr w:type="spellEnd"/>
      <w:r>
        <w:rPr>
          <w:sz w:val="22"/>
          <w:szCs w:val="22"/>
          <w:lang w:val="ru-RU"/>
        </w:rPr>
        <w:t xml:space="preserve">, </w:t>
      </w:r>
      <w:proofErr w:type="spellStart"/>
      <w:r>
        <w:rPr>
          <w:sz w:val="22"/>
          <w:szCs w:val="22"/>
          <w:lang w:val="ru-RU"/>
        </w:rPr>
        <w:t>іскерлік</w:t>
      </w:r>
      <w:proofErr w:type="spellEnd"/>
      <w:r>
        <w:rPr>
          <w:sz w:val="22"/>
          <w:szCs w:val="22"/>
          <w:lang w:val="ru-RU"/>
        </w:rPr>
        <w:t xml:space="preserve"> </w:t>
      </w:r>
      <w:proofErr w:type="spellStart"/>
      <w:r>
        <w:rPr>
          <w:sz w:val="22"/>
          <w:szCs w:val="22"/>
          <w:lang w:val="ru-RU"/>
        </w:rPr>
        <w:t>қарым-қатынастың</w:t>
      </w:r>
      <w:proofErr w:type="spellEnd"/>
      <w:r>
        <w:rPr>
          <w:sz w:val="22"/>
          <w:szCs w:val="22"/>
          <w:lang w:val="ru-RU"/>
        </w:rPr>
        <w:t xml:space="preserve"> </w:t>
      </w:r>
      <w:proofErr w:type="spellStart"/>
      <w:r>
        <w:rPr>
          <w:sz w:val="22"/>
          <w:szCs w:val="22"/>
          <w:lang w:val="ru-RU"/>
        </w:rPr>
        <w:t>пайдаланылып</w:t>
      </w:r>
      <w:proofErr w:type="spellEnd"/>
      <w:r>
        <w:rPr>
          <w:sz w:val="22"/>
          <w:szCs w:val="22"/>
          <w:lang w:val="ru-RU"/>
        </w:rPr>
        <w:t xml:space="preserve"> </w:t>
      </w:r>
      <w:proofErr w:type="spellStart"/>
      <w:r>
        <w:rPr>
          <w:sz w:val="22"/>
          <w:szCs w:val="22"/>
          <w:lang w:val="ru-RU"/>
        </w:rPr>
        <w:t>жатқанына</w:t>
      </w:r>
      <w:proofErr w:type="spellEnd"/>
      <w:r>
        <w:rPr>
          <w:sz w:val="22"/>
          <w:szCs w:val="22"/>
          <w:lang w:val="ru-RU"/>
        </w:rPr>
        <w:t xml:space="preserve"> </w:t>
      </w:r>
      <w:proofErr w:type="spellStart"/>
      <w:r>
        <w:rPr>
          <w:sz w:val="22"/>
          <w:szCs w:val="22"/>
          <w:lang w:val="ru-RU"/>
        </w:rPr>
        <w:t>күдіктенсе</w:t>
      </w:r>
      <w:proofErr w:type="spellEnd"/>
      <w:r>
        <w:rPr>
          <w:sz w:val="22"/>
          <w:szCs w:val="22"/>
          <w:lang w:val="ru-RU"/>
        </w:rPr>
        <w:t xml:space="preserve">. Клиент </w:t>
      </w:r>
      <w:proofErr w:type="spellStart"/>
      <w:r>
        <w:rPr>
          <w:sz w:val="22"/>
          <w:szCs w:val="22"/>
          <w:lang w:val="ru-RU"/>
        </w:rPr>
        <w:t>қылмыстық</w:t>
      </w:r>
      <w:proofErr w:type="spellEnd"/>
      <w:r>
        <w:rPr>
          <w:sz w:val="22"/>
          <w:szCs w:val="22"/>
          <w:lang w:val="ru-RU"/>
        </w:rPr>
        <w:t xml:space="preserve"> </w:t>
      </w:r>
      <w:proofErr w:type="spellStart"/>
      <w:r>
        <w:rPr>
          <w:sz w:val="22"/>
          <w:szCs w:val="22"/>
          <w:lang w:val="ru-RU"/>
        </w:rPr>
        <w:t>жолмен</w:t>
      </w:r>
      <w:proofErr w:type="spellEnd"/>
      <w:r>
        <w:rPr>
          <w:sz w:val="22"/>
          <w:szCs w:val="22"/>
          <w:lang w:val="ru-RU"/>
        </w:rPr>
        <w:t xml:space="preserve"> </w:t>
      </w:r>
      <w:proofErr w:type="spellStart"/>
      <w:r>
        <w:rPr>
          <w:sz w:val="22"/>
          <w:szCs w:val="22"/>
          <w:lang w:val="ru-RU"/>
        </w:rPr>
        <w:t>алынған</w:t>
      </w:r>
      <w:proofErr w:type="spellEnd"/>
      <w:r>
        <w:rPr>
          <w:sz w:val="22"/>
          <w:szCs w:val="22"/>
          <w:lang w:val="ru-RU"/>
        </w:rPr>
        <w:t xml:space="preserve"> </w:t>
      </w:r>
      <w:proofErr w:type="spellStart"/>
      <w:r>
        <w:rPr>
          <w:sz w:val="22"/>
          <w:szCs w:val="22"/>
          <w:lang w:val="ru-RU"/>
        </w:rPr>
        <w:t>кірістерді</w:t>
      </w:r>
      <w:proofErr w:type="spellEnd"/>
      <w:r>
        <w:rPr>
          <w:sz w:val="22"/>
          <w:szCs w:val="22"/>
          <w:lang w:val="ru-RU"/>
        </w:rPr>
        <w:t xml:space="preserve"> </w:t>
      </w:r>
      <w:proofErr w:type="spellStart"/>
      <w:r>
        <w:rPr>
          <w:sz w:val="22"/>
          <w:szCs w:val="22"/>
          <w:lang w:val="ru-RU"/>
        </w:rPr>
        <w:t>заңдастыру</w:t>
      </w:r>
      <w:proofErr w:type="spellEnd"/>
      <w:r>
        <w:rPr>
          <w:sz w:val="22"/>
          <w:szCs w:val="22"/>
          <w:lang w:val="ru-RU"/>
        </w:rPr>
        <w:t xml:space="preserve"> (</w:t>
      </w:r>
      <w:proofErr w:type="spellStart"/>
      <w:r>
        <w:rPr>
          <w:sz w:val="22"/>
          <w:szCs w:val="22"/>
          <w:lang w:val="ru-RU"/>
        </w:rPr>
        <w:t>жылыстату</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терроризмді</w:t>
      </w:r>
      <w:proofErr w:type="spellEnd"/>
      <w:r>
        <w:rPr>
          <w:sz w:val="22"/>
          <w:szCs w:val="22"/>
          <w:lang w:val="ru-RU"/>
        </w:rPr>
        <w:t xml:space="preserve"> </w:t>
      </w:r>
      <w:proofErr w:type="spellStart"/>
      <w:r>
        <w:rPr>
          <w:sz w:val="22"/>
          <w:szCs w:val="22"/>
          <w:lang w:val="ru-RU"/>
        </w:rPr>
        <w:t>қаржыландыру</w:t>
      </w:r>
      <w:proofErr w:type="spellEnd"/>
      <w:r>
        <w:rPr>
          <w:sz w:val="22"/>
          <w:szCs w:val="22"/>
          <w:lang w:val="ru-RU"/>
        </w:rPr>
        <w:t xml:space="preserve"> </w:t>
      </w:r>
      <w:proofErr w:type="spellStart"/>
      <w:r>
        <w:rPr>
          <w:sz w:val="22"/>
          <w:szCs w:val="22"/>
          <w:lang w:val="ru-RU"/>
        </w:rPr>
        <w:t>мақсатында</w:t>
      </w:r>
      <w:proofErr w:type="spellEnd"/>
      <w:r>
        <w:rPr>
          <w:sz w:val="22"/>
          <w:szCs w:val="22"/>
          <w:lang w:val="ru-RU"/>
        </w:rPr>
        <w:t xml:space="preserve">; </w:t>
      </w:r>
      <w:proofErr w:type="spellStart"/>
      <w:r>
        <w:rPr>
          <w:sz w:val="22"/>
          <w:szCs w:val="22"/>
          <w:lang w:val="ru-RU"/>
        </w:rPr>
        <w:t>сондай-ақ</w:t>
      </w:r>
      <w:proofErr w:type="spellEnd"/>
      <w:r>
        <w:rPr>
          <w:sz w:val="22"/>
          <w:szCs w:val="22"/>
          <w:lang w:val="ru-RU"/>
        </w:rPr>
        <w:t xml:space="preserve"> </w:t>
      </w:r>
      <w:proofErr w:type="spellStart"/>
      <w:r>
        <w:rPr>
          <w:sz w:val="22"/>
          <w:szCs w:val="22"/>
          <w:lang w:val="ru-RU"/>
        </w:rPr>
        <w:t>Брокердің</w:t>
      </w:r>
      <w:proofErr w:type="spellEnd"/>
      <w:r>
        <w:rPr>
          <w:sz w:val="22"/>
          <w:szCs w:val="22"/>
          <w:lang w:val="ru-RU"/>
        </w:rPr>
        <w:t>/</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ұстаушының</w:t>
      </w:r>
      <w:proofErr w:type="spellEnd"/>
      <w:r>
        <w:rPr>
          <w:sz w:val="22"/>
          <w:szCs w:val="22"/>
          <w:lang w:val="ru-RU"/>
        </w:rPr>
        <w:t xml:space="preserve"> </w:t>
      </w:r>
      <w:proofErr w:type="spellStart"/>
      <w:r>
        <w:rPr>
          <w:sz w:val="22"/>
          <w:szCs w:val="22"/>
          <w:lang w:val="ru-RU"/>
        </w:rPr>
        <w:t>Брокерлік</w:t>
      </w:r>
      <w:proofErr w:type="spellEnd"/>
      <w:r>
        <w:rPr>
          <w:sz w:val="22"/>
          <w:szCs w:val="22"/>
          <w:lang w:val="ru-RU"/>
        </w:rPr>
        <w:t xml:space="preserve"> </w:t>
      </w:r>
      <w:proofErr w:type="spellStart"/>
      <w:r>
        <w:rPr>
          <w:sz w:val="22"/>
          <w:szCs w:val="22"/>
          <w:lang w:val="ru-RU"/>
        </w:rPr>
        <w:t>қызметті</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асыруға</w:t>
      </w:r>
      <w:proofErr w:type="spellEnd"/>
      <w:r>
        <w:rPr>
          <w:sz w:val="22"/>
          <w:szCs w:val="22"/>
          <w:lang w:val="ru-RU"/>
        </w:rPr>
        <w:t xml:space="preserve"> </w:t>
      </w:r>
      <w:proofErr w:type="spellStart"/>
      <w:r>
        <w:rPr>
          <w:sz w:val="22"/>
          <w:szCs w:val="22"/>
          <w:lang w:val="ru-RU"/>
        </w:rPr>
        <w:t>лицензиясы</w:t>
      </w:r>
      <w:proofErr w:type="spellEnd"/>
      <w:r>
        <w:rPr>
          <w:sz w:val="22"/>
          <w:szCs w:val="22"/>
          <w:lang w:val="ru-RU"/>
        </w:rPr>
        <w:t xml:space="preserve"> </w:t>
      </w:r>
      <w:proofErr w:type="spellStart"/>
      <w:r>
        <w:rPr>
          <w:sz w:val="22"/>
          <w:szCs w:val="22"/>
          <w:lang w:val="ru-RU"/>
        </w:rPr>
        <w:t>тоқтатыла</w:t>
      </w:r>
      <w:proofErr w:type="spellEnd"/>
      <w:r>
        <w:rPr>
          <w:sz w:val="22"/>
          <w:szCs w:val="22"/>
          <w:lang w:val="ru-RU"/>
        </w:rPr>
        <w:t xml:space="preserve"> </w:t>
      </w:r>
      <w:proofErr w:type="spellStart"/>
      <w:r>
        <w:rPr>
          <w:sz w:val="22"/>
          <w:szCs w:val="22"/>
          <w:lang w:val="ru-RU"/>
        </w:rPr>
        <w:t>тұрған</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қайтарып</w:t>
      </w:r>
      <w:proofErr w:type="spellEnd"/>
      <w:r>
        <w:rPr>
          <w:sz w:val="22"/>
          <w:szCs w:val="22"/>
          <w:lang w:val="ru-RU"/>
        </w:rPr>
        <w:t xml:space="preserve"> </w:t>
      </w:r>
      <w:proofErr w:type="spellStart"/>
      <w:r>
        <w:rPr>
          <w:sz w:val="22"/>
          <w:szCs w:val="22"/>
          <w:lang w:val="ru-RU"/>
        </w:rPr>
        <w:t>алынған</w:t>
      </w:r>
      <w:proofErr w:type="spellEnd"/>
      <w:r>
        <w:rPr>
          <w:sz w:val="22"/>
          <w:szCs w:val="22"/>
          <w:lang w:val="ru-RU"/>
        </w:rPr>
        <w:t>/</w:t>
      </w:r>
      <w:proofErr w:type="spellStart"/>
      <w:r>
        <w:rPr>
          <w:sz w:val="22"/>
          <w:szCs w:val="22"/>
          <w:lang w:val="ru-RU"/>
        </w:rPr>
        <w:t>айырылған</w:t>
      </w:r>
      <w:proofErr w:type="spellEnd"/>
      <w:r>
        <w:rPr>
          <w:sz w:val="22"/>
          <w:szCs w:val="22"/>
          <w:lang w:val="ru-RU"/>
        </w:rPr>
        <w:t xml:space="preserve"> </w:t>
      </w:r>
      <w:proofErr w:type="spellStart"/>
      <w:r>
        <w:rPr>
          <w:sz w:val="22"/>
          <w:szCs w:val="22"/>
          <w:lang w:val="ru-RU"/>
        </w:rPr>
        <w:t>жағдайда</w:t>
      </w:r>
      <w:proofErr w:type="spellEnd"/>
      <w:r>
        <w:rPr>
          <w:sz w:val="22"/>
          <w:szCs w:val="22"/>
          <w:lang w:val="ru-RU"/>
        </w:rPr>
        <w:t xml:space="preserve">. </w:t>
      </w:r>
      <w:proofErr w:type="spellStart"/>
      <w:r>
        <w:rPr>
          <w:sz w:val="22"/>
          <w:szCs w:val="22"/>
          <w:lang w:val="ru-RU"/>
        </w:rPr>
        <w:t>Лицензияны</w:t>
      </w:r>
      <w:proofErr w:type="spellEnd"/>
      <w:r>
        <w:rPr>
          <w:sz w:val="22"/>
          <w:szCs w:val="22"/>
          <w:lang w:val="ru-RU"/>
        </w:rPr>
        <w:t xml:space="preserve"> </w:t>
      </w:r>
      <w:proofErr w:type="spellStart"/>
      <w:r>
        <w:rPr>
          <w:sz w:val="22"/>
          <w:szCs w:val="22"/>
          <w:lang w:val="ru-RU"/>
        </w:rPr>
        <w:t>қайтарып</w:t>
      </w:r>
      <w:proofErr w:type="spellEnd"/>
      <w:r>
        <w:rPr>
          <w:sz w:val="22"/>
          <w:szCs w:val="22"/>
          <w:lang w:val="ru-RU"/>
        </w:rPr>
        <w:t xml:space="preserve"> </w:t>
      </w:r>
      <w:proofErr w:type="spellStart"/>
      <w:r>
        <w:rPr>
          <w:sz w:val="22"/>
          <w:szCs w:val="22"/>
          <w:lang w:val="ru-RU"/>
        </w:rPr>
        <w:t>алу</w:t>
      </w:r>
      <w:proofErr w:type="spellEnd"/>
      <w:r>
        <w:rPr>
          <w:sz w:val="22"/>
          <w:szCs w:val="22"/>
          <w:lang w:val="ru-RU"/>
        </w:rPr>
        <w:t>/</w:t>
      </w:r>
      <w:proofErr w:type="spellStart"/>
      <w:r>
        <w:rPr>
          <w:sz w:val="22"/>
          <w:szCs w:val="22"/>
          <w:lang w:val="ru-RU"/>
        </w:rPr>
        <w:t>айыру</w:t>
      </w:r>
      <w:proofErr w:type="spellEnd"/>
      <w:r>
        <w:rPr>
          <w:sz w:val="22"/>
          <w:szCs w:val="22"/>
          <w:lang w:val="ru-RU"/>
        </w:rPr>
        <w:t xml:space="preserve"> </w:t>
      </w:r>
      <w:proofErr w:type="spellStart"/>
      <w:r>
        <w:rPr>
          <w:sz w:val="22"/>
          <w:szCs w:val="22"/>
          <w:lang w:val="ru-RU"/>
        </w:rPr>
        <w:t>жағдайында</w:t>
      </w:r>
      <w:proofErr w:type="spellEnd"/>
      <w:r>
        <w:rPr>
          <w:sz w:val="22"/>
          <w:szCs w:val="22"/>
          <w:lang w:val="ru-RU"/>
        </w:rPr>
        <w:t xml:space="preserve"> Брокер/</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proofErr w:type="spellStart"/>
      <w:r>
        <w:rPr>
          <w:sz w:val="22"/>
          <w:szCs w:val="22"/>
          <w:lang w:val="ru-RU"/>
        </w:rPr>
        <w:t>уәкілетті</w:t>
      </w:r>
      <w:proofErr w:type="spellEnd"/>
      <w:r>
        <w:rPr>
          <w:sz w:val="22"/>
          <w:szCs w:val="22"/>
          <w:lang w:val="ru-RU"/>
        </w:rPr>
        <w:t xml:space="preserve"> </w:t>
      </w:r>
      <w:proofErr w:type="spellStart"/>
      <w:r>
        <w:rPr>
          <w:sz w:val="22"/>
          <w:szCs w:val="22"/>
          <w:lang w:val="ru-RU"/>
        </w:rPr>
        <w:t>органнан</w:t>
      </w:r>
      <w:proofErr w:type="spellEnd"/>
      <w:r>
        <w:rPr>
          <w:sz w:val="22"/>
          <w:szCs w:val="22"/>
          <w:lang w:val="ru-RU"/>
        </w:rPr>
        <w:t xml:space="preserve"> </w:t>
      </w:r>
      <w:proofErr w:type="spellStart"/>
      <w:r>
        <w:rPr>
          <w:sz w:val="22"/>
          <w:szCs w:val="22"/>
          <w:lang w:val="ru-RU"/>
        </w:rPr>
        <w:t>хабарламаны</w:t>
      </w:r>
      <w:proofErr w:type="spellEnd"/>
      <w:r>
        <w:rPr>
          <w:sz w:val="22"/>
          <w:szCs w:val="22"/>
          <w:lang w:val="ru-RU"/>
        </w:rPr>
        <w:t xml:space="preserve"> </w:t>
      </w:r>
      <w:proofErr w:type="spellStart"/>
      <w:r>
        <w:rPr>
          <w:sz w:val="22"/>
          <w:szCs w:val="22"/>
          <w:lang w:val="ru-RU"/>
        </w:rPr>
        <w:t>алған</w:t>
      </w:r>
      <w:proofErr w:type="spellEnd"/>
      <w:r>
        <w:rPr>
          <w:sz w:val="22"/>
          <w:szCs w:val="22"/>
          <w:lang w:val="ru-RU"/>
        </w:rPr>
        <w:t xml:space="preserve"> </w:t>
      </w:r>
      <w:proofErr w:type="spellStart"/>
      <w:r>
        <w:rPr>
          <w:sz w:val="22"/>
          <w:szCs w:val="22"/>
          <w:lang w:val="ru-RU"/>
        </w:rPr>
        <w:t>күннен</w:t>
      </w:r>
      <w:proofErr w:type="spellEnd"/>
      <w:r>
        <w:rPr>
          <w:sz w:val="22"/>
          <w:szCs w:val="22"/>
          <w:lang w:val="ru-RU"/>
        </w:rPr>
        <w:t xml:space="preserve"> </w:t>
      </w:r>
      <w:proofErr w:type="spellStart"/>
      <w:r>
        <w:rPr>
          <w:sz w:val="22"/>
          <w:szCs w:val="22"/>
          <w:lang w:val="ru-RU"/>
        </w:rPr>
        <w:t>бастап</w:t>
      </w:r>
      <w:proofErr w:type="spellEnd"/>
      <w:r>
        <w:rPr>
          <w:sz w:val="22"/>
          <w:szCs w:val="22"/>
          <w:lang w:val="ru-RU"/>
        </w:rPr>
        <w:t xml:space="preserve"> 2 (</w:t>
      </w:r>
      <w:proofErr w:type="spellStart"/>
      <w:r>
        <w:rPr>
          <w:sz w:val="22"/>
          <w:szCs w:val="22"/>
          <w:lang w:val="ru-RU"/>
        </w:rPr>
        <w:t>екі</w:t>
      </w:r>
      <w:proofErr w:type="spellEnd"/>
      <w:r>
        <w:rPr>
          <w:sz w:val="22"/>
          <w:szCs w:val="22"/>
          <w:lang w:val="ru-RU"/>
        </w:rPr>
        <w:t xml:space="preserve">) </w:t>
      </w:r>
      <w:proofErr w:type="spellStart"/>
      <w:r>
        <w:rPr>
          <w:sz w:val="22"/>
          <w:szCs w:val="22"/>
          <w:lang w:val="ru-RU"/>
        </w:rPr>
        <w:t>жұмыс</w:t>
      </w:r>
      <w:proofErr w:type="spellEnd"/>
      <w:r>
        <w:rPr>
          <w:sz w:val="22"/>
          <w:szCs w:val="22"/>
          <w:lang w:val="ru-RU"/>
        </w:rPr>
        <w:t xml:space="preserve"> </w:t>
      </w:r>
      <w:proofErr w:type="spellStart"/>
      <w:r>
        <w:rPr>
          <w:sz w:val="22"/>
          <w:szCs w:val="22"/>
          <w:lang w:val="ru-RU"/>
        </w:rPr>
        <w:t>күні</w:t>
      </w:r>
      <w:proofErr w:type="spellEnd"/>
      <w:r>
        <w:rPr>
          <w:sz w:val="22"/>
          <w:szCs w:val="22"/>
          <w:lang w:val="ru-RU"/>
        </w:rPr>
        <w:t xml:space="preserve"> </w:t>
      </w:r>
      <w:proofErr w:type="spellStart"/>
      <w:r>
        <w:rPr>
          <w:sz w:val="22"/>
          <w:szCs w:val="22"/>
          <w:lang w:val="ru-RU"/>
        </w:rPr>
        <w:t>ішінде</w:t>
      </w:r>
      <w:proofErr w:type="spellEnd"/>
      <w:r>
        <w:rPr>
          <w:sz w:val="22"/>
          <w:szCs w:val="22"/>
          <w:lang w:val="ru-RU"/>
        </w:rPr>
        <w:t xml:space="preserve"> Клиентке </w:t>
      </w:r>
      <w:proofErr w:type="spellStart"/>
      <w:r>
        <w:rPr>
          <w:sz w:val="22"/>
          <w:szCs w:val="22"/>
          <w:lang w:val="ru-RU"/>
        </w:rPr>
        <w:t>тиісті</w:t>
      </w:r>
      <w:proofErr w:type="spellEnd"/>
      <w:r>
        <w:rPr>
          <w:sz w:val="22"/>
          <w:szCs w:val="22"/>
          <w:lang w:val="ru-RU"/>
        </w:rPr>
        <w:t xml:space="preserve"> </w:t>
      </w:r>
      <w:proofErr w:type="spellStart"/>
      <w:r>
        <w:rPr>
          <w:sz w:val="22"/>
          <w:szCs w:val="22"/>
          <w:lang w:val="ru-RU"/>
        </w:rPr>
        <w:t>хабарлама</w:t>
      </w:r>
      <w:proofErr w:type="spellEnd"/>
      <w:r>
        <w:rPr>
          <w:sz w:val="22"/>
          <w:szCs w:val="22"/>
          <w:lang w:val="ru-RU"/>
        </w:rPr>
        <w:t xml:space="preserve"> </w:t>
      </w:r>
      <w:proofErr w:type="spellStart"/>
      <w:r>
        <w:rPr>
          <w:sz w:val="22"/>
          <w:szCs w:val="22"/>
          <w:lang w:val="ru-RU"/>
        </w:rPr>
        <w:t>жібереді</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негізінде</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активтерін</w:t>
      </w:r>
      <w:proofErr w:type="spellEnd"/>
      <w:r>
        <w:rPr>
          <w:sz w:val="22"/>
          <w:szCs w:val="22"/>
          <w:lang w:val="ru-RU"/>
        </w:rPr>
        <w:t xml:space="preserve"> </w:t>
      </w:r>
      <w:proofErr w:type="spellStart"/>
      <w:r>
        <w:rPr>
          <w:sz w:val="22"/>
          <w:szCs w:val="22"/>
          <w:lang w:val="ru-RU"/>
        </w:rPr>
        <w:t>береді</w:t>
      </w:r>
      <w:proofErr w:type="spellEnd"/>
      <w:r>
        <w:rPr>
          <w:sz w:val="22"/>
          <w:szCs w:val="22"/>
          <w:lang w:val="ru-RU"/>
        </w:rPr>
        <w:t xml:space="preserve">. </w:t>
      </w:r>
      <w:proofErr w:type="spellStart"/>
      <w:r>
        <w:rPr>
          <w:sz w:val="22"/>
          <w:szCs w:val="22"/>
          <w:lang w:val="ru-RU"/>
        </w:rPr>
        <w:t>хабарламаларды</w:t>
      </w:r>
      <w:proofErr w:type="spellEnd"/>
      <w:r>
        <w:rPr>
          <w:sz w:val="22"/>
          <w:szCs w:val="22"/>
          <w:lang w:val="ru-RU"/>
        </w:rPr>
        <w:t xml:space="preserve"> </w:t>
      </w:r>
      <w:proofErr w:type="spellStart"/>
      <w:r>
        <w:rPr>
          <w:sz w:val="22"/>
          <w:szCs w:val="22"/>
          <w:lang w:val="ru-RU"/>
        </w:rPr>
        <w:t>алған</w:t>
      </w:r>
      <w:proofErr w:type="spellEnd"/>
      <w:r>
        <w:rPr>
          <w:sz w:val="22"/>
          <w:szCs w:val="22"/>
          <w:lang w:val="ru-RU"/>
        </w:rPr>
        <w:t xml:space="preserve"> </w:t>
      </w:r>
      <w:proofErr w:type="spellStart"/>
      <w:r>
        <w:rPr>
          <w:sz w:val="22"/>
          <w:szCs w:val="22"/>
          <w:lang w:val="ru-RU"/>
        </w:rPr>
        <w:t>күннен</w:t>
      </w:r>
      <w:proofErr w:type="spellEnd"/>
      <w:r>
        <w:rPr>
          <w:sz w:val="22"/>
          <w:szCs w:val="22"/>
          <w:lang w:val="ru-RU"/>
        </w:rPr>
        <w:t xml:space="preserve"> </w:t>
      </w:r>
      <w:proofErr w:type="spellStart"/>
      <w:r>
        <w:rPr>
          <w:sz w:val="22"/>
          <w:szCs w:val="22"/>
          <w:lang w:val="ru-RU"/>
        </w:rPr>
        <w:t>бастап</w:t>
      </w:r>
      <w:proofErr w:type="spellEnd"/>
      <w:r>
        <w:rPr>
          <w:sz w:val="22"/>
          <w:szCs w:val="22"/>
          <w:lang w:val="ru-RU"/>
        </w:rPr>
        <w:t xml:space="preserve"> </w:t>
      </w:r>
      <w:proofErr w:type="spellStart"/>
      <w:r>
        <w:rPr>
          <w:sz w:val="22"/>
          <w:szCs w:val="22"/>
          <w:lang w:val="ru-RU"/>
        </w:rPr>
        <w:t>күнтізбелік</w:t>
      </w:r>
      <w:proofErr w:type="spellEnd"/>
      <w:r>
        <w:rPr>
          <w:sz w:val="22"/>
          <w:szCs w:val="22"/>
          <w:lang w:val="ru-RU"/>
        </w:rPr>
        <w:t xml:space="preserve"> 30 (</w:t>
      </w:r>
      <w:proofErr w:type="spellStart"/>
      <w:r>
        <w:rPr>
          <w:sz w:val="22"/>
          <w:szCs w:val="22"/>
          <w:lang w:val="ru-RU"/>
        </w:rPr>
        <w:t>отыз</w:t>
      </w:r>
      <w:proofErr w:type="spellEnd"/>
      <w:r>
        <w:rPr>
          <w:sz w:val="22"/>
          <w:szCs w:val="22"/>
          <w:lang w:val="ru-RU"/>
        </w:rPr>
        <w:t xml:space="preserve">) </w:t>
      </w:r>
      <w:proofErr w:type="spellStart"/>
      <w:r>
        <w:rPr>
          <w:sz w:val="22"/>
          <w:szCs w:val="22"/>
          <w:lang w:val="ru-RU"/>
        </w:rPr>
        <w:t>күн</w:t>
      </w:r>
      <w:proofErr w:type="spellEnd"/>
      <w:r>
        <w:rPr>
          <w:sz w:val="22"/>
          <w:szCs w:val="22"/>
          <w:lang w:val="ru-RU"/>
        </w:rPr>
        <w:t xml:space="preserve"> </w:t>
      </w:r>
      <w:proofErr w:type="spellStart"/>
      <w:r>
        <w:rPr>
          <w:sz w:val="22"/>
          <w:szCs w:val="22"/>
          <w:lang w:val="ru-RU"/>
        </w:rPr>
        <w:t>ішінде</w:t>
      </w:r>
      <w:proofErr w:type="spellEnd"/>
      <w:r>
        <w:rPr>
          <w:sz w:val="22"/>
          <w:szCs w:val="22"/>
          <w:lang w:val="ru-RU"/>
        </w:rPr>
        <w:t xml:space="preserve"> – </w:t>
      </w:r>
      <w:proofErr w:type="spellStart"/>
      <w:r>
        <w:rPr>
          <w:sz w:val="22"/>
          <w:szCs w:val="22"/>
          <w:lang w:val="ru-RU"/>
        </w:rPr>
        <w:t>тіркеушіге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жасалған</w:t>
      </w:r>
      <w:proofErr w:type="spellEnd"/>
      <w:r>
        <w:rPr>
          <w:sz w:val="22"/>
          <w:szCs w:val="22"/>
          <w:lang w:val="ru-RU"/>
        </w:rPr>
        <w:t xml:space="preserve"> </w:t>
      </w:r>
      <w:proofErr w:type="spellStart"/>
      <w:r>
        <w:rPr>
          <w:sz w:val="22"/>
          <w:szCs w:val="22"/>
          <w:lang w:val="ru-RU"/>
        </w:rPr>
        <w:t>шарт</w:t>
      </w:r>
      <w:proofErr w:type="spellEnd"/>
      <w:r>
        <w:rPr>
          <w:sz w:val="22"/>
          <w:szCs w:val="22"/>
          <w:lang w:val="ru-RU"/>
        </w:rPr>
        <w:t xml:space="preserve"> </w:t>
      </w:r>
      <w:proofErr w:type="spellStart"/>
      <w:r>
        <w:rPr>
          <w:sz w:val="22"/>
          <w:szCs w:val="22"/>
          <w:lang w:val="ru-RU"/>
        </w:rPr>
        <w:t>болған</w:t>
      </w:r>
      <w:proofErr w:type="spellEnd"/>
      <w:r>
        <w:rPr>
          <w:sz w:val="22"/>
          <w:szCs w:val="22"/>
          <w:lang w:val="ru-RU"/>
        </w:rPr>
        <w:t xml:space="preserve"> </w:t>
      </w:r>
      <w:proofErr w:type="spellStart"/>
      <w:r>
        <w:rPr>
          <w:sz w:val="22"/>
          <w:szCs w:val="22"/>
          <w:lang w:val="ru-RU"/>
        </w:rPr>
        <w:t>жағдайда</w:t>
      </w:r>
      <w:proofErr w:type="spellEnd"/>
      <w:r>
        <w:rPr>
          <w:sz w:val="22"/>
          <w:szCs w:val="22"/>
          <w:lang w:val="ru-RU"/>
        </w:rPr>
        <w:t xml:space="preserve"> </w:t>
      </w:r>
      <w:proofErr w:type="spellStart"/>
      <w:r>
        <w:rPr>
          <w:sz w:val="22"/>
          <w:szCs w:val="22"/>
          <w:lang w:val="ru-RU"/>
        </w:rPr>
        <w:t>жаңа</w:t>
      </w:r>
      <w:proofErr w:type="spellEnd"/>
      <w:r>
        <w:rPr>
          <w:sz w:val="22"/>
          <w:szCs w:val="22"/>
          <w:lang w:val="ru-RU"/>
        </w:rPr>
        <w:t xml:space="preserve"> </w:t>
      </w:r>
      <w:proofErr w:type="spellStart"/>
      <w:r>
        <w:rPr>
          <w:sz w:val="22"/>
          <w:szCs w:val="22"/>
          <w:lang w:val="ru-RU"/>
        </w:rPr>
        <w:t>Брокерге</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дилерге</w:t>
      </w:r>
      <w:proofErr w:type="spellEnd"/>
      <w:r>
        <w:rPr>
          <w:sz w:val="22"/>
          <w:szCs w:val="22"/>
          <w:lang w:val="ru-RU"/>
        </w:rPr>
        <w:t xml:space="preserve"> </w:t>
      </w:r>
      <w:proofErr w:type="spellStart"/>
      <w:r>
        <w:rPr>
          <w:sz w:val="22"/>
          <w:szCs w:val="22"/>
          <w:lang w:val="ru-RU"/>
        </w:rPr>
        <w:t>бұйрық</w:t>
      </w:r>
      <w:proofErr w:type="spellEnd"/>
      <w:r>
        <w:rPr>
          <w:sz w:val="22"/>
          <w:szCs w:val="22"/>
          <w:lang w:val="ru-RU"/>
        </w:rPr>
        <w:t xml:space="preserve"> </w:t>
      </w:r>
      <w:proofErr w:type="spellStart"/>
      <w:r>
        <w:rPr>
          <w:sz w:val="22"/>
          <w:szCs w:val="22"/>
          <w:lang w:val="ru-RU"/>
        </w:rPr>
        <w:t>береді</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тиісті</w:t>
      </w:r>
      <w:proofErr w:type="spellEnd"/>
      <w:r>
        <w:rPr>
          <w:sz w:val="22"/>
          <w:szCs w:val="22"/>
          <w:lang w:val="ru-RU"/>
        </w:rPr>
        <w:t xml:space="preserve"> </w:t>
      </w:r>
      <w:proofErr w:type="spellStart"/>
      <w:r>
        <w:rPr>
          <w:color w:val="auto"/>
          <w:sz w:val="22"/>
          <w:szCs w:val="22"/>
          <w:lang w:val="ru-RU"/>
        </w:rPr>
        <w:t>хабарландыруды</w:t>
      </w:r>
      <w:proofErr w:type="spellEnd"/>
      <w:r>
        <w:rPr>
          <w:color w:val="auto"/>
          <w:sz w:val="22"/>
          <w:szCs w:val="22"/>
          <w:lang w:val="ru-RU"/>
        </w:rPr>
        <w:t xml:space="preserve"> </w:t>
      </w:r>
      <w:proofErr w:type="spellStart"/>
      <w:r>
        <w:rPr>
          <w:color w:val="auto"/>
          <w:sz w:val="22"/>
          <w:szCs w:val="22"/>
          <w:lang w:val="ru-RU"/>
        </w:rPr>
        <w:t>қол</w:t>
      </w:r>
      <w:proofErr w:type="spellEnd"/>
      <w:r>
        <w:rPr>
          <w:color w:val="auto"/>
          <w:sz w:val="22"/>
          <w:szCs w:val="22"/>
          <w:lang w:val="ru-RU"/>
        </w:rPr>
        <w:t xml:space="preserve"> </w:t>
      </w:r>
      <w:proofErr w:type="spellStart"/>
      <w:r>
        <w:rPr>
          <w:color w:val="auto"/>
          <w:sz w:val="22"/>
          <w:szCs w:val="22"/>
          <w:lang w:val="ru-RU"/>
        </w:rPr>
        <w:t>жеткізу</w:t>
      </w:r>
      <w:proofErr w:type="spellEnd"/>
      <w:r>
        <w:rPr>
          <w:color w:val="auto"/>
          <w:sz w:val="22"/>
          <w:szCs w:val="22"/>
          <w:lang w:val="ru-RU"/>
        </w:rPr>
        <w:t xml:space="preserve"> </w:t>
      </w:r>
      <w:proofErr w:type="spellStart"/>
      <w:r>
        <w:rPr>
          <w:color w:val="auto"/>
          <w:sz w:val="22"/>
          <w:szCs w:val="22"/>
          <w:lang w:val="ru-RU"/>
        </w:rPr>
        <w:t>оңай</w:t>
      </w:r>
      <w:proofErr w:type="spellEnd"/>
      <w:r>
        <w:rPr>
          <w:color w:val="auto"/>
          <w:sz w:val="22"/>
          <w:szCs w:val="22"/>
          <w:lang w:val="ru-RU"/>
        </w:rPr>
        <w:t xml:space="preserve"> </w:t>
      </w:r>
      <w:proofErr w:type="spellStart"/>
      <w:r>
        <w:rPr>
          <w:color w:val="auto"/>
          <w:sz w:val="22"/>
          <w:szCs w:val="22"/>
          <w:lang w:val="ru-RU"/>
        </w:rPr>
        <w:t>болатын</w:t>
      </w:r>
      <w:proofErr w:type="spellEnd"/>
      <w:r>
        <w:rPr>
          <w:color w:val="auto"/>
          <w:sz w:val="22"/>
          <w:szCs w:val="22"/>
          <w:lang w:val="ru-RU"/>
        </w:rPr>
        <w:t xml:space="preserve"> </w:t>
      </w:r>
      <w:proofErr w:type="spellStart"/>
      <w:r>
        <w:rPr>
          <w:color w:val="auto"/>
          <w:sz w:val="22"/>
          <w:szCs w:val="22"/>
          <w:lang w:val="ru-RU"/>
        </w:rPr>
        <w:t>орындарға</w:t>
      </w:r>
      <w:proofErr w:type="spellEnd"/>
      <w:r>
        <w:rPr>
          <w:color w:val="auto"/>
          <w:sz w:val="22"/>
          <w:szCs w:val="22"/>
          <w:lang w:val="ru-RU"/>
        </w:rPr>
        <w:t xml:space="preserve"> </w:t>
      </w:r>
      <w:proofErr w:type="spellStart"/>
      <w:r>
        <w:rPr>
          <w:color w:val="auto"/>
          <w:sz w:val="22"/>
          <w:szCs w:val="22"/>
          <w:lang w:val="ru-RU"/>
        </w:rPr>
        <w:t>орналастырады</w:t>
      </w:r>
      <w:proofErr w:type="spellEnd"/>
      <w:r>
        <w:rPr>
          <w:color w:val="auto"/>
          <w:sz w:val="22"/>
          <w:szCs w:val="22"/>
          <w:lang w:val="ru-RU"/>
        </w:rPr>
        <w:t>. Клиент.</w:t>
      </w:r>
    </w:p>
    <w:p w14:paraId="2EBF278F" w14:textId="77777777" w:rsidR="003621C5" w:rsidRDefault="00761F15">
      <w:pPr>
        <w:pStyle w:val="Default"/>
        <w:numPr>
          <w:ilvl w:val="0"/>
          <w:numId w:val="1"/>
        </w:numPr>
        <w:spacing w:after="27"/>
        <w:jc w:val="both"/>
        <w:rPr>
          <w:color w:val="auto"/>
          <w:sz w:val="22"/>
          <w:szCs w:val="22"/>
          <w:lang w:val="ru-RU"/>
        </w:rPr>
      </w:pP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бұзылған</w:t>
      </w:r>
      <w:proofErr w:type="spellEnd"/>
      <w:r>
        <w:rPr>
          <w:color w:val="auto"/>
          <w:sz w:val="22"/>
          <w:szCs w:val="22"/>
          <w:lang w:val="ru-RU"/>
        </w:rPr>
        <w:t>/</w:t>
      </w:r>
      <w:proofErr w:type="spellStart"/>
      <w:r>
        <w:rPr>
          <w:color w:val="auto"/>
          <w:sz w:val="22"/>
          <w:szCs w:val="22"/>
          <w:lang w:val="ru-RU"/>
        </w:rPr>
        <w:t>тоқтатылған</w:t>
      </w:r>
      <w:proofErr w:type="spellEnd"/>
      <w:r>
        <w:rPr>
          <w:color w:val="auto"/>
          <w:sz w:val="22"/>
          <w:szCs w:val="22"/>
          <w:lang w:val="ru-RU"/>
        </w:rPr>
        <w:t xml:space="preserve"> </w:t>
      </w:r>
      <w:proofErr w:type="spellStart"/>
      <w:r>
        <w:rPr>
          <w:color w:val="auto"/>
          <w:sz w:val="22"/>
          <w:szCs w:val="22"/>
          <w:lang w:val="ru-RU"/>
        </w:rPr>
        <w:t>кезде</w:t>
      </w:r>
      <w:proofErr w:type="spellEnd"/>
      <w:r>
        <w:rPr>
          <w:color w:val="auto"/>
          <w:sz w:val="22"/>
          <w:szCs w:val="22"/>
          <w:lang w:val="ru-RU"/>
        </w:rPr>
        <w:t xml:space="preserve">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активтері</w:t>
      </w:r>
      <w:proofErr w:type="spellEnd"/>
      <w:r>
        <w:rPr>
          <w:color w:val="auto"/>
          <w:sz w:val="22"/>
          <w:szCs w:val="22"/>
          <w:lang w:val="ru-RU"/>
        </w:rPr>
        <w:t xml:space="preserve"> </w:t>
      </w:r>
      <w:proofErr w:type="spellStart"/>
      <w:r>
        <w:rPr>
          <w:color w:val="auto"/>
          <w:sz w:val="22"/>
          <w:szCs w:val="22"/>
          <w:lang w:val="ru-RU"/>
        </w:rPr>
        <w:t>Шартқа</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Қазақстан</w:t>
      </w:r>
      <w:proofErr w:type="spellEnd"/>
      <w:r>
        <w:rPr>
          <w:color w:val="auto"/>
          <w:sz w:val="22"/>
          <w:szCs w:val="22"/>
          <w:lang w:val="ru-RU"/>
        </w:rPr>
        <w:t xml:space="preserve"> </w:t>
      </w:r>
      <w:proofErr w:type="spellStart"/>
      <w:r>
        <w:rPr>
          <w:color w:val="auto"/>
          <w:sz w:val="22"/>
          <w:szCs w:val="22"/>
          <w:lang w:val="ru-RU"/>
        </w:rPr>
        <w:t>Республикасының</w:t>
      </w:r>
      <w:proofErr w:type="spellEnd"/>
      <w:r>
        <w:rPr>
          <w:color w:val="auto"/>
          <w:sz w:val="22"/>
          <w:szCs w:val="22"/>
          <w:lang w:val="ru-RU"/>
        </w:rPr>
        <w:t xml:space="preserve"> </w:t>
      </w:r>
      <w:proofErr w:type="spellStart"/>
      <w:r>
        <w:rPr>
          <w:color w:val="auto"/>
          <w:sz w:val="22"/>
          <w:szCs w:val="22"/>
          <w:lang w:val="ru-RU"/>
        </w:rPr>
        <w:t>заңнамасына</w:t>
      </w:r>
      <w:proofErr w:type="spellEnd"/>
      <w:r>
        <w:rPr>
          <w:color w:val="auto"/>
          <w:sz w:val="22"/>
          <w:szCs w:val="22"/>
          <w:lang w:val="ru-RU"/>
        </w:rPr>
        <w:t xml:space="preserve"> </w:t>
      </w:r>
      <w:proofErr w:type="spellStart"/>
      <w:r>
        <w:rPr>
          <w:color w:val="auto"/>
          <w:sz w:val="22"/>
          <w:szCs w:val="22"/>
          <w:lang w:val="ru-RU"/>
        </w:rPr>
        <w:t>сәйкес</w:t>
      </w:r>
      <w:proofErr w:type="spellEnd"/>
      <w:r>
        <w:rPr>
          <w:color w:val="auto"/>
          <w:sz w:val="22"/>
          <w:szCs w:val="22"/>
          <w:lang w:val="ru-RU"/>
        </w:rPr>
        <w:t xml:space="preserve"> </w:t>
      </w:r>
      <w:proofErr w:type="spellStart"/>
      <w:r>
        <w:rPr>
          <w:color w:val="auto"/>
          <w:sz w:val="22"/>
          <w:szCs w:val="22"/>
          <w:lang w:val="ru-RU"/>
        </w:rPr>
        <w:t>өткізіледі</w:t>
      </w:r>
      <w:proofErr w:type="spellEnd"/>
      <w:r>
        <w:rPr>
          <w:color w:val="auto"/>
          <w:sz w:val="22"/>
          <w:szCs w:val="22"/>
          <w:lang w:val="ru-RU"/>
        </w:rPr>
        <w:t xml:space="preserve">. </w:t>
      </w:r>
      <w:proofErr w:type="spellStart"/>
      <w:r>
        <w:rPr>
          <w:color w:val="auto"/>
          <w:sz w:val="22"/>
          <w:szCs w:val="22"/>
          <w:lang w:val="ru-RU"/>
        </w:rPr>
        <w:t>Брокерлік</w:t>
      </w:r>
      <w:proofErr w:type="spellEnd"/>
      <w:r>
        <w:rPr>
          <w:color w:val="auto"/>
          <w:sz w:val="22"/>
          <w:szCs w:val="22"/>
          <w:lang w:val="ru-RU"/>
        </w:rPr>
        <w:t xml:space="preserve"> </w:t>
      </w:r>
      <w:proofErr w:type="spellStart"/>
      <w:r>
        <w:rPr>
          <w:color w:val="auto"/>
          <w:sz w:val="22"/>
          <w:szCs w:val="22"/>
          <w:lang w:val="ru-RU"/>
        </w:rPr>
        <w:t>шарт</w:t>
      </w:r>
      <w:proofErr w:type="spellEnd"/>
      <w:r>
        <w:rPr>
          <w:color w:val="auto"/>
          <w:sz w:val="22"/>
          <w:szCs w:val="22"/>
          <w:lang w:val="ru-RU"/>
        </w:rPr>
        <w:t xml:space="preserve"> </w:t>
      </w:r>
      <w:proofErr w:type="spellStart"/>
      <w:r>
        <w:rPr>
          <w:color w:val="auto"/>
          <w:sz w:val="22"/>
          <w:szCs w:val="22"/>
          <w:lang w:val="ru-RU"/>
        </w:rPr>
        <w:t>бұзылған</w:t>
      </w:r>
      <w:proofErr w:type="spellEnd"/>
      <w:r>
        <w:rPr>
          <w:color w:val="auto"/>
          <w:sz w:val="22"/>
          <w:szCs w:val="22"/>
          <w:lang w:val="ru-RU"/>
        </w:rPr>
        <w:t xml:space="preserve"> </w:t>
      </w:r>
      <w:proofErr w:type="spellStart"/>
      <w:r>
        <w:rPr>
          <w:color w:val="auto"/>
          <w:sz w:val="22"/>
          <w:szCs w:val="22"/>
          <w:lang w:val="ru-RU"/>
        </w:rPr>
        <w:t>күні</w:t>
      </w:r>
      <w:proofErr w:type="spellEnd"/>
      <w:r>
        <w:rPr>
          <w:color w:val="auto"/>
          <w:sz w:val="22"/>
          <w:szCs w:val="22"/>
          <w:lang w:val="ru-RU"/>
        </w:rPr>
        <w:t xml:space="preserve"> </w:t>
      </w:r>
      <w:proofErr w:type="spellStart"/>
      <w:r>
        <w:rPr>
          <w:color w:val="auto"/>
          <w:sz w:val="22"/>
          <w:szCs w:val="22"/>
          <w:lang w:val="ru-RU"/>
        </w:rPr>
        <w:t>орындалу</w:t>
      </w:r>
      <w:proofErr w:type="spellEnd"/>
      <w:r>
        <w:rPr>
          <w:color w:val="auto"/>
          <w:sz w:val="22"/>
          <w:szCs w:val="22"/>
          <w:lang w:val="ru-RU"/>
        </w:rPr>
        <w:t xml:space="preserve"> </w:t>
      </w:r>
      <w:proofErr w:type="spellStart"/>
      <w:r>
        <w:rPr>
          <w:color w:val="auto"/>
          <w:sz w:val="22"/>
          <w:szCs w:val="22"/>
          <w:lang w:val="ru-RU"/>
        </w:rPr>
        <w:t>сатысында</w:t>
      </w:r>
      <w:proofErr w:type="spellEnd"/>
      <w:r>
        <w:rPr>
          <w:color w:val="auto"/>
          <w:sz w:val="22"/>
          <w:szCs w:val="22"/>
          <w:lang w:val="ru-RU"/>
        </w:rPr>
        <w:t xml:space="preserve"> </w:t>
      </w:r>
      <w:proofErr w:type="spellStart"/>
      <w:r>
        <w:rPr>
          <w:color w:val="auto"/>
          <w:sz w:val="22"/>
          <w:szCs w:val="22"/>
          <w:lang w:val="ru-RU"/>
        </w:rPr>
        <w:t>тұрған</w:t>
      </w:r>
      <w:proofErr w:type="spellEnd"/>
      <w:r>
        <w:rPr>
          <w:color w:val="auto"/>
          <w:sz w:val="22"/>
          <w:szCs w:val="22"/>
          <w:lang w:val="ru-RU"/>
        </w:rPr>
        <w:t xml:space="preserve"> </w:t>
      </w:r>
      <w:proofErr w:type="spellStart"/>
      <w:r>
        <w:rPr>
          <w:color w:val="auto"/>
          <w:sz w:val="22"/>
          <w:szCs w:val="22"/>
          <w:lang w:val="ru-RU"/>
        </w:rPr>
        <w:t>мәмілелер</w:t>
      </w:r>
      <w:proofErr w:type="spellEnd"/>
      <w:r>
        <w:rPr>
          <w:color w:val="auto"/>
          <w:sz w:val="22"/>
          <w:szCs w:val="22"/>
          <w:lang w:val="ru-RU"/>
        </w:rPr>
        <w:t xml:space="preserve"> </w:t>
      </w:r>
      <w:proofErr w:type="spellStart"/>
      <w:r>
        <w:rPr>
          <w:color w:val="auto"/>
          <w:sz w:val="22"/>
          <w:szCs w:val="22"/>
          <w:lang w:val="ru-RU"/>
        </w:rPr>
        <w:t>Брокермен</w:t>
      </w:r>
      <w:proofErr w:type="spellEnd"/>
      <w:r>
        <w:rPr>
          <w:color w:val="auto"/>
          <w:sz w:val="22"/>
          <w:szCs w:val="22"/>
          <w:lang w:val="ru-RU"/>
        </w:rPr>
        <w:t xml:space="preserve"> </w:t>
      </w:r>
      <w:proofErr w:type="spellStart"/>
      <w:r>
        <w:rPr>
          <w:color w:val="auto"/>
          <w:sz w:val="22"/>
          <w:szCs w:val="22"/>
          <w:lang w:val="ru-RU"/>
        </w:rPr>
        <w:t>аяқталуы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w:t>
      </w:r>
      <w:proofErr w:type="spellStart"/>
      <w:r>
        <w:rPr>
          <w:color w:val="auto"/>
          <w:sz w:val="22"/>
          <w:szCs w:val="22"/>
          <w:lang w:val="ru-RU"/>
        </w:rPr>
        <w:t>Клиентпен</w:t>
      </w:r>
      <w:proofErr w:type="spellEnd"/>
      <w:r>
        <w:rPr>
          <w:color w:val="auto"/>
          <w:sz w:val="22"/>
          <w:szCs w:val="22"/>
          <w:lang w:val="ru-RU"/>
        </w:rPr>
        <w:t xml:space="preserve"> </w:t>
      </w:r>
      <w:proofErr w:type="spellStart"/>
      <w:r>
        <w:rPr>
          <w:color w:val="auto"/>
          <w:sz w:val="22"/>
          <w:szCs w:val="22"/>
          <w:lang w:val="ru-RU"/>
        </w:rPr>
        <w:t>төленуі</w:t>
      </w:r>
      <w:proofErr w:type="spellEnd"/>
      <w:r>
        <w:rPr>
          <w:color w:val="auto"/>
          <w:sz w:val="22"/>
          <w:szCs w:val="22"/>
          <w:lang w:val="ru-RU"/>
        </w:rPr>
        <w:t xml:space="preserve"> </w:t>
      </w:r>
      <w:proofErr w:type="spellStart"/>
      <w:r>
        <w:rPr>
          <w:color w:val="auto"/>
          <w:sz w:val="22"/>
          <w:szCs w:val="22"/>
          <w:lang w:val="ru-RU"/>
        </w:rPr>
        <w:t>тиіс</w:t>
      </w:r>
      <w:proofErr w:type="spellEnd"/>
      <w:r>
        <w:rPr>
          <w:color w:val="auto"/>
          <w:sz w:val="22"/>
          <w:szCs w:val="22"/>
          <w:lang w:val="ru-RU"/>
        </w:rPr>
        <w:t>.</w:t>
      </w:r>
    </w:p>
    <w:p w14:paraId="765D6BBE" w14:textId="77777777" w:rsidR="003621C5" w:rsidRDefault="00761F15">
      <w:pPr>
        <w:pStyle w:val="aa"/>
        <w:tabs>
          <w:tab w:val="left" w:pos="1276"/>
        </w:tabs>
        <w:autoSpaceDE w:val="0"/>
        <w:autoSpaceDN w:val="0"/>
        <w:jc w:val="both"/>
        <w:rPr>
          <w:sz w:val="22"/>
          <w:szCs w:val="22"/>
          <w:lang w:val="ru-RU"/>
        </w:rPr>
      </w:pPr>
      <w:r>
        <w:rPr>
          <w:sz w:val="22"/>
          <w:szCs w:val="22"/>
          <w:lang w:val="ru-RU"/>
        </w:rPr>
        <w:t xml:space="preserve">Егер </w:t>
      </w:r>
      <w:proofErr w:type="spellStart"/>
      <w:r>
        <w:rPr>
          <w:sz w:val="22"/>
          <w:szCs w:val="22"/>
          <w:lang w:val="ru-RU"/>
        </w:rPr>
        <w:t>Шартты</w:t>
      </w:r>
      <w:proofErr w:type="spellEnd"/>
      <w:r>
        <w:rPr>
          <w:sz w:val="22"/>
          <w:szCs w:val="22"/>
          <w:lang w:val="ru-RU"/>
        </w:rPr>
        <w:t xml:space="preserve"> </w:t>
      </w:r>
      <w:proofErr w:type="spellStart"/>
      <w:r>
        <w:rPr>
          <w:sz w:val="22"/>
          <w:szCs w:val="22"/>
          <w:lang w:val="ru-RU"/>
        </w:rPr>
        <w:t>бұзу</w:t>
      </w:r>
      <w:proofErr w:type="spellEnd"/>
      <w:r>
        <w:rPr>
          <w:sz w:val="22"/>
          <w:szCs w:val="22"/>
          <w:lang w:val="ru-RU"/>
        </w:rPr>
        <w:t>/</w:t>
      </w:r>
      <w:proofErr w:type="spellStart"/>
      <w:r>
        <w:rPr>
          <w:sz w:val="22"/>
          <w:szCs w:val="22"/>
          <w:lang w:val="ru-RU"/>
        </w:rPr>
        <w:t>тоқтату</w:t>
      </w:r>
      <w:proofErr w:type="spellEnd"/>
      <w:r>
        <w:rPr>
          <w:sz w:val="22"/>
          <w:szCs w:val="22"/>
          <w:lang w:val="ru-RU"/>
        </w:rPr>
        <w:t xml:space="preserve"> </w:t>
      </w:r>
      <w:proofErr w:type="spellStart"/>
      <w:r>
        <w:rPr>
          <w:sz w:val="22"/>
          <w:szCs w:val="22"/>
          <w:lang w:val="ru-RU"/>
        </w:rPr>
        <w:t>кезінде</w:t>
      </w:r>
      <w:proofErr w:type="spellEnd"/>
      <w:r>
        <w:rPr>
          <w:sz w:val="22"/>
          <w:szCs w:val="22"/>
          <w:lang w:val="ru-RU"/>
        </w:rPr>
        <w:t xml:space="preserve"> Клиентке </w:t>
      </w:r>
      <w:proofErr w:type="spellStart"/>
      <w:r>
        <w:rPr>
          <w:sz w:val="22"/>
          <w:szCs w:val="22"/>
          <w:lang w:val="ru-RU"/>
        </w:rPr>
        <w:t>тиесілі</w:t>
      </w:r>
      <w:proofErr w:type="spellEnd"/>
      <w:r>
        <w:rPr>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ақша</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w:t>
      </w:r>
      <w:proofErr w:type="spellStart"/>
      <w:r>
        <w:rPr>
          <w:sz w:val="22"/>
          <w:szCs w:val="22"/>
          <w:lang w:val="ru-RU"/>
        </w:rPr>
        <w:t>шотында</w:t>
      </w:r>
      <w:proofErr w:type="spellEnd"/>
      <w:r>
        <w:rPr>
          <w:sz w:val="22"/>
          <w:szCs w:val="22"/>
          <w:lang w:val="ru-RU"/>
        </w:rPr>
        <w:t xml:space="preserve"> </w:t>
      </w:r>
      <w:proofErr w:type="spellStart"/>
      <w:r>
        <w:rPr>
          <w:sz w:val="22"/>
          <w:szCs w:val="22"/>
          <w:lang w:val="ru-RU"/>
        </w:rPr>
        <w:t>қалса</w:t>
      </w:r>
      <w:proofErr w:type="spellEnd"/>
      <w:r>
        <w:rPr>
          <w:sz w:val="22"/>
          <w:szCs w:val="22"/>
          <w:lang w:val="ru-RU"/>
        </w:rPr>
        <w:t xml:space="preserve">, Клиент </w:t>
      </w:r>
      <w:proofErr w:type="spellStart"/>
      <w:r>
        <w:rPr>
          <w:sz w:val="22"/>
          <w:szCs w:val="22"/>
          <w:lang w:val="ru-RU"/>
        </w:rPr>
        <w:t>Брокерге</w:t>
      </w:r>
      <w:proofErr w:type="spellEnd"/>
      <w:r>
        <w:rPr>
          <w:sz w:val="22"/>
          <w:szCs w:val="22"/>
          <w:lang w:val="ru-RU"/>
        </w:rPr>
        <w:t>/</w:t>
      </w:r>
      <w:proofErr w:type="spellStart"/>
      <w:r>
        <w:rPr>
          <w:sz w:val="22"/>
          <w:szCs w:val="22"/>
          <w:lang w:val="ru-RU"/>
        </w:rPr>
        <w:t>номиналдыға</w:t>
      </w:r>
      <w:proofErr w:type="spellEnd"/>
      <w:r>
        <w:rPr>
          <w:sz w:val="22"/>
          <w:szCs w:val="22"/>
          <w:lang w:val="ru-RU"/>
        </w:rPr>
        <w:t xml:space="preserve"> </w:t>
      </w:r>
      <w:proofErr w:type="spellStart"/>
      <w:r>
        <w:rPr>
          <w:sz w:val="22"/>
          <w:szCs w:val="22"/>
          <w:lang w:val="ru-RU"/>
        </w:rPr>
        <w:t>тіркеушіге</w:t>
      </w:r>
      <w:proofErr w:type="spellEnd"/>
      <w:r>
        <w:rPr>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құралдарын</w:t>
      </w:r>
      <w:proofErr w:type="spellEnd"/>
      <w:r>
        <w:rPr>
          <w:sz w:val="22"/>
          <w:szCs w:val="22"/>
          <w:lang w:val="ru-RU"/>
        </w:rPr>
        <w:t xml:space="preserve"> беру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бұйрықты</w:t>
      </w:r>
      <w:proofErr w:type="spellEnd"/>
      <w:r>
        <w:rPr>
          <w:sz w:val="22"/>
          <w:szCs w:val="22"/>
          <w:lang w:val="ru-RU"/>
        </w:rPr>
        <w:t xml:space="preserve"> </w:t>
      </w:r>
      <w:proofErr w:type="spellStart"/>
      <w:r>
        <w:rPr>
          <w:sz w:val="22"/>
          <w:szCs w:val="22"/>
          <w:lang w:val="ru-RU"/>
        </w:rPr>
        <w:t>беруге</w:t>
      </w:r>
      <w:proofErr w:type="spellEnd"/>
      <w:r>
        <w:rPr>
          <w:sz w:val="22"/>
          <w:szCs w:val="22"/>
          <w:lang w:val="ru-RU"/>
        </w:rPr>
        <w:t xml:space="preserve"> </w:t>
      </w:r>
      <w:proofErr w:type="spellStart"/>
      <w:r>
        <w:rPr>
          <w:sz w:val="22"/>
          <w:szCs w:val="22"/>
          <w:lang w:val="ru-RU"/>
        </w:rPr>
        <w:t>міндеттенеді</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егер</w:t>
      </w:r>
      <w:proofErr w:type="spellEnd"/>
      <w:r>
        <w:rPr>
          <w:sz w:val="22"/>
          <w:szCs w:val="22"/>
          <w:lang w:val="ru-RU"/>
        </w:rPr>
        <w:t xml:space="preserve"> </w:t>
      </w:r>
      <w:proofErr w:type="spellStart"/>
      <w:r>
        <w:rPr>
          <w:sz w:val="22"/>
          <w:szCs w:val="22"/>
          <w:lang w:val="ru-RU"/>
        </w:rPr>
        <w:t>жасалған</w:t>
      </w:r>
      <w:proofErr w:type="spellEnd"/>
      <w:r>
        <w:rPr>
          <w:sz w:val="22"/>
          <w:szCs w:val="22"/>
          <w:lang w:val="ru-RU"/>
        </w:rPr>
        <w:t xml:space="preserve"> </w:t>
      </w:r>
      <w:proofErr w:type="spellStart"/>
      <w:r>
        <w:rPr>
          <w:sz w:val="22"/>
          <w:szCs w:val="22"/>
          <w:lang w:val="ru-RU"/>
        </w:rPr>
        <w:t>шарт</w:t>
      </w:r>
      <w:proofErr w:type="spellEnd"/>
      <w:r>
        <w:rPr>
          <w:sz w:val="22"/>
          <w:szCs w:val="22"/>
          <w:lang w:val="ru-RU"/>
        </w:rPr>
        <w:t xml:space="preserve"> </w:t>
      </w:r>
      <w:proofErr w:type="spellStart"/>
      <w:r>
        <w:rPr>
          <w:sz w:val="22"/>
          <w:szCs w:val="22"/>
          <w:lang w:val="ru-RU"/>
        </w:rPr>
        <w:t>болса</w:t>
      </w:r>
      <w:proofErr w:type="spellEnd"/>
      <w:r>
        <w:rPr>
          <w:sz w:val="22"/>
          <w:szCs w:val="22"/>
          <w:lang w:val="ru-RU"/>
        </w:rPr>
        <w:t xml:space="preserve">, </w:t>
      </w:r>
      <w:proofErr w:type="spellStart"/>
      <w:r>
        <w:rPr>
          <w:sz w:val="22"/>
          <w:szCs w:val="22"/>
          <w:lang w:val="ru-RU"/>
        </w:rPr>
        <w:t>жаңа</w:t>
      </w:r>
      <w:proofErr w:type="spellEnd"/>
      <w:r>
        <w:rPr>
          <w:sz w:val="22"/>
          <w:szCs w:val="22"/>
          <w:lang w:val="ru-RU"/>
        </w:rPr>
        <w:t xml:space="preserve"> </w:t>
      </w:r>
      <w:proofErr w:type="spellStart"/>
      <w:r>
        <w:rPr>
          <w:sz w:val="22"/>
          <w:szCs w:val="22"/>
          <w:lang w:val="ru-RU"/>
        </w:rPr>
        <w:t>Брокерге</w:t>
      </w:r>
      <w:proofErr w:type="spellEnd"/>
      <w:r>
        <w:rPr>
          <w:sz w:val="22"/>
          <w:szCs w:val="22"/>
          <w:lang w:val="ru-RU"/>
        </w:rPr>
        <w:t xml:space="preserve"> </w:t>
      </w:r>
      <w:proofErr w:type="spellStart"/>
      <w:r>
        <w:rPr>
          <w:sz w:val="22"/>
          <w:szCs w:val="22"/>
          <w:lang w:val="ru-RU"/>
        </w:rPr>
        <w:t>Шартты</w:t>
      </w:r>
      <w:proofErr w:type="spellEnd"/>
      <w:r>
        <w:rPr>
          <w:sz w:val="22"/>
          <w:szCs w:val="22"/>
          <w:lang w:val="ru-RU"/>
        </w:rPr>
        <w:t xml:space="preserve"> </w:t>
      </w:r>
      <w:proofErr w:type="spellStart"/>
      <w:r>
        <w:rPr>
          <w:sz w:val="22"/>
          <w:szCs w:val="22"/>
          <w:lang w:val="ru-RU"/>
        </w:rPr>
        <w:t>бұзу</w:t>
      </w:r>
      <w:proofErr w:type="spellEnd"/>
      <w:r>
        <w:rPr>
          <w:sz w:val="22"/>
          <w:szCs w:val="22"/>
          <w:lang w:val="ru-RU"/>
        </w:rPr>
        <w:t>/</w:t>
      </w:r>
      <w:proofErr w:type="spellStart"/>
      <w:r>
        <w:rPr>
          <w:sz w:val="22"/>
          <w:szCs w:val="22"/>
          <w:lang w:val="ru-RU"/>
        </w:rPr>
        <w:t>тоқтату</w:t>
      </w:r>
      <w:proofErr w:type="spellEnd"/>
      <w:r>
        <w:rPr>
          <w:sz w:val="22"/>
          <w:szCs w:val="22"/>
          <w:lang w:val="ru-RU"/>
        </w:rPr>
        <w:t xml:space="preserve"> </w:t>
      </w:r>
      <w:proofErr w:type="spellStart"/>
      <w:r>
        <w:rPr>
          <w:sz w:val="22"/>
          <w:szCs w:val="22"/>
          <w:lang w:val="ru-RU"/>
        </w:rPr>
        <w:t>туралы</w:t>
      </w:r>
      <w:proofErr w:type="spellEnd"/>
      <w:r>
        <w:rPr>
          <w:sz w:val="22"/>
          <w:szCs w:val="22"/>
          <w:lang w:val="ru-RU"/>
        </w:rPr>
        <w:t xml:space="preserve"> </w:t>
      </w:r>
      <w:proofErr w:type="spellStart"/>
      <w:r>
        <w:rPr>
          <w:sz w:val="22"/>
          <w:szCs w:val="22"/>
          <w:lang w:val="ru-RU"/>
        </w:rPr>
        <w:t>хабарлама</w:t>
      </w:r>
      <w:proofErr w:type="spellEnd"/>
      <w:r>
        <w:rPr>
          <w:sz w:val="22"/>
          <w:szCs w:val="22"/>
          <w:lang w:val="ru-RU"/>
        </w:rPr>
        <w:t xml:space="preserve"> </w:t>
      </w:r>
      <w:proofErr w:type="spellStart"/>
      <w:r>
        <w:rPr>
          <w:sz w:val="22"/>
          <w:szCs w:val="22"/>
          <w:lang w:val="ru-RU"/>
        </w:rPr>
        <w:t>алған</w:t>
      </w:r>
      <w:proofErr w:type="spellEnd"/>
      <w:r>
        <w:rPr>
          <w:sz w:val="22"/>
          <w:szCs w:val="22"/>
          <w:lang w:val="ru-RU"/>
        </w:rPr>
        <w:t xml:space="preserve"> </w:t>
      </w:r>
      <w:proofErr w:type="spellStart"/>
      <w:r>
        <w:rPr>
          <w:sz w:val="22"/>
          <w:szCs w:val="22"/>
          <w:lang w:val="ru-RU"/>
        </w:rPr>
        <w:t>күннен</w:t>
      </w:r>
      <w:proofErr w:type="spellEnd"/>
      <w:r>
        <w:rPr>
          <w:sz w:val="22"/>
          <w:szCs w:val="22"/>
          <w:lang w:val="ru-RU"/>
        </w:rPr>
        <w:t xml:space="preserve"> </w:t>
      </w:r>
      <w:proofErr w:type="spellStart"/>
      <w:r>
        <w:rPr>
          <w:sz w:val="22"/>
          <w:szCs w:val="22"/>
          <w:lang w:val="ru-RU"/>
        </w:rPr>
        <w:t>бастап</w:t>
      </w:r>
      <w:proofErr w:type="spellEnd"/>
      <w:r>
        <w:rPr>
          <w:sz w:val="22"/>
          <w:szCs w:val="22"/>
          <w:lang w:val="ru-RU"/>
        </w:rPr>
        <w:t xml:space="preserve"> 3 (</w:t>
      </w:r>
      <w:proofErr w:type="spellStart"/>
      <w:r>
        <w:rPr>
          <w:sz w:val="22"/>
          <w:szCs w:val="22"/>
          <w:lang w:val="ru-RU"/>
        </w:rPr>
        <w:t>үш</w:t>
      </w:r>
      <w:proofErr w:type="spellEnd"/>
      <w:r>
        <w:rPr>
          <w:sz w:val="22"/>
          <w:szCs w:val="22"/>
          <w:lang w:val="ru-RU"/>
        </w:rPr>
        <w:t xml:space="preserve">) </w:t>
      </w:r>
      <w:proofErr w:type="spellStart"/>
      <w:r>
        <w:rPr>
          <w:sz w:val="22"/>
          <w:szCs w:val="22"/>
          <w:lang w:val="ru-RU"/>
        </w:rPr>
        <w:t>жұмыс</w:t>
      </w:r>
      <w:proofErr w:type="spellEnd"/>
      <w:r>
        <w:rPr>
          <w:sz w:val="22"/>
          <w:szCs w:val="22"/>
          <w:lang w:val="ru-RU"/>
        </w:rPr>
        <w:t xml:space="preserve"> </w:t>
      </w:r>
      <w:proofErr w:type="spellStart"/>
      <w:r>
        <w:rPr>
          <w:sz w:val="22"/>
          <w:szCs w:val="22"/>
          <w:lang w:val="ru-RU"/>
        </w:rPr>
        <w:t>күні</w:t>
      </w:r>
      <w:proofErr w:type="spellEnd"/>
      <w:r>
        <w:rPr>
          <w:sz w:val="22"/>
          <w:szCs w:val="22"/>
          <w:lang w:val="ru-RU"/>
        </w:rPr>
        <w:t xml:space="preserve"> </w:t>
      </w:r>
      <w:proofErr w:type="spellStart"/>
      <w:r>
        <w:rPr>
          <w:sz w:val="22"/>
          <w:szCs w:val="22"/>
          <w:lang w:val="ru-RU"/>
        </w:rPr>
        <w:t>ішінде</w:t>
      </w:r>
      <w:proofErr w:type="spellEnd"/>
      <w:r>
        <w:rPr>
          <w:sz w:val="22"/>
          <w:szCs w:val="22"/>
          <w:lang w:val="ru-RU"/>
        </w:rPr>
        <w:t xml:space="preserve">. </w:t>
      </w:r>
      <w:proofErr w:type="spellStart"/>
      <w:r>
        <w:rPr>
          <w:sz w:val="22"/>
          <w:szCs w:val="22"/>
          <w:lang w:val="ru-RU"/>
        </w:rPr>
        <w:t>Бұл</w:t>
      </w:r>
      <w:proofErr w:type="spellEnd"/>
      <w:r>
        <w:rPr>
          <w:sz w:val="22"/>
          <w:szCs w:val="22"/>
          <w:lang w:val="ru-RU"/>
        </w:rPr>
        <w:t xml:space="preserve"> </w:t>
      </w:r>
      <w:proofErr w:type="spellStart"/>
      <w:r>
        <w:rPr>
          <w:sz w:val="22"/>
          <w:szCs w:val="22"/>
          <w:lang w:val="ru-RU"/>
        </w:rPr>
        <w:t>жағдайда</w:t>
      </w:r>
      <w:proofErr w:type="spellEnd"/>
      <w:r>
        <w:rPr>
          <w:sz w:val="22"/>
          <w:szCs w:val="22"/>
          <w:lang w:val="ru-RU"/>
        </w:rPr>
        <w:t xml:space="preserve"> Брокер/</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Клиентке </w:t>
      </w:r>
      <w:proofErr w:type="spellStart"/>
      <w:r>
        <w:rPr>
          <w:sz w:val="22"/>
          <w:szCs w:val="22"/>
          <w:lang w:val="ru-RU"/>
        </w:rPr>
        <w:t>қайтарылатын</w:t>
      </w:r>
      <w:proofErr w:type="spellEnd"/>
      <w:r>
        <w:rPr>
          <w:sz w:val="22"/>
          <w:szCs w:val="22"/>
          <w:lang w:val="ru-RU"/>
        </w:rPr>
        <w:t xml:space="preserve"> </w:t>
      </w:r>
      <w:proofErr w:type="spellStart"/>
      <w:r>
        <w:rPr>
          <w:sz w:val="22"/>
          <w:szCs w:val="22"/>
          <w:lang w:val="ru-RU"/>
        </w:rPr>
        <w:t>ақшадан</w:t>
      </w:r>
      <w:proofErr w:type="spellEnd"/>
      <w:r>
        <w:rPr>
          <w:sz w:val="22"/>
          <w:szCs w:val="22"/>
          <w:lang w:val="ru-RU"/>
        </w:rPr>
        <w:t xml:space="preserve"> </w:t>
      </w:r>
      <w:proofErr w:type="spellStart"/>
      <w:r>
        <w:rPr>
          <w:sz w:val="22"/>
          <w:szCs w:val="22"/>
          <w:lang w:val="ru-RU"/>
        </w:rPr>
        <w:t>Шартта</w:t>
      </w:r>
      <w:proofErr w:type="spellEnd"/>
      <w:r>
        <w:rPr>
          <w:sz w:val="22"/>
          <w:szCs w:val="22"/>
          <w:lang w:val="ru-RU"/>
        </w:rPr>
        <w:t xml:space="preserve"> </w:t>
      </w:r>
      <w:proofErr w:type="spellStart"/>
      <w:r>
        <w:rPr>
          <w:sz w:val="22"/>
          <w:szCs w:val="22"/>
          <w:lang w:val="ru-RU"/>
        </w:rPr>
        <w:t>көзделген</w:t>
      </w:r>
      <w:proofErr w:type="spellEnd"/>
      <w:r>
        <w:rPr>
          <w:sz w:val="22"/>
          <w:szCs w:val="22"/>
          <w:lang w:val="ru-RU"/>
        </w:rPr>
        <w:t xml:space="preserve"> </w:t>
      </w:r>
      <w:proofErr w:type="spellStart"/>
      <w:r>
        <w:rPr>
          <w:sz w:val="22"/>
          <w:szCs w:val="22"/>
          <w:lang w:val="ru-RU"/>
        </w:rPr>
        <w:t>барлық</w:t>
      </w:r>
      <w:proofErr w:type="spellEnd"/>
      <w:r>
        <w:rPr>
          <w:sz w:val="22"/>
          <w:szCs w:val="22"/>
          <w:lang w:val="ru-RU"/>
        </w:rPr>
        <w:t xml:space="preserve"> </w:t>
      </w:r>
      <w:proofErr w:type="spellStart"/>
      <w:r>
        <w:rPr>
          <w:sz w:val="22"/>
          <w:szCs w:val="22"/>
          <w:lang w:val="ru-RU"/>
        </w:rPr>
        <w:t>сомаларды</w:t>
      </w:r>
      <w:proofErr w:type="spellEnd"/>
      <w:r>
        <w:rPr>
          <w:sz w:val="22"/>
          <w:szCs w:val="22"/>
          <w:lang w:val="ru-RU"/>
        </w:rPr>
        <w:t xml:space="preserve"> </w:t>
      </w:r>
      <w:proofErr w:type="spellStart"/>
      <w:r>
        <w:rPr>
          <w:sz w:val="22"/>
          <w:szCs w:val="22"/>
          <w:lang w:val="ru-RU"/>
        </w:rPr>
        <w:t>шегереді</w:t>
      </w:r>
      <w:proofErr w:type="spellEnd"/>
      <w:r>
        <w:rPr>
          <w:sz w:val="22"/>
          <w:szCs w:val="22"/>
          <w:lang w:val="ru-RU"/>
        </w:rPr>
        <w:t xml:space="preserve">. </w:t>
      </w:r>
      <w:proofErr w:type="spellStart"/>
      <w:r>
        <w:rPr>
          <w:sz w:val="22"/>
          <w:szCs w:val="22"/>
          <w:lang w:val="ru-RU"/>
        </w:rPr>
        <w:t>Ақшаны</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қаржы</w:t>
      </w:r>
      <w:proofErr w:type="spellEnd"/>
      <w:r>
        <w:rPr>
          <w:sz w:val="22"/>
          <w:szCs w:val="22"/>
          <w:lang w:val="ru-RU"/>
        </w:rPr>
        <w:t xml:space="preserve"> </w:t>
      </w:r>
      <w:proofErr w:type="spellStart"/>
      <w:r>
        <w:rPr>
          <w:sz w:val="22"/>
          <w:szCs w:val="22"/>
          <w:lang w:val="ru-RU"/>
        </w:rPr>
        <w:t>құралдарын</w:t>
      </w:r>
      <w:proofErr w:type="spellEnd"/>
      <w:r>
        <w:rPr>
          <w:sz w:val="22"/>
          <w:szCs w:val="22"/>
          <w:lang w:val="ru-RU"/>
        </w:rPr>
        <w:t xml:space="preserve"> </w:t>
      </w:r>
      <w:proofErr w:type="spellStart"/>
      <w:r>
        <w:rPr>
          <w:sz w:val="22"/>
          <w:szCs w:val="22"/>
          <w:lang w:val="ru-RU"/>
        </w:rPr>
        <w:t>қайтаруға</w:t>
      </w:r>
      <w:proofErr w:type="spellEnd"/>
      <w:r>
        <w:rPr>
          <w:sz w:val="22"/>
          <w:szCs w:val="22"/>
          <w:lang w:val="ru-RU"/>
        </w:rPr>
        <w:t xml:space="preserve"> </w:t>
      </w:r>
      <w:proofErr w:type="spellStart"/>
      <w:r>
        <w:rPr>
          <w:sz w:val="22"/>
          <w:szCs w:val="22"/>
          <w:lang w:val="ru-RU"/>
        </w:rPr>
        <w:t>немесе</w:t>
      </w:r>
      <w:proofErr w:type="spellEnd"/>
      <w:r>
        <w:rPr>
          <w:sz w:val="22"/>
          <w:szCs w:val="22"/>
          <w:lang w:val="ru-RU"/>
        </w:rPr>
        <w:t xml:space="preserve"> </w:t>
      </w:r>
      <w:proofErr w:type="spellStart"/>
      <w:r>
        <w:rPr>
          <w:sz w:val="22"/>
          <w:szCs w:val="22"/>
          <w:lang w:val="ru-RU"/>
        </w:rPr>
        <w:t>аударуға</w:t>
      </w:r>
      <w:proofErr w:type="spellEnd"/>
      <w:r>
        <w:rPr>
          <w:sz w:val="22"/>
          <w:szCs w:val="22"/>
          <w:lang w:val="ru-RU"/>
        </w:rPr>
        <w:t xml:space="preserve"> </w:t>
      </w:r>
      <w:proofErr w:type="spellStart"/>
      <w:r>
        <w:rPr>
          <w:sz w:val="22"/>
          <w:szCs w:val="22"/>
          <w:lang w:val="ru-RU"/>
        </w:rPr>
        <w:t>байланысты</w:t>
      </w:r>
      <w:proofErr w:type="spellEnd"/>
      <w:r>
        <w:rPr>
          <w:sz w:val="22"/>
          <w:szCs w:val="22"/>
          <w:lang w:val="ru-RU"/>
        </w:rPr>
        <w:t xml:space="preserve"> </w:t>
      </w:r>
      <w:proofErr w:type="spellStart"/>
      <w:r>
        <w:rPr>
          <w:sz w:val="22"/>
          <w:szCs w:val="22"/>
          <w:lang w:val="ru-RU"/>
        </w:rPr>
        <w:t>барлық</w:t>
      </w:r>
      <w:proofErr w:type="spellEnd"/>
      <w:r>
        <w:rPr>
          <w:sz w:val="22"/>
          <w:szCs w:val="22"/>
          <w:lang w:val="ru-RU"/>
        </w:rPr>
        <w:t xml:space="preserve"> </w:t>
      </w:r>
      <w:proofErr w:type="spellStart"/>
      <w:r>
        <w:rPr>
          <w:sz w:val="22"/>
          <w:szCs w:val="22"/>
          <w:lang w:val="ru-RU"/>
        </w:rPr>
        <w:t>шығыстар</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есебінен</w:t>
      </w:r>
      <w:proofErr w:type="spellEnd"/>
      <w:r>
        <w:rPr>
          <w:sz w:val="22"/>
          <w:szCs w:val="22"/>
          <w:lang w:val="ru-RU"/>
        </w:rPr>
        <w:t xml:space="preserve">. </w:t>
      </w:r>
      <w:proofErr w:type="spellStart"/>
      <w:r>
        <w:rPr>
          <w:sz w:val="22"/>
          <w:szCs w:val="22"/>
          <w:lang w:val="ru-RU"/>
        </w:rPr>
        <w:t>Шартты</w:t>
      </w:r>
      <w:proofErr w:type="spellEnd"/>
      <w:r>
        <w:rPr>
          <w:sz w:val="22"/>
          <w:szCs w:val="22"/>
          <w:lang w:val="ru-RU"/>
        </w:rPr>
        <w:t xml:space="preserve"> </w:t>
      </w:r>
      <w:proofErr w:type="spellStart"/>
      <w:r>
        <w:rPr>
          <w:sz w:val="22"/>
          <w:szCs w:val="22"/>
          <w:lang w:val="ru-RU"/>
        </w:rPr>
        <w:t>бұзу</w:t>
      </w:r>
      <w:proofErr w:type="spellEnd"/>
      <w:r>
        <w:rPr>
          <w:sz w:val="22"/>
          <w:szCs w:val="22"/>
          <w:lang w:val="ru-RU"/>
        </w:rPr>
        <w:t>/</w:t>
      </w:r>
      <w:proofErr w:type="spellStart"/>
      <w:r>
        <w:rPr>
          <w:sz w:val="22"/>
          <w:szCs w:val="22"/>
          <w:lang w:val="ru-RU"/>
        </w:rPr>
        <w:t>тоқтату</w:t>
      </w:r>
      <w:proofErr w:type="spellEnd"/>
      <w:r>
        <w:rPr>
          <w:sz w:val="22"/>
          <w:szCs w:val="22"/>
          <w:lang w:val="ru-RU"/>
        </w:rPr>
        <w:t xml:space="preserve"> </w:t>
      </w:r>
      <w:proofErr w:type="spellStart"/>
      <w:r>
        <w:rPr>
          <w:sz w:val="22"/>
          <w:szCs w:val="22"/>
          <w:lang w:val="ru-RU"/>
        </w:rPr>
        <w:t>күні</w:t>
      </w:r>
      <w:proofErr w:type="spellEnd"/>
      <w:r>
        <w:rPr>
          <w:sz w:val="22"/>
          <w:szCs w:val="22"/>
          <w:lang w:val="ru-RU"/>
        </w:rPr>
        <w:t xml:space="preserve"> Клиент </w:t>
      </w:r>
      <w:proofErr w:type="spellStart"/>
      <w:r>
        <w:rPr>
          <w:sz w:val="22"/>
          <w:szCs w:val="22"/>
          <w:lang w:val="ru-RU"/>
        </w:rPr>
        <w:t>Шартта</w:t>
      </w:r>
      <w:proofErr w:type="spellEnd"/>
      <w:r>
        <w:rPr>
          <w:sz w:val="22"/>
          <w:szCs w:val="22"/>
          <w:lang w:val="ru-RU"/>
        </w:rPr>
        <w:t xml:space="preserve"> </w:t>
      </w:r>
      <w:proofErr w:type="spellStart"/>
      <w:r>
        <w:rPr>
          <w:sz w:val="22"/>
          <w:szCs w:val="22"/>
          <w:lang w:val="ru-RU"/>
        </w:rPr>
        <w:t>қарастырылған</w:t>
      </w:r>
      <w:proofErr w:type="spellEnd"/>
      <w:r>
        <w:rPr>
          <w:sz w:val="22"/>
          <w:szCs w:val="22"/>
          <w:lang w:val="ru-RU"/>
        </w:rPr>
        <w:t xml:space="preserve"> </w:t>
      </w:r>
      <w:proofErr w:type="spellStart"/>
      <w:r>
        <w:rPr>
          <w:sz w:val="22"/>
          <w:szCs w:val="22"/>
          <w:lang w:val="ru-RU"/>
        </w:rPr>
        <w:t>барлық</w:t>
      </w:r>
      <w:proofErr w:type="spellEnd"/>
      <w:r>
        <w:rPr>
          <w:sz w:val="22"/>
          <w:szCs w:val="22"/>
          <w:lang w:val="ru-RU"/>
        </w:rPr>
        <w:t xml:space="preserve"> </w:t>
      </w:r>
      <w:proofErr w:type="spellStart"/>
      <w:r>
        <w:rPr>
          <w:sz w:val="22"/>
          <w:szCs w:val="22"/>
          <w:lang w:val="ru-RU"/>
        </w:rPr>
        <w:t>қаржылық</w:t>
      </w:r>
      <w:proofErr w:type="spellEnd"/>
      <w:r>
        <w:rPr>
          <w:sz w:val="22"/>
          <w:szCs w:val="22"/>
          <w:lang w:val="ru-RU"/>
        </w:rPr>
        <w:t xml:space="preserve"> </w:t>
      </w:r>
      <w:proofErr w:type="spellStart"/>
      <w:r>
        <w:rPr>
          <w:sz w:val="22"/>
          <w:szCs w:val="22"/>
          <w:lang w:val="ru-RU"/>
        </w:rPr>
        <w:t>есеп</w:t>
      </w:r>
      <w:proofErr w:type="spellEnd"/>
      <w:r>
        <w:rPr>
          <w:sz w:val="22"/>
          <w:szCs w:val="22"/>
          <w:lang w:val="ru-RU"/>
        </w:rPr>
        <w:t xml:space="preserve"> </w:t>
      </w:r>
      <w:proofErr w:type="spellStart"/>
      <w:r>
        <w:rPr>
          <w:sz w:val="22"/>
          <w:szCs w:val="22"/>
          <w:lang w:val="ru-RU"/>
        </w:rPr>
        <w:t>айырысуларды</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асыруға</w:t>
      </w:r>
      <w:proofErr w:type="spellEnd"/>
      <w:r>
        <w:rPr>
          <w:sz w:val="22"/>
          <w:szCs w:val="22"/>
          <w:lang w:val="ru-RU"/>
        </w:rPr>
        <w:t xml:space="preserve"> </w:t>
      </w:r>
      <w:proofErr w:type="spellStart"/>
      <w:r>
        <w:rPr>
          <w:sz w:val="22"/>
          <w:szCs w:val="22"/>
          <w:lang w:val="ru-RU"/>
        </w:rPr>
        <w:t>міндетті</w:t>
      </w:r>
      <w:proofErr w:type="spellEnd"/>
      <w:r>
        <w:rPr>
          <w:sz w:val="22"/>
          <w:szCs w:val="22"/>
          <w:lang w:val="ru-RU"/>
        </w:rPr>
        <w:t xml:space="preserve">. Клиент </w:t>
      </w:r>
      <w:proofErr w:type="spellStart"/>
      <w:r>
        <w:rPr>
          <w:sz w:val="22"/>
          <w:szCs w:val="22"/>
          <w:lang w:val="ru-RU"/>
        </w:rPr>
        <w:t>егер</w:t>
      </w:r>
      <w:proofErr w:type="spellEnd"/>
      <w:r>
        <w:rPr>
          <w:sz w:val="22"/>
          <w:szCs w:val="22"/>
          <w:lang w:val="ru-RU"/>
        </w:rPr>
        <w:t xml:space="preserve">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жеке</w:t>
      </w:r>
      <w:proofErr w:type="spellEnd"/>
      <w:r>
        <w:rPr>
          <w:sz w:val="22"/>
          <w:szCs w:val="22"/>
          <w:lang w:val="ru-RU"/>
        </w:rPr>
        <w:t xml:space="preserve"> </w:t>
      </w:r>
      <w:proofErr w:type="spellStart"/>
      <w:r>
        <w:rPr>
          <w:sz w:val="22"/>
          <w:szCs w:val="22"/>
          <w:lang w:val="ru-RU"/>
        </w:rPr>
        <w:t>кабинеті</w:t>
      </w:r>
      <w:proofErr w:type="spellEnd"/>
      <w:r>
        <w:rPr>
          <w:sz w:val="22"/>
          <w:szCs w:val="22"/>
          <w:lang w:val="ru-RU"/>
        </w:rPr>
        <w:t xml:space="preserve"> </w:t>
      </w:r>
      <w:proofErr w:type="spellStart"/>
      <w:r>
        <w:rPr>
          <w:sz w:val="22"/>
          <w:szCs w:val="22"/>
          <w:lang w:val="ru-RU"/>
        </w:rPr>
        <w:t>Шартта</w:t>
      </w:r>
      <w:proofErr w:type="spellEnd"/>
      <w:r>
        <w:rPr>
          <w:sz w:val="22"/>
          <w:szCs w:val="22"/>
          <w:lang w:val="ru-RU"/>
        </w:rPr>
        <w:t xml:space="preserve"> </w:t>
      </w:r>
      <w:proofErr w:type="spellStart"/>
      <w:r>
        <w:rPr>
          <w:sz w:val="22"/>
          <w:szCs w:val="22"/>
          <w:lang w:val="ru-RU"/>
        </w:rPr>
        <w:t>белгіленген</w:t>
      </w:r>
      <w:proofErr w:type="spellEnd"/>
      <w:r>
        <w:rPr>
          <w:sz w:val="22"/>
          <w:szCs w:val="22"/>
          <w:lang w:val="ru-RU"/>
        </w:rPr>
        <w:t xml:space="preserve"> </w:t>
      </w:r>
      <w:proofErr w:type="spellStart"/>
      <w:r>
        <w:rPr>
          <w:sz w:val="22"/>
          <w:szCs w:val="22"/>
          <w:lang w:val="ru-RU"/>
        </w:rPr>
        <w:t>тәртіппен</w:t>
      </w:r>
      <w:proofErr w:type="spellEnd"/>
      <w:r>
        <w:rPr>
          <w:sz w:val="22"/>
          <w:szCs w:val="22"/>
          <w:lang w:val="ru-RU"/>
        </w:rPr>
        <w:t xml:space="preserve"> </w:t>
      </w:r>
      <w:proofErr w:type="spellStart"/>
      <w:r>
        <w:rPr>
          <w:sz w:val="22"/>
          <w:szCs w:val="22"/>
          <w:lang w:val="ru-RU"/>
        </w:rPr>
        <w:t>жабылған</w:t>
      </w:r>
      <w:proofErr w:type="spellEnd"/>
      <w:r>
        <w:rPr>
          <w:sz w:val="22"/>
          <w:szCs w:val="22"/>
          <w:lang w:val="ru-RU"/>
        </w:rPr>
        <w:t xml:space="preserve"> </w:t>
      </w:r>
      <w:proofErr w:type="spellStart"/>
      <w:r>
        <w:rPr>
          <w:sz w:val="22"/>
          <w:szCs w:val="22"/>
          <w:lang w:val="ru-RU"/>
        </w:rPr>
        <w:t>болса</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оның</w:t>
      </w:r>
      <w:proofErr w:type="spellEnd"/>
      <w:r>
        <w:rPr>
          <w:sz w:val="22"/>
          <w:szCs w:val="22"/>
          <w:lang w:val="ru-RU"/>
        </w:rPr>
        <w:t xml:space="preserve"> </w:t>
      </w:r>
      <w:proofErr w:type="spellStart"/>
      <w:r>
        <w:rPr>
          <w:sz w:val="22"/>
          <w:szCs w:val="22"/>
          <w:lang w:val="ru-RU"/>
        </w:rPr>
        <w:t>Шарт</w:t>
      </w:r>
      <w:proofErr w:type="spellEnd"/>
      <w:r>
        <w:rPr>
          <w:sz w:val="22"/>
          <w:szCs w:val="22"/>
          <w:lang w:val="ru-RU"/>
        </w:rPr>
        <w:t xml:space="preserve"> </w:t>
      </w:r>
      <w:proofErr w:type="spellStart"/>
      <w:r>
        <w:rPr>
          <w:sz w:val="22"/>
          <w:szCs w:val="22"/>
          <w:lang w:val="ru-RU"/>
        </w:rPr>
        <w:t>бойынша</w:t>
      </w:r>
      <w:proofErr w:type="spellEnd"/>
      <w:r>
        <w:rPr>
          <w:sz w:val="22"/>
          <w:szCs w:val="22"/>
          <w:lang w:val="ru-RU"/>
        </w:rPr>
        <w:t xml:space="preserve"> </w:t>
      </w:r>
      <w:proofErr w:type="spellStart"/>
      <w:r>
        <w:rPr>
          <w:sz w:val="22"/>
          <w:szCs w:val="22"/>
          <w:lang w:val="ru-RU"/>
        </w:rPr>
        <w:t>берешегі</w:t>
      </w:r>
      <w:proofErr w:type="spellEnd"/>
      <w:r>
        <w:rPr>
          <w:sz w:val="22"/>
          <w:szCs w:val="22"/>
          <w:lang w:val="ru-RU"/>
        </w:rPr>
        <w:t xml:space="preserve"> </w:t>
      </w:r>
      <w:proofErr w:type="spellStart"/>
      <w:r>
        <w:rPr>
          <w:sz w:val="22"/>
          <w:szCs w:val="22"/>
          <w:lang w:val="ru-RU"/>
        </w:rPr>
        <w:t>болмаса</w:t>
      </w:r>
      <w:proofErr w:type="spellEnd"/>
      <w:r>
        <w:rPr>
          <w:sz w:val="22"/>
          <w:szCs w:val="22"/>
          <w:lang w:val="ru-RU"/>
        </w:rPr>
        <w:t xml:space="preserve">, </w:t>
      </w:r>
      <w:proofErr w:type="spellStart"/>
      <w:r>
        <w:rPr>
          <w:sz w:val="22"/>
          <w:szCs w:val="22"/>
          <w:lang w:val="ru-RU"/>
        </w:rPr>
        <w:t>онда</w:t>
      </w:r>
      <w:proofErr w:type="spellEnd"/>
      <w:r>
        <w:rPr>
          <w:sz w:val="22"/>
          <w:szCs w:val="22"/>
          <w:lang w:val="ru-RU"/>
        </w:rPr>
        <w:t xml:space="preserve"> Брокер/</w:t>
      </w:r>
      <w:proofErr w:type="spellStart"/>
      <w:r>
        <w:rPr>
          <w:sz w:val="22"/>
          <w:szCs w:val="22"/>
          <w:lang w:val="ru-RU"/>
        </w:rPr>
        <w:t>номиналды</w:t>
      </w:r>
      <w:proofErr w:type="spellEnd"/>
      <w:r>
        <w:rPr>
          <w:sz w:val="22"/>
          <w:szCs w:val="22"/>
          <w:lang w:val="ru-RU"/>
        </w:rPr>
        <w:t xml:space="preserve"> </w:t>
      </w:r>
      <w:proofErr w:type="spellStart"/>
      <w:r>
        <w:rPr>
          <w:sz w:val="22"/>
          <w:szCs w:val="22"/>
          <w:lang w:val="ru-RU"/>
        </w:rPr>
        <w:t>ұстаушы</w:t>
      </w:r>
      <w:proofErr w:type="spellEnd"/>
      <w:r>
        <w:rPr>
          <w:sz w:val="22"/>
          <w:szCs w:val="22"/>
          <w:lang w:val="ru-RU"/>
        </w:rPr>
        <w:t xml:space="preserve">, </w:t>
      </w:r>
      <w:proofErr w:type="spellStart"/>
      <w:r>
        <w:rPr>
          <w:sz w:val="22"/>
          <w:szCs w:val="22"/>
          <w:lang w:val="ru-RU"/>
        </w:rPr>
        <w:t>егер</w:t>
      </w:r>
      <w:proofErr w:type="spellEnd"/>
      <w:r>
        <w:rPr>
          <w:sz w:val="22"/>
          <w:szCs w:val="22"/>
          <w:lang w:val="ru-RU"/>
        </w:rPr>
        <w:t xml:space="preserve"> </w:t>
      </w:r>
      <w:proofErr w:type="spellStart"/>
      <w:r>
        <w:rPr>
          <w:sz w:val="22"/>
          <w:szCs w:val="22"/>
          <w:lang w:val="ru-RU"/>
        </w:rPr>
        <w:t>Клиенттің</w:t>
      </w:r>
      <w:proofErr w:type="spellEnd"/>
      <w:r>
        <w:rPr>
          <w:sz w:val="22"/>
          <w:szCs w:val="22"/>
          <w:lang w:val="ru-RU"/>
        </w:rPr>
        <w:t xml:space="preserve"> </w:t>
      </w:r>
      <w:proofErr w:type="spellStart"/>
      <w:r>
        <w:rPr>
          <w:sz w:val="22"/>
          <w:szCs w:val="22"/>
          <w:lang w:val="ru-RU"/>
        </w:rPr>
        <w:t>басқа</w:t>
      </w:r>
      <w:proofErr w:type="spellEnd"/>
      <w:r>
        <w:rPr>
          <w:sz w:val="22"/>
          <w:szCs w:val="22"/>
          <w:lang w:val="ru-RU"/>
        </w:rPr>
        <w:t xml:space="preserve"> </w:t>
      </w:r>
      <w:proofErr w:type="spellStart"/>
      <w:r>
        <w:rPr>
          <w:sz w:val="22"/>
          <w:szCs w:val="22"/>
          <w:lang w:val="ru-RU"/>
        </w:rPr>
        <w:t>жазбаша</w:t>
      </w:r>
      <w:proofErr w:type="spellEnd"/>
      <w:r>
        <w:rPr>
          <w:sz w:val="22"/>
          <w:szCs w:val="22"/>
          <w:lang w:val="ru-RU"/>
        </w:rPr>
        <w:t xml:space="preserve"> </w:t>
      </w:r>
      <w:proofErr w:type="spellStart"/>
      <w:r>
        <w:rPr>
          <w:sz w:val="22"/>
          <w:szCs w:val="22"/>
          <w:lang w:val="ru-RU"/>
        </w:rPr>
        <w:t>нұсқаулары</w:t>
      </w:r>
      <w:proofErr w:type="spellEnd"/>
      <w:r>
        <w:rPr>
          <w:sz w:val="22"/>
          <w:szCs w:val="22"/>
          <w:lang w:val="ru-RU"/>
        </w:rPr>
        <w:t xml:space="preserve"> </w:t>
      </w:r>
      <w:proofErr w:type="spellStart"/>
      <w:r>
        <w:rPr>
          <w:sz w:val="22"/>
          <w:szCs w:val="22"/>
          <w:lang w:val="ru-RU"/>
        </w:rPr>
        <w:t>болмаса</w:t>
      </w:r>
      <w:proofErr w:type="spellEnd"/>
      <w:r>
        <w:rPr>
          <w:sz w:val="22"/>
          <w:szCs w:val="22"/>
          <w:lang w:val="ru-RU"/>
        </w:rPr>
        <w:t xml:space="preserve">, </w:t>
      </w:r>
      <w:proofErr w:type="spellStart"/>
      <w:r>
        <w:rPr>
          <w:sz w:val="22"/>
          <w:szCs w:val="22"/>
          <w:lang w:val="ru-RU"/>
        </w:rPr>
        <w:t>Шартты</w:t>
      </w:r>
      <w:proofErr w:type="spellEnd"/>
      <w:r>
        <w:rPr>
          <w:sz w:val="22"/>
          <w:szCs w:val="22"/>
          <w:lang w:val="ru-RU"/>
        </w:rPr>
        <w:t xml:space="preserve"> </w:t>
      </w:r>
      <w:proofErr w:type="spellStart"/>
      <w:r>
        <w:rPr>
          <w:sz w:val="22"/>
          <w:szCs w:val="22"/>
          <w:lang w:val="ru-RU"/>
        </w:rPr>
        <w:t>біржақты</w:t>
      </w:r>
      <w:proofErr w:type="spellEnd"/>
      <w:r>
        <w:rPr>
          <w:sz w:val="22"/>
          <w:szCs w:val="22"/>
          <w:lang w:val="ru-RU"/>
        </w:rPr>
        <w:t xml:space="preserve"> </w:t>
      </w:r>
      <w:proofErr w:type="spellStart"/>
      <w:r>
        <w:rPr>
          <w:sz w:val="22"/>
          <w:szCs w:val="22"/>
          <w:lang w:val="ru-RU"/>
        </w:rPr>
        <w:t>тәртіпте</w:t>
      </w:r>
      <w:proofErr w:type="spellEnd"/>
      <w:r>
        <w:rPr>
          <w:sz w:val="22"/>
          <w:szCs w:val="22"/>
          <w:lang w:val="ru-RU"/>
        </w:rPr>
        <w:t xml:space="preserve"> </w:t>
      </w:r>
      <w:proofErr w:type="spellStart"/>
      <w:r>
        <w:rPr>
          <w:sz w:val="22"/>
          <w:szCs w:val="22"/>
          <w:lang w:val="ru-RU"/>
        </w:rPr>
        <w:t>бұзатынымен</w:t>
      </w:r>
      <w:proofErr w:type="spellEnd"/>
      <w:r>
        <w:rPr>
          <w:sz w:val="22"/>
          <w:szCs w:val="22"/>
          <w:lang w:val="ru-RU"/>
        </w:rPr>
        <w:t xml:space="preserve"> </w:t>
      </w:r>
      <w:proofErr w:type="spellStart"/>
      <w:r>
        <w:rPr>
          <w:sz w:val="22"/>
          <w:szCs w:val="22"/>
          <w:lang w:val="ru-RU"/>
        </w:rPr>
        <w:t>келіседі</w:t>
      </w:r>
      <w:proofErr w:type="spellEnd"/>
      <w:r>
        <w:rPr>
          <w:sz w:val="22"/>
          <w:szCs w:val="22"/>
          <w:lang w:val="ru-RU"/>
        </w:rPr>
        <w:t>.</w:t>
      </w:r>
    </w:p>
    <w:p w14:paraId="78FB4D35" w14:textId="77777777" w:rsidR="003621C5" w:rsidRDefault="00761F15">
      <w:pPr>
        <w:pStyle w:val="Default"/>
        <w:numPr>
          <w:ilvl w:val="0"/>
          <w:numId w:val="1"/>
        </w:numPr>
        <w:jc w:val="both"/>
        <w:rPr>
          <w:color w:val="auto"/>
          <w:sz w:val="22"/>
          <w:szCs w:val="22"/>
          <w:lang w:val="ru-RU"/>
        </w:rPr>
      </w:pP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қағаздарды</w:t>
      </w:r>
      <w:proofErr w:type="spellEnd"/>
      <w:r>
        <w:rPr>
          <w:color w:val="auto"/>
          <w:sz w:val="22"/>
          <w:szCs w:val="22"/>
          <w:lang w:val="ru-RU"/>
        </w:rPr>
        <w:t xml:space="preserve"> </w:t>
      </w:r>
      <w:proofErr w:type="spellStart"/>
      <w:r>
        <w:rPr>
          <w:color w:val="auto"/>
          <w:sz w:val="22"/>
          <w:szCs w:val="22"/>
          <w:lang w:val="ru-RU"/>
        </w:rPr>
        <w:t>ұстаушының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шотын</w:t>
      </w:r>
      <w:proofErr w:type="spellEnd"/>
      <w:r>
        <w:rPr>
          <w:color w:val="auto"/>
          <w:sz w:val="22"/>
          <w:szCs w:val="22"/>
          <w:lang w:val="ru-RU"/>
        </w:rPr>
        <w:t xml:space="preserve"> жабу </w:t>
      </w:r>
      <w:proofErr w:type="spellStart"/>
      <w:r>
        <w:rPr>
          <w:color w:val="auto"/>
          <w:sz w:val="22"/>
          <w:szCs w:val="22"/>
          <w:lang w:val="ru-RU"/>
        </w:rPr>
        <w:t>операциясы</w:t>
      </w:r>
      <w:proofErr w:type="spellEnd"/>
      <w:r>
        <w:rPr>
          <w:color w:val="auto"/>
          <w:sz w:val="22"/>
          <w:szCs w:val="22"/>
          <w:lang w:val="ru-RU"/>
        </w:rPr>
        <w:t>:</w:t>
      </w:r>
    </w:p>
    <w:p w14:paraId="5BCDEDC0" w14:textId="77777777" w:rsidR="003621C5" w:rsidRDefault="00761F15">
      <w:pPr>
        <w:pStyle w:val="Default"/>
        <w:ind w:firstLine="709"/>
        <w:jc w:val="both"/>
        <w:rPr>
          <w:color w:val="auto"/>
          <w:sz w:val="22"/>
          <w:szCs w:val="22"/>
          <w:lang w:val="ru-RU"/>
        </w:rPr>
      </w:pPr>
      <w:r>
        <w:rPr>
          <w:color w:val="auto"/>
          <w:sz w:val="22"/>
          <w:szCs w:val="22"/>
          <w:lang w:val="ru-RU"/>
        </w:rPr>
        <w:t xml:space="preserve">1. </w:t>
      </w:r>
      <w:proofErr w:type="spellStart"/>
      <w:r>
        <w:rPr>
          <w:color w:val="auto"/>
          <w:sz w:val="22"/>
          <w:szCs w:val="22"/>
          <w:lang w:val="ru-RU"/>
        </w:rPr>
        <w:t>клиенттің</w:t>
      </w:r>
      <w:proofErr w:type="spellEnd"/>
      <w:r>
        <w:rPr>
          <w:color w:val="auto"/>
          <w:sz w:val="22"/>
          <w:szCs w:val="22"/>
          <w:lang w:val="ru-RU"/>
        </w:rPr>
        <w:t xml:space="preserve">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шотын</w:t>
      </w:r>
      <w:proofErr w:type="spellEnd"/>
      <w:r>
        <w:rPr>
          <w:color w:val="auto"/>
          <w:sz w:val="22"/>
          <w:szCs w:val="22"/>
          <w:lang w:val="ru-RU"/>
        </w:rPr>
        <w:t xml:space="preserve"> жабу </w:t>
      </w:r>
      <w:proofErr w:type="spellStart"/>
      <w:r>
        <w:rPr>
          <w:color w:val="auto"/>
          <w:sz w:val="22"/>
          <w:szCs w:val="22"/>
          <w:lang w:val="ru-RU"/>
        </w:rPr>
        <w:t>туралы</w:t>
      </w:r>
      <w:proofErr w:type="spellEnd"/>
      <w:r>
        <w:rPr>
          <w:color w:val="auto"/>
          <w:sz w:val="22"/>
          <w:szCs w:val="22"/>
          <w:lang w:val="ru-RU"/>
        </w:rPr>
        <w:t xml:space="preserve"> </w:t>
      </w:r>
      <w:proofErr w:type="spellStart"/>
      <w:r>
        <w:rPr>
          <w:color w:val="auto"/>
          <w:sz w:val="22"/>
          <w:szCs w:val="22"/>
          <w:lang w:val="ru-RU"/>
        </w:rPr>
        <w:t>бұйрығы</w:t>
      </w:r>
      <w:proofErr w:type="spellEnd"/>
      <w:r>
        <w:rPr>
          <w:color w:val="auto"/>
          <w:sz w:val="22"/>
          <w:szCs w:val="22"/>
          <w:lang w:val="ru-RU"/>
        </w:rPr>
        <w:t xml:space="preserve"> </w:t>
      </w:r>
      <w:proofErr w:type="spellStart"/>
      <w:r>
        <w:rPr>
          <w:color w:val="auto"/>
          <w:sz w:val="22"/>
          <w:szCs w:val="22"/>
          <w:lang w:val="ru-RU"/>
        </w:rPr>
        <w:t>негізінде</w:t>
      </w:r>
      <w:proofErr w:type="spellEnd"/>
      <w:r>
        <w:rPr>
          <w:color w:val="auto"/>
          <w:sz w:val="22"/>
          <w:szCs w:val="22"/>
          <w:lang w:val="ru-RU"/>
        </w:rPr>
        <w:t>;</w:t>
      </w:r>
    </w:p>
    <w:p w14:paraId="0626D690" w14:textId="77777777" w:rsidR="003621C5" w:rsidRDefault="00761F15">
      <w:pPr>
        <w:pStyle w:val="Default"/>
        <w:ind w:left="709"/>
        <w:jc w:val="both"/>
        <w:rPr>
          <w:color w:val="auto"/>
          <w:sz w:val="22"/>
          <w:szCs w:val="22"/>
          <w:lang w:val="ru-RU"/>
        </w:rPr>
      </w:pPr>
      <w:r>
        <w:rPr>
          <w:color w:val="auto"/>
          <w:sz w:val="22"/>
          <w:szCs w:val="22"/>
          <w:lang w:val="ru-RU"/>
        </w:rPr>
        <w:t xml:space="preserve">2. </w:t>
      </w:r>
      <w:proofErr w:type="spellStart"/>
      <w:r>
        <w:rPr>
          <w:color w:val="auto"/>
          <w:sz w:val="22"/>
          <w:szCs w:val="22"/>
          <w:lang w:val="ru-RU"/>
        </w:rPr>
        <w:t>Брокердің</w:t>
      </w:r>
      <w:proofErr w:type="spellEnd"/>
      <w:r>
        <w:rPr>
          <w:color w:val="auto"/>
          <w:sz w:val="22"/>
          <w:szCs w:val="22"/>
          <w:lang w:val="ru-RU"/>
        </w:rPr>
        <w:t xml:space="preserve"> </w:t>
      </w:r>
      <w:proofErr w:type="spellStart"/>
      <w:r>
        <w:rPr>
          <w:color w:val="auto"/>
          <w:sz w:val="22"/>
          <w:szCs w:val="22"/>
          <w:lang w:val="ru-RU"/>
        </w:rPr>
        <w:t>атқарушы</w:t>
      </w:r>
      <w:proofErr w:type="spellEnd"/>
      <w:r>
        <w:rPr>
          <w:color w:val="auto"/>
          <w:sz w:val="22"/>
          <w:szCs w:val="22"/>
          <w:lang w:val="ru-RU"/>
        </w:rPr>
        <w:t xml:space="preserve"> </w:t>
      </w:r>
      <w:proofErr w:type="spellStart"/>
      <w:r>
        <w:rPr>
          <w:color w:val="auto"/>
          <w:sz w:val="22"/>
          <w:szCs w:val="22"/>
          <w:lang w:val="ru-RU"/>
        </w:rPr>
        <w:t>органының</w:t>
      </w:r>
      <w:proofErr w:type="spellEnd"/>
      <w:r>
        <w:rPr>
          <w:color w:val="auto"/>
          <w:sz w:val="22"/>
          <w:szCs w:val="22"/>
          <w:lang w:val="ru-RU"/>
        </w:rPr>
        <w:t xml:space="preserve"> </w:t>
      </w:r>
      <w:proofErr w:type="spellStart"/>
      <w:r>
        <w:rPr>
          <w:color w:val="auto"/>
          <w:sz w:val="22"/>
          <w:szCs w:val="22"/>
          <w:lang w:val="ru-RU"/>
        </w:rPr>
        <w:t>шешімі</w:t>
      </w:r>
      <w:proofErr w:type="spellEnd"/>
      <w:r>
        <w:rPr>
          <w:color w:val="auto"/>
          <w:sz w:val="22"/>
          <w:szCs w:val="22"/>
          <w:lang w:val="ru-RU"/>
        </w:rPr>
        <w:t xml:space="preserve"> </w:t>
      </w:r>
      <w:proofErr w:type="spellStart"/>
      <w:r>
        <w:rPr>
          <w:color w:val="auto"/>
          <w:sz w:val="22"/>
          <w:szCs w:val="22"/>
          <w:lang w:val="ru-RU"/>
        </w:rPr>
        <w:t>негізінде</w:t>
      </w:r>
      <w:proofErr w:type="spellEnd"/>
      <w:r>
        <w:rPr>
          <w:color w:val="auto"/>
          <w:sz w:val="22"/>
          <w:szCs w:val="22"/>
          <w:lang w:val="ru-RU"/>
        </w:rPr>
        <w:t xml:space="preserve"> осы </w:t>
      </w:r>
      <w:proofErr w:type="spellStart"/>
      <w:r>
        <w:rPr>
          <w:color w:val="auto"/>
          <w:sz w:val="22"/>
          <w:szCs w:val="22"/>
          <w:lang w:val="ru-RU"/>
        </w:rPr>
        <w:t>клиентпен</w:t>
      </w:r>
      <w:proofErr w:type="spellEnd"/>
      <w:r>
        <w:rPr>
          <w:color w:val="auto"/>
          <w:sz w:val="22"/>
          <w:szCs w:val="22"/>
          <w:lang w:val="ru-RU"/>
        </w:rPr>
        <w:t xml:space="preserve"> </w:t>
      </w:r>
      <w:proofErr w:type="spellStart"/>
      <w:r>
        <w:rPr>
          <w:color w:val="auto"/>
          <w:sz w:val="22"/>
          <w:szCs w:val="22"/>
          <w:lang w:val="ru-RU"/>
        </w:rPr>
        <w:t>жасалған</w:t>
      </w:r>
      <w:proofErr w:type="spellEnd"/>
      <w:r>
        <w:rPr>
          <w:color w:val="auto"/>
          <w:sz w:val="22"/>
          <w:szCs w:val="22"/>
          <w:lang w:val="ru-RU"/>
        </w:rPr>
        <w:t xml:space="preserve"> </w:t>
      </w:r>
      <w:proofErr w:type="spellStart"/>
      <w:r>
        <w:rPr>
          <w:color w:val="auto"/>
          <w:sz w:val="22"/>
          <w:szCs w:val="22"/>
          <w:lang w:val="ru-RU"/>
        </w:rPr>
        <w:t>шартта</w:t>
      </w:r>
      <w:proofErr w:type="spellEnd"/>
      <w:r>
        <w:rPr>
          <w:color w:val="auto"/>
          <w:sz w:val="22"/>
          <w:szCs w:val="22"/>
          <w:lang w:val="ru-RU"/>
        </w:rPr>
        <w:t xml:space="preserve"> </w:t>
      </w:r>
      <w:proofErr w:type="spellStart"/>
      <w:r>
        <w:rPr>
          <w:color w:val="auto"/>
          <w:sz w:val="22"/>
          <w:szCs w:val="22"/>
          <w:lang w:val="ru-RU"/>
        </w:rPr>
        <w:t>белгіленген</w:t>
      </w:r>
      <w:proofErr w:type="spellEnd"/>
      <w:r>
        <w:rPr>
          <w:color w:val="auto"/>
          <w:sz w:val="22"/>
          <w:szCs w:val="22"/>
          <w:lang w:val="ru-RU"/>
        </w:rPr>
        <w:t xml:space="preserve"> </w:t>
      </w:r>
      <w:proofErr w:type="spellStart"/>
      <w:r>
        <w:rPr>
          <w:color w:val="auto"/>
          <w:sz w:val="22"/>
          <w:szCs w:val="22"/>
          <w:lang w:val="ru-RU"/>
        </w:rPr>
        <w:t>мерзімде</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эмитенттің</w:t>
      </w:r>
      <w:proofErr w:type="spellEnd"/>
      <w:r>
        <w:rPr>
          <w:color w:val="auto"/>
          <w:sz w:val="22"/>
          <w:szCs w:val="22"/>
          <w:lang w:val="ru-RU"/>
        </w:rPr>
        <w:t xml:space="preserve"> </w:t>
      </w:r>
      <w:proofErr w:type="spellStart"/>
      <w:r>
        <w:rPr>
          <w:color w:val="auto"/>
          <w:sz w:val="22"/>
          <w:szCs w:val="22"/>
          <w:lang w:val="ru-RU"/>
        </w:rPr>
        <w:t>эмиссиялық</w:t>
      </w:r>
      <w:proofErr w:type="spellEnd"/>
      <w:r>
        <w:rPr>
          <w:color w:val="auto"/>
          <w:sz w:val="22"/>
          <w:szCs w:val="22"/>
          <w:lang w:val="ru-RU"/>
        </w:rPr>
        <w:t xml:space="preserve"> </w:t>
      </w:r>
      <w:proofErr w:type="spellStart"/>
      <w:r>
        <w:rPr>
          <w:color w:val="auto"/>
          <w:sz w:val="22"/>
          <w:szCs w:val="22"/>
          <w:lang w:val="ru-RU"/>
        </w:rPr>
        <w:t>бағалы</w:t>
      </w:r>
      <w:proofErr w:type="spellEnd"/>
      <w:r>
        <w:rPr>
          <w:color w:val="auto"/>
          <w:sz w:val="22"/>
          <w:szCs w:val="22"/>
          <w:lang w:val="ru-RU"/>
        </w:rPr>
        <w:t xml:space="preserve"> </w:t>
      </w:r>
      <w:proofErr w:type="spellStart"/>
      <w:r>
        <w:rPr>
          <w:color w:val="auto"/>
          <w:sz w:val="22"/>
          <w:szCs w:val="22"/>
          <w:lang w:val="ru-RU"/>
        </w:rPr>
        <w:t>қағаздар</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міндеттемелері</w:t>
      </w:r>
      <w:proofErr w:type="spellEnd"/>
      <w:r>
        <w:rPr>
          <w:color w:val="auto"/>
          <w:sz w:val="22"/>
          <w:szCs w:val="22"/>
          <w:lang w:val="ru-RU"/>
        </w:rPr>
        <w:t xml:space="preserve"> </w:t>
      </w:r>
      <w:proofErr w:type="spellStart"/>
      <w:r>
        <w:rPr>
          <w:color w:val="auto"/>
          <w:sz w:val="22"/>
          <w:szCs w:val="22"/>
          <w:lang w:val="ru-RU"/>
        </w:rPr>
        <w:t>бойынша</w:t>
      </w:r>
      <w:proofErr w:type="spellEnd"/>
      <w:r>
        <w:rPr>
          <w:color w:val="auto"/>
          <w:sz w:val="22"/>
          <w:szCs w:val="22"/>
          <w:lang w:val="ru-RU"/>
        </w:rPr>
        <w:t xml:space="preserve"> </w:t>
      </w:r>
      <w:proofErr w:type="spellStart"/>
      <w:r>
        <w:rPr>
          <w:color w:val="auto"/>
          <w:sz w:val="22"/>
          <w:szCs w:val="22"/>
          <w:lang w:val="ru-RU"/>
        </w:rPr>
        <w:t>талап</w:t>
      </w:r>
      <w:proofErr w:type="spellEnd"/>
      <w:r>
        <w:rPr>
          <w:color w:val="auto"/>
          <w:sz w:val="22"/>
          <w:szCs w:val="22"/>
          <w:lang w:val="ru-RU"/>
        </w:rPr>
        <w:t xml:space="preserve"> </w:t>
      </w:r>
      <w:proofErr w:type="spellStart"/>
      <w:r>
        <w:rPr>
          <w:color w:val="auto"/>
          <w:sz w:val="22"/>
          <w:szCs w:val="22"/>
          <w:lang w:val="ru-RU"/>
        </w:rPr>
        <w:t>ету</w:t>
      </w:r>
      <w:proofErr w:type="spellEnd"/>
      <w:r>
        <w:rPr>
          <w:color w:val="auto"/>
          <w:sz w:val="22"/>
          <w:szCs w:val="22"/>
          <w:lang w:val="ru-RU"/>
        </w:rPr>
        <w:t xml:space="preserve"> </w:t>
      </w:r>
      <w:proofErr w:type="spellStart"/>
      <w:r>
        <w:rPr>
          <w:color w:val="auto"/>
          <w:sz w:val="22"/>
          <w:szCs w:val="22"/>
          <w:lang w:val="ru-RU"/>
        </w:rPr>
        <w:t>құқықтары</w:t>
      </w:r>
      <w:proofErr w:type="spellEnd"/>
      <w:r>
        <w:rPr>
          <w:color w:val="auto"/>
          <w:sz w:val="22"/>
          <w:szCs w:val="22"/>
          <w:lang w:val="ru-RU"/>
        </w:rPr>
        <w:t xml:space="preserve">) </w:t>
      </w:r>
      <w:proofErr w:type="spellStart"/>
      <w:r>
        <w:rPr>
          <w:color w:val="auto"/>
          <w:sz w:val="22"/>
          <w:szCs w:val="22"/>
          <w:lang w:val="ru-RU"/>
        </w:rPr>
        <w:t>және</w:t>
      </w:r>
      <w:proofErr w:type="spellEnd"/>
      <w:r>
        <w:rPr>
          <w:color w:val="auto"/>
          <w:sz w:val="22"/>
          <w:szCs w:val="22"/>
          <w:lang w:val="ru-RU"/>
        </w:rPr>
        <w:t xml:space="preserve"> осы </w:t>
      </w:r>
      <w:proofErr w:type="spellStart"/>
      <w:r>
        <w:rPr>
          <w:color w:val="auto"/>
          <w:sz w:val="22"/>
          <w:szCs w:val="22"/>
          <w:lang w:val="ru-RU"/>
        </w:rPr>
        <w:t>жеке</w:t>
      </w:r>
      <w:proofErr w:type="spellEnd"/>
      <w:r>
        <w:rPr>
          <w:color w:val="auto"/>
          <w:sz w:val="22"/>
          <w:szCs w:val="22"/>
          <w:lang w:val="ru-RU"/>
        </w:rPr>
        <w:t xml:space="preserve"> </w:t>
      </w:r>
      <w:proofErr w:type="spellStart"/>
      <w:r>
        <w:rPr>
          <w:color w:val="auto"/>
          <w:sz w:val="22"/>
          <w:szCs w:val="22"/>
          <w:lang w:val="ru-RU"/>
        </w:rPr>
        <w:t>шоттағы</w:t>
      </w:r>
      <w:proofErr w:type="spellEnd"/>
      <w:r>
        <w:rPr>
          <w:color w:val="auto"/>
          <w:sz w:val="22"/>
          <w:szCs w:val="22"/>
          <w:lang w:val="ru-RU"/>
        </w:rPr>
        <w:t xml:space="preserve"> </w:t>
      </w:r>
      <w:proofErr w:type="spellStart"/>
      <w:r>
        <w:rPr>
          <w:color w:val="auto"/>
          <w:sz w:val="22"/>
          <w:szCs w:val="22"/>
          <w:lang w:val="ru-RU"/>
        </w:rPr>
        <w:t>ақша</w:t>
      </w:r>
      <w:proofErr w:type="spellEnd"/>
      <w:r>
        <w:rPr>
          <w:color w:val="auto"/>
          <w:sz w:val="22"/>
          <w:szCs w:val="22"/>
          <w:lang w:val="ru-RU"/>
        </w:rPr>
        <w:t xml:space="preserve"> </w:t>
      </w:r>
      <w:proofErr w:type="spellStart"/>
      <w:r>
        <w:rPr>
          <w:color w:val="auto"/>
          <w:sz w:val="22"/>
          <w:szCs w:val="22"/>
          <w:lang w:val="ru-RU"/>
        </w:rPr>
        <w:t>болмаған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w:t>
      </w:r>
    </w:p>
    <w:p w14:paraId="1B0216CD" w14:textId="77777777" w:rsidR="003621C5" w:rsidRDefault="00761F15">
      <w:pPr>
        <w:pStyle w:val="Default"/>
        <w:ind w:firstLine="709"/>
        <w:jc w:val="both"/>
        <w:rPr>
          <w:color w:val="auto"/>
          <w:sz w:val="22"/>
          <w:szCs w:val="22"/>
          <w:lang w:val="ru-RU"/>
        </w:rPr>
      </w:pPr>
      <w:r>
        <w:rPr>
          <w:color w:val="auto"/>
          <w:sz w:val="22"/>
          <w:szCs w:val="22"/>
          <w:lang w:val="ru-RU"/>
        </w:rPr>
        <w:t xml:space="preserve">3. Брокер </w:t>
      </w:r>
      <w:proofErr w:type="spellStart"/>
      <w:r>
        <w:rPr>
          <w:color w:val="auto"/>
          <w:sz w:val="22"/>
          <w:szCs w:val="22"/>
          <w:lang w:val="ru-RU"/>
        </w:rPr>
        <w:t>лицензиясынан</w:t>
      </w:r>
      <w:proofErr w:type="spellEnd"/>
      <w:r>
        <w:rPr>
          <w:color w:val="auto"/>
          <w:sz w:val="22"/>
          <w:szCs w:val="22"/>
          <w:lang w:val="ru-RU"/>
        </w:rPr>
        <w:t xml:space="preserve"> </w:t>
      </w:r>
      <w:proofErr w:type="spellStart"/>
      <w:r>
        <w:rPr>
          <w:color w:val="auto"/>
          <w:sz w:val="22"/>
          <w:szCs w:val="22"/>
          <w:lang w:val="ru-RU"/>
        </w:rPr>
        <w:t>айырылған</w:t>
      </w:r>
      <w:proofErr w:type="spellEnd"/>
      <w:r>
        <w:rPr>
          <w:color w:val="auto"/>
          <w:sz w:val="22"/>
          <w:szCs w:val="22"/>
          <w:lang w:val="ru-RU"/>
        </w:rPr>
        <w:t xml:space="preserve"> </w:t>
      </w:r>
      <w:proofErr w:type="spellStart"/>
      <w:r>
        <w:rPr>
          <w:color w:val="auto"/>
          <w:sz w:val="22"/>
          <w:szCs w:val="22"/>
          <w:lang w:val="ru-RU"/>
        </w:rPr>
        <w:t>жағдайда</w:t>
      </w:r>
      <w:proofErr w:type="spellEnd"/>
      <w:r>
        <w:rPr>
          <w:color w:val="auto"/>
          <w:sz w:val="22"/>
          <w:szCs w:val="22"/>
          <w:lang w:val="ru-RU"/>
        </w:rPr>
        <w:t xml:space="preserve">, клиентке </w:t>
      </w:r>
      <w:proofErr w:type="spellStart"/>
      <w:r>
        <w:rPr>
          <w:color w:val="auto"/>
          <w:sz w:val="22"/>
          <w:szCs w:val="22"/>
          <w:lang w:val="ru-RU"/>
        </w:rPr>
        <w:t>активтерді</w:t>
      </w:r>
      <w:proofErr w:type="spellEnd"/>
      <w:r>
        <w:rPr>
          <w:color w:val="auto"/>
          <w:sz w:val="22"/>
          <w:szCs w:val="22"/>
          <w:lang w:val="ru-RU"/>
        </w:rPr>
        <w:t xml:space="preserve"> </w:t>
      </w:r>
      <w:proofErr w:type="spellStart"/>
      <w:r>
        <w:rPr>
          <w:color w:val="auto"/>
          <w:sz w:val="22"/>
          <w:szCs w:val="22"/>
          <w:lang w:val="ru-RU"/>
        </w:rPr>
        <w:t>қайтару</w:t>
      </w:r>
      <w:proofErr w:type="spellEnd"/>
      <w:r>
        <w:rPr>
          <w:color w:val="auto"/>
          <w:sz w:val="22"/>
          <w:szCs w:val="22"/>
          <w:lang w:val="ru-RU"/>
        </w:rPr>
        <w:t xml:space="preserve"> </w:t>
      </w:r>
      <w:proofErr w:type="spellStart"/>
      <w:r>
        <w:rPr>
          <w:color w:val="auto"/>
          <w:sz w:val="22"/>
          <w:szCs w:val="22"/>
          <w:lang w:val="ru-RU"/>
        </w:rPr>
        <w:t>кезінде</w:t>
      </w:r>
      <w:proofErr w:type="spellEnd"/>
      <w:r>
        <w:rPr>
          <w:color w:val="auto"/>
          <w:sz w:val="22"/>
          <w:szCs w:val="22"/>
          <w:lang w:val="ru-RU"/>
        </w:rPr>
        <w:t>.</w:t>
      </w:r>
    </w:p>
    <w:p w14:paraId="3A316AB3" w14:textId="77777777" w:rsidR="003621C5" w:rsidRDefault="003621C5">
      <w:pPr>
        <w:pStyle w:val="Default"/>
        <w:jc w:val="both"/>
        <w:rPr>
          <w:color w:val="FF0000"/>
          <w:sz w:val="22"/>
          <w:szCs w:val="22"/>
          <w:lang w:val="ru-RU"/>
        </w:rPr>
      </w:pPr>
    </w:p>
    <w:p w14:paraId="14D71FA9" w14:textId="77777777" w:rsidR="003621C5" w:rsidRDefault="00761F15">
      <w:pPr>
        <w:contextualSpacing/>
        <w:jc w:val="center"/>
        <w:rPr>
          <w:b/>
          <w:snapToGrid w:val="0"/>
          <w:sz w:val="22"/>
          <w:szCs w:val="22"/>
          <w:lang w:val="ru-RU"/>
        </w:rPr>
      </w:pPr>
      <w:r>
        <w:rPr>
          <w:b/>
          <w:bCs/>
          <w:color w:val="auto"/>
          <w:sz w:val="22"/>
          <w:szCs w:val="22"/>
          <w:lang w:val="ru-RU"/>
        </w:rPr>
        <w:t xml:space="preserve">Андеррайтинг </w:t>
      </w:r>
      <w:proofErr w:type="spellStart"/>
      <w:r>
        <w:rPr>
          <w:b/>
          <w:bCs/>
          <w:color w:val="auto"/>
          <w:sz w:val="22"/>
          <w:szCs w:val="22"/>
          <w:lang w:val="ru-RU"/>
        </w:rPr>
        <w:t>қызметін</w:t>
      </w:r>
      <w:proofErr w:type="spellEnd"/>
      <w:r>
        <w:rPr>
          <w:b/>
          <w:bCs/>
          <w:color w:val="auto"/>
          <w:sz w:val="22"/>
          <w:szCs w:val="22"/>
          <w:lang w:val="ru-RU"/>
        </w:rPr>
        <w:t xml:space="preserve"> </w:t>
      </w:r>
      <w:proofErr w:type="spellStart"/>
      <w:r>
        <w:rPr>
          <w:b/>
          <w:bCs/>
          <w:color w:val="auto"/>
          <w:sz w:val="22"/>
          <w:szCs w:val="22"/>
          <w:lang w:val="ru-RU"/>
        </w:rPr>
        <w:t>жүзеге</w:t>
      </w:r>
      <w:proofErr w:type="spellEnd"/>
      <w:r>
        <w:rPr>
          <w:b/>
          <w:bCs/>
          <w:color w:val="auto"/>
          <w:sz w:val="22"/>
          <w:szCs w:val="22"/>
          <w:lang w:val="ru-RU"/>
        </w:rPr>
        <w:t xml:space="preserve"> </w:t>
      </w:r>
      <w:proofErr w:type="spellStart"/>
      <w:r>
        <w:rPr>
          <w:b/>
          <w:bCs/>
          <w:color w:val="auto"/>
          <w:sz w:val="22"/>
          <w:szCs w:val="22"/>
          <w:lang w:val="ru-RU"/>
        </w:rPr>
        <w:t>асыру</w:t>
      </w:r>
      <w:proofErr w:type="spellEnd"/>
      <w:r>
        <w:rPr>
          <w:b/>
          <w:bCs/>
          <w:color w:val="auto"/>
          <w:sz w:val="22"/>
          <w:szCs w:val="22"/>
          <w:lang w:val="ru-RU"/>
        </w:rPr>
        <w:t xml:space="preserve"> </w:t>
      </w:r>
      <w:proofErr w:type="spellStart"/>
      <w:r>
        <w:rPr>
          <w:b/>
          <w:bCs/>
          <w:color w:val="auto"/>
          <w:sz w:val="22"/>
          <w:szCs w:val="22"/>
          <w:lang w:val="ru-RU"/>
        </w:rPr>
        <w:t>тәртібі</w:t>
      </w:r>
      <w:proofErr w:type="spellEnd"/>
      <w:r>
        <w:rPr>
          <w:b/>
          <w:bCs/>
          <w:color w:val="auto"/>
          <w:sz w:val="22"/>
          <w:szCs w:val="22"/>
          <w:lang w:val="ru-RU"/>
        </w:rPr>
        <w:t xml:space="preserve"> </w:t>
      </w:r>
      <w:r>
        <w:rPr>
          <w:b/>
          <w:color w:val="auto"/>
          <w:sz w:val="22"/>
          <w:szCs w:val="22"/>
          <w:lang w:val="ru-RU"/>
        </w:rPr>
        <w:t>9-тарау</w:t>
      </w:r>
    </w:p>
    <w:p w14:paraId="1BE64693" w14:textId="77777777" w:rsidR="003621C5" w:rsidRDefault="003621C5">
      <w:pPr>
        <w:contextualSpacing/>
        <w:jc w:val="center"/>
        <w:rPr>
          <w:b/>
          <w:snapToGrid w:val="0"/>
          <w:sz w:val="22"/>
          <w:szCs w:val="22"/>
          <w:lang w:val="ru-RU"/>
        </w:rPr>
      </w:pPr>
    </w:p>
    <w:p w14:paraId="6C2E475F" w14:textId="77777777" w:rsidR="003621C5" w:rsidRDefault="00761F15">
      <w:pPr>
        <w:pStyle w:val="aa"/>
        <w:numPr>
          <w:ilvl w:val="0"/>
          <w:numId w:val="1"/>
        </w:numPr>
        <w:spacing w:after="120"/>
        <w:jc w:val="both"/>
        <w:rPr>
          <w:snapToGrid w:val="0"/>
          <w:sz w:val="22"/>
          <w:szCs w:val="22"/>
          <w:lang w:val="ru-RU"/>
        </w:rPr>
      </w:pPr>
      <w:r>
        <w:rPr>
          <w:snapToGrid w:val="0"/>
          <w:sz w:val="22"/>
          <w:szCs w:val="22"/>
          <w:lang w:val="ru-RU"/>
        </w:rPr>
        <w:t xml:space="preserve">Брокер андеррайтинг </w:t>
      </w:r>
      <w:proofErr w:type="spellStart"/>
      <w:r>
        <w:rPr>
          <w:snapToGrid w:val="0"/>
          <w:sz w:val="22"/>
          <w:szCs w:val="22"/>
          <w:lang w:val="ru-RU"/>
        </w:rPr>
        <w:t>қызметін</w:t>
      </w:r>
      <w:proofErr w:type="spellEnd"/>
      <w:r>
        <w:rPr>
          <w:snapToGrid w:val="0"/>
          <w:sz w:val="22"/>
          <w:szCs w:val="22"/>
          <w:lang w:val="ru-RU"/>
        </w:rPr>
        <w:t xml:space="preserve"> </w:t>
      </w:r>
      <w:proofErr w:type="spellStart"/>
      <w:r>
        <w:rPr>
          <w:snapToGrid w:val="0"/>
          <w:sz w:val="22"/>
          <w:szCs w:val="22"/>
          <w:lang w:val="ru-RU"/>
        </w:rPr>
        <w:t>көрсету</w:t>
      </w:r>
      <w:proofErr w:type="spellEnd"/>
      <w:r>
        <w:rPr>
          <w:snapToGrid w:val="0"/>
          <w:sz w:val="22"/>
          <w:szCs w:val="22"/>
          <w:lang w:val="ru-RU"/>
        </w:rPr>
        <w:t xml:space="preserve"> </w:t>
      </w:r>
      <w:proofErr w:type="spellStart"/>
      <w:r>
        <w:rPr>
          <w:snapToGrid w:val="0"/>
          <w:sz w:val="22"/>
          <w:szCs w:val="22"/>
          <w:lang w:val="ru-RU"/>
        </w:rPr>
        <w:t>үшін</w:t>
      </w:r>
      <w:proofErr w:type="spellEnd"/>
      <w:r>
        <w:rPr>
          <w:snapToGrid w:val="0"/>
          <w:sz w:val="22"/>
          <w:szCs w:val="22"/>
          <w:lang w:val="ru-RU"/>
        </w:rPr>
        <w:t xml:space="preserve"> </w:t>
      </w:r>
      <w:proofErr w:type="spellStart"/>
      <w:r>
        <w:rPr>
          <w:snapToGrid w:val="0"/>
          <w:sz w:val="22"/>
          <w:szCs w:val="22"/>
          <w:lang w:val="ru-RU"/>
        </w:rPr>
        <w:t>Клиентпен</w:t>
      </w:r>
      <w:proofErr w:type="spellEnd"/>
      <w:r>
        <w:rPr>
          <w:snapToGrid w:val="0"/>
          <w:sz w:val="22"/>
          <w:szCs w:val="22"/>
          <w:lang w:val="ru-RU"/>
        </w:rPr>
        <w:t xml:space="preserve"> </w:t>
      </w:r>
      <w:proofErr w:type="spellStart"/>
      <w:r>
        <w:rPr>
          <w:snapToGrid w:val="0"/>
          <w:sz w:val="22"/>
          <w:szCs w:val="22"/>
          <w:lang w:val="ru-RU"/>
        </w:rPr>
        <w:t>жазбаша</w:t>
      </w:r>
      <w:proofErr w:type="spellEnd"/>
      <w:r>
        <w:rPr>
          <w:snapToGrid w:val="0"/>
          <w:sz w:val="22"/>
          <w:szCs w:val="22"/>
          <w:lang w:val="ru-RU"/>
        </w:rPr>
        <w:t xml:space="preserve"> </w:t>
      </w:r>
      <w:proofErr w:type="spellStart"/>
      <w:r>
        <w:rPr>
          <w:snapToGrid w:val="0"/>
          <w:sz w:val="22"/>
          <w:szCs w:val="22"/>
          <w:lang w:val="ru-RU"/>
        </w:rPr>
        <w:t>шарт</w:t>
      </w:r>
      <w:proofErr w:type="spellEnd"/>
      <w:r>
        <w:rPr>
          <w:snapToGrid w:val="0"/>
          <w:sz w:val="22"/>
          <w:szCs w:val="22"/>
          <w:lang w:val="ru-RU"/>
        </w:rPr>
        <w:t xml:space="preserve"> </w:t>
      </w:r>
      <w:proofErr w:type="spellStart"/>
      <w:r>
        <w:rPr>
          <w:snapToGrid w:val="0"/>
          <w:sz w:val="22"/>
          <w:szCs w:val="22"/>
          <w:lang w:val="ru-RU"/>
        </w:rPr>
        <w:t>жасасу</w:t>
      </w:r>
      <w:proofErr w:type="spellEnd"/>
      <w:r>
        <w:rPr>
          <w:snapToGrid w:val="0"/>
          <w:sz w:val="22"/>
          <w:szCs w:val="22"/>
          <w:lang w:val="ru-RU"/>
        </w:rPr>
        <w:t xml:space="preserve"> </w:t>
      </w:r>
      <w:proofErr w:type="spellStart"/>
      <w:r>
        <w:rPr>
          <w:snapToGrid w:val="0"/>
          <w:sz w:val="22"/>
          <w:szCs w:val="22"/>
          <w:lang w:val="ru-RU"/>
        </w:rPr>
        <w:t>арқылы</w:t>
      </w:r>
      <w:proofErr w:type="spellEnd"/>
      <w:r>
        <w:rPr>
          <w:snapToGrid w:val="0"/>
          <w:sz w:val="22"/>
          <w:szCs w:val="22"/>
          <w:lang w:val="ru-RU"/>
        </w:rPr>
        <w:t xml:space="preserve"> андеррайтинг </w:t>
      </w:r>
      <w:proofErr w:type="spellStart"/>
      <w:r>
        <w:rPr>
          <w:snapToGrid w:val="0"/>
          <w:sz w:val="22"/>
          <w:szCs w:val="22"/>
          <w:lang w:val="ru-RU"/>
        </w:rPr>
        <w:t>қызметін</w:t>
      </w:r>
      <w:proofErr w:type="spellEnd"/>
      <w:r>
        <w:rPr>
          <w:snapToGrid w:val="0"/>
          <w:sz w:val="22"/>
          <w:szCs w:val="22"/>
          <w:lang w:val="ru-RU"/>
        </w:rPr>
        <w:t xml:space="preserve"> </w:t>
      </w:r>
      <w:proofErr w:type="spellStart"/>
      <w:r>
        <w:rPr>
          <w:snapToGrid w:val="0"/>
          <w:sz w:val="22"/>
          <w:szCs w:val="22"/>
          <w:lang w:val="ru-RU"/>
        </w:rPr>
        <w:t>жүзеге</w:t>
      </w:r>
      <w:proofErr w:type="spellEnd"/>
      <w:r>
        <w:rPr>
          <w:snapToGrid w:val="0"/>
          <w:sz w:val="22"/>
          <w:szCs w:val="22"/>
          <w:lang w:val="ru-RU"/>
        </w:rPr>
        <w:t xml:space="preserve"> </w:t>
      </w:r>
      <w:proofErr w:type="spellStart"/>
      <w:proofErr w:type="gramStart"/>
      <w:r>
        <w:rPr>
          <w:snapToGrid w:val="0"/>
          <w:sz w:val="22"/>
          <w:szCs w:val="22"/>
          <w:lang w:val="ru-RU"/>
        </w:rPr>
        <w:t>асырады</w:t>
      </w:r>
      <w:proofErr w:type="spellEnd"/>
      <w:r>
        <w:rPr>
          <w:snapToGrid w:val="0"/>
          <w:sz w:val="22"/>
          <w:szCs w:val="22"/>
          <w:lang w:val="ru-RU"/>
        </w:rPr>
        <w:t xml:space="preserve"> .</w:t>
      </w:r>
      <w:proofErr w:type="gramEnd"/>
      <w:r>
        <w:rPr>
          <w:snapToGrid w:val="0"/>
          <w:sz w:val="22"/>
          <w:szCs w:val="22"/>
          <w:lang w:val="ru-RU"/>
        </w:rPr>
        <w:t xml:space="preserve"> </w:t>
      </w:r>
      <w:proofErr w:type="spellStart"/>
      <w:r>
        <w:rPr>
          <w:snapToGrid w:val="0"/>
          <w:sz w:val="22"/>
          <w:szCs w:val="22"/>
          <w:lang w:val="ru-RU"/>
        </w:rPr>
        <w:t>Андеррайтингтік</w:t>
      </w:r>
      <w:proofErr w:type="spellEnd"/>
      <w:r>
        <w:rPr>
          <w:snapToGrid w:val="0"/>
          <w:sz w:val="22"/>
          <w:szCs w:val="22"/>
          <w:lang w:val="ru-RU"/>
        </w:rPr>
        <w:t xml:space="preserve"> </w:t>
      </w:r>
      <w:proofErr w:type="spellStart"/>
      <w:r>
        <w:rPr>
          <w:snapToGrid w:val="0"/>
          <w:sz w:val="22"/>
          <w:szCs w:val="22"/>
          <w:lang w:val="ru-RU"/>
        </w:rPr>
        <w:t>қызмет</w:t>
      </w:r>
      <w:proofErr w:type="spellEnd"/>
      <w:r>
        <w:rPr>
          <w:snapToGrid w:val="0"/>
          <w:sz w:val="22"/>
          <w:szCs w:val="22"/>
          <w:lang w:val="ru-RU"/>
        </w:rPr>
        <w:t xml:space="preserve"> </w:t>
      </w:r>
      <w:proofErr w:type="spellStart"/>
      <w:r>
        <w:rPr>
          <w:snapToGrid w:val="0"/>
          <w:sz w:val="22"/>
          <w:szCs w:val="22"/>
          <w:lang w:val="ru-RU"/>
        </w:rPr>
        <w:t>шеңберінде</w:t>
      </w:r>
      <w:proofErr w:type="spellEnd"/>
      <w:r>
        <w:rPr>
          <w:snapToGrid w:val="0"/>
          <w:sz w:val="22"/>
          <w:szCs w:val="22"/>
          <w:lang w:val="ru-RU"/>
        </w:rPr>
        <w:t xml:space="preserve"> </w:t>
      </w:r>
      <w:proofErr w:type="spellStart"/>
      <w:r>
        <w:rPr>
          <w:snapToGrid w:val="0"/>
          <w:sz w:val="22"/>
          <w:szCs w:val="22"/>
          <w:lang w:val="ru-RU"/>
        </w:rPr>
        <w:t>бағалы</w:t>
      </w:r>
      <w:proofErr w:type="spellEnd"/>
      <w:r>
        <w:rPr>
          <w:snapToGrid w:val="0"/>
          <w:sz w:val="22"/>
          <w:szCs w:val="22"/>
          <w:lang w:val="ru-RU"/>
        </w:rPr>
        <w:t xml:space="preserve"> </w:t>
      </w:r>
      <w:proofErr w:type="spellStart"/>
      <w:r>
        <w:rPr>
          <w:snapToGrid w:val="0"/>
          <w:sz w:val="22"/>
          <w:szCs w:val="22"/>
          <w:lang w:val="ru-RU"/>
        </w:rPr>
        <w:t>қағаздарды</w:t>
      </w:r>
      <w:proofErr w:type="spellEnd"/>
      <w:r>
        <w:rPr>
          <w:snapToGrid w:val="0"/>
          <w:sz w:val="22"/>
          <w:szCs w:val="22"/>
          <w:lang w:val="ru-RU"/>
        </w:rPr>
        <w:t xml:space="preserve"> </w:t>
      </w:r>
      <w:proofErr w:type="spellStart"/>
      <w:r>
        <w:rPr>
          <w:snapToGrid w:val="0"/>
          <w:sz w:val="22"/>
          <w:szCs w:val="22"/>
          <w:lang w:val="ru-RU"/>
        </w:rPr>
        <w:t>орналастыру</w:t>
      </w:r>
      <w:proofErr w:type="spellEnd"/>
      <w:r>
        <w:rPr>
          <w:snapToGrid w:val="0"/>
          <w:sz w:val="22"/>
          <w:szCs w:val="22"/>
          <w:lang w:val="ru-RU"/>
        </w:rPr>
        <w:t xml:space="preserve"> </w:t>
      </w:r>
      <w:proofErr w:type="spellStart"/>
      <w:r>
        <w:rPr>
          <w:snapToGrid w:val="0"/>
          <w:sz w:val="22"/>
          <w:szCs w:val="22"/>
          <w:lang w:val="ru-RU"/>
        </w:rPr>
        <w:t>Қазақстан</w:t>
      </w:r>
      <w:proofErr w:type="spellEnd"/>
      <w:r>
        <w:rPr>
          <w:snapToGrid w:val="0"/>
          <w:sz w:val="22"/>
          <w:szCs w:val="22"/>
          <w:lang w:val="ru-RU"/>
        </w:rPr>
        <w:t xml:space="preserve"> </w:t>
      </w:r>
      <w:proofErr w:type="spellStart"/>
      <w:r>
        <w:rPr>
          <w:snapToGrid w:val="0"/>
          <w:sz w:val="22"/>
          <w:szCs w:val="22"/>
          <w:lang w:val="ru-RU"/>
        </w:rPr>
        <w:t>Республикасының</w:t>
      </w:r>
      <w:proofErr w:type="spellEnd"/>
      <w:r>
        <w:rPr>
          <w:snapToGrid w:val="0"/>
          <w:sz w:val="22"/>
          <w:szCs w:val="22"/>
          <w:lang w:val="ru-RU"/>
        </w:rPr>
        <w:t xml:space="preserve"> </w:t>
      </w:r>
      <w:proofErr w:type="spellStart"/>
      <w:r>
        <w:rPr>
          <w:snapToGrid w:val="0"/>
          <w:sz w:val="22"/>
          <w:szCs w:val="22"/>
          <w:lang w:val="ru-RU"/>
        </w:rPr>
        <w:t>заңнамасына</w:t>
      </w:r>
      <w:proofErr w:type="spellEnd"/>
      <w:r>
        <w:rPr>
          <w:snapToGrid w:val="0"/>
          <w:sz w:val="22"/>
          <w:szCs w:val="22"/>
          <w:lang w:val="ru-RU"/>
        </w:rPr>
        <w:t xml:space="preserve"> </w:t>
      </w:r>
      <w:proofErr w:type="spellStart"/>
      <w:r>
        <w:rPr>
          <w:snapToGrid w:val="0"/>
          <w:sz w:val="22"/>
          <w:szCs w:val="22"/>
          <w:lang w:val="ru-RU"/>
        </w:rPr>
        <w:t>сәйкес</w:t>
      </w:r>
      <w:proofErr w:type="spellEnd"/>
      <w:r>
        <w:rPr>
          <w:snapToGrid w:val="0"/>
          <w:sz w:val="22"/>
          <w:szCs w:val="22"/>
          <w:lang w:val="ru-RU"/>
        </w:rPr>
        <w:t xml:space="preserve"> </w:t>
      </w:r>
      <w:proofErr w:type="spellStart"/>
      <w:r>
        <w:rPr>
          <w:snapToGrid w:val="0"/>
          <w:sz w:val="22"/>
          <w:szCs w:val="22"/>
          <w:lang w:val="ru-RU"/>
        </w:rPr>
        <w:t>ұйымдастырылған</w:t>
      </w:r>
      <w:proofErr w:type="spellEnd"/>
      <w:r>
        <w:rPr>
          <w:snapToGrid w:val="0"/>
          <w:sz w:val="22"/>
          <w:szCs w:val="22"/>
          <w:lang w:val="ru-RU"/>
        </w:rPr>
        <w:t xml:space="preserve"> </w:t>
      </w:r>
      <w:proofErr w:type="spellStart"/>
      <w:r>
        <w:rPr>
          <w:snapToGrid w:val="0"/>
          <w:sz w:val="22"/>
          <w:szCs w:val="22"/>
          <w:lang w:val="ru-RU"/>
        </w:rPr>
        <w:t>және</w:t>
      </w:r>
      <w:proofErr w:type="spellEnd"/>
      <w:r>
        <w:rPr>
          <w:snapToGrid w:val="0"/>
          <w:sz w:val="22"/>
          <w:szCs w:val="22"/>
          <w:lang w:val="ru-RU"/>
        </w:rPr>
        <w:t xml:space="preserve"> </w:t>
      </w:r>
      <w:proofErr w:type="spellStart"/>
      <w:r>
        <w:rPr>
          <w:snapToGrid w:val="0"/>
          <w:sz w:val="22"/>
          <w:szCs w:val="22"/>
          <w:lang w:val="ru-RU"/>
        </w:rPr>
        <w:t>ұйымдастырылмаған</w:t>
      </w:r>
      <w:proofErr w:type="spellEnd"/>
      <w:r>
        <w:rPr>
          <w:snapToGrid w:val="0"/>
          <w:sz w:val="22"/>
          <w:szCs w:val="22"/>
          <w:lang w:val="ru-RU"/>
        </w:rPr>
        <w:t xml:space="preserve"> </w:t>
      </w:r>
      <w:proofErr w:type="spellStart"/>
      <w:r>
        <w:rPr>
          <w:snapToGrid w:val="0"/>
          <w:sz w:val="22"/>
          <w:szCs w:val="22"/>
          <w:lang w:val="ru-RU"/>
        </w:rPr>
        <w:t>бағалы</w:t>
      </w:r>
      <w:proofErr w:type="spellEnd"/>
      <w:r>
        <w:rPr>
          <w:snapToGrid w:val="0"/>
          <w:sz w:val="22"/>
          <w:szCs w:val="22"/>
          <w:lang w:val="ru-RU"/>
        </w:rPr>
        <w:t xml:space="preserve"> </w:t>
      </w:r>
      <w:proofErr w:type="spellStart"/>
      <w:r>
        <w:rPr>
          <w:snapToGrid w:val="0"/>
          <w:sz w:val="22"/>
          <w:szCs w:val="22"/>
          <w:lang w:val="ru-RU"/>
        </w:rPr>
        <w:t>қағаздар</w:t>
      </w:r>
      <w:proofErr w:type="spellEnd"/>
      <w:r>
        <w:rPr>
          <w:snapToGrid w:val="0"/>
          <w:sz w:val="22"/>
          <w:szCs w:val="22"/>
          <w:lang w:val="ru-RU"/>
        </w:rPr>
        <w:t xml:space="preserve"> </w:t>
      </w:r>
      <w:proofErr w:type="spellStart"/>
      <w:r>
        <w:rPr>
          <w:snapToGrid w:val="0"/>
          <w:sz w:val="22"/>
          <w:szCs w:val="22"/>
          <w:lang w:val="ru-RU"/>
        </w:rPr>
        <w:t>нарығында</w:t>
      </w:r>
      <w:proofErr w:type="spellEnd"/>
      <w:r>
        <w:rPr>
          <w:snapToGrid w:val="0"/>
          <w:sz w:val="22"/>
          <w:szCs w:val="22"/>
          <w:lang w:val="ru-RU"/>
        </w:rPr>
        <w:t xml:space="preserve"> аукцион </w:t>
      </w:r>
      <w:proofErr w:type="spellStart"/>
      <w:r>
        <w:rPr>
          <w:snapToGrid w:val="0"/>
          <w:sz w:val="22"/>
          <w:szCs w:val="22"/>
          <w:lang w:val="ru-RU"/>
        </w:rPr>
        <w:t>немесе</w:t>
      </w:r>
      <w:proofErr w:type="spellEnd"/>
      <w:r>
        <w:rPr>
          <w:snapToGrid w:val="0"/>
          <w:sz w:val="22"/>
          <w:szCs w:val="22"/>
          <w:lang w:val="ru-RU"/>
        </w:rPr>
        <w:t xml:space="preserve"> </w:t>
      </w:r>
      <w:proofErr w:type="spellStart"/>
      <w:r>
        <w:rPr>
          <w:snapToGrid w:val="0"/>
          <w:sz w:val="22"/>
          <w:szCs w:val="22"/>
          <w:lang w:val="ru-RU"/>
        </w:rPr>
        <w:t>жазылу</w:t>
      </w:r>
      <w:proofErr w:type="spellEnd"/>
      <w:r>
        <w:rPr>
          <w:snapToGrid w:val="0"/>
          <w:sz w:val="22"/>
          <w:szCs w:val="22"/>
          <w:lang w:val="ru-RU"/>
        </w:rPr>
        <w:t xml:space="preserve"> </w:t>
      </w:r>
      <w:proofErr w:type="spellStart"/>
      <w:r>
        <w:rPr>
          <w:snapToGrid w:val="0"/>
          <w:sz w:val="22"/>
          <w:szCs w:val="22"/>
          <w:lang w:val="ru-RU"/>
        </w:rPr>
        <w:t>арқылы</w:t>
      </w:r>
      <w:proofErr w:type="spellEnd"/>
      <w:r>
        <w:rPr>
          <w:snapToGrid w:val="0"/>
          <w:sz w:val="22"/>
          <w:szCs w:val="22"/>
          <w:lang w:val="ru-RU"/>
        </w:rPr>
        <w:t xml:space="preserve"> </w:t>
      </w:r>
      <w:proofErr w:type="spellStart"/>
      <w:r>
        <w:rPr>
          <w:snapToGrid w:val="0"/>
          <w:sz w:val="22"/>
          <w:szCs w:val="22"/>
          <w:lang w:val="ru-RU"/>
        </w:rPr>
        <w:t>жүзеге</w:t>
      </w:r>
      <w:proofErr w:type="spellEnd"/>
      <w:r>
        <w:rPr>
          <w:snapToGrid w:val="0"/>
          <w:sz w:val="22"/>
          <w:szCs w:val="22"/>
          <w:lang w:val="ru-RU"/>
        </w:rPr>
        <w:t xml:space="preserve"> </w:t>
      </w:r>
      <w:proofErr w:type="spellStart"/>
      <w:r>
        <w:rPr>
          <w:snapToGrid w:val="0"/>
          <w:sz w:val="22"/>
          <w:szCs w:val="22"/>
          <w:lang w:val="ru-RU"/>
        </w:rPr>
        <w:t>асырылады</w:t>
      </w:r>
      <w:proofErr w:type="spellEnd"/>
      <w:r>
        <w:rPr>
          <w:snapToGrid w:val="0"/>
          <w:sz w:val="22"/>
          <w:szCs w:val="22"/>
          <w:lang w:val="ru-RU"/>
        </w:rPr>
        <w:t xml:space="preserve">. Брокер </w:t>
      </w:r>
      <w:proofErr w:type="spellStart"/>
      <w:r>
        <w:rPr>
          <w:snapToGrid w:val="0"/>
          <w:sz w:val="22"/>
          <w:szCs w:val="22"/>
          <w:lang w:val="ru-RU"/>
        </w:rPr>
        <w:t>эмитентке</w:t>
      </w:r>
      <w:proofErr w:type="spellEnd"/>
      <w:r>
        <w:rPr>
          <w:snapToGrid w:val="0"/>
          <w:sz w:val="22"/>
          <w:szCs w:val="22"/>
          <w:lang w:val="ru-RU"/>
        </w:rPr>
        <w:t xml:space="preserve"> осы </w:t>
      </w:r>
      <w:proofErr w:type="spellStart"/>
      <w:r>
        <w:rPr>
          <w:snapToGrid w:val="0"/>
          <w:sz w:val="22"/>
          <w:szCs w:val="22"/>
          <w:lang w:val="ru-RU"/>
        </w:rPr>
        <w:t>шығарылымның</w:t>
      </w:r>
      <w:proofErr w:type="spellEnd"/>
      <w:r>
        <w:rPr>
          <w:snapToGrid w:val="0"/>
          <w:sz w:val="22"/>
          <w:szCs w:val="22"/>
          <w:lang w:val="ru-RU"/>
        </w:rPr>
        <w:t xml:space="preserve"> </w:t>
      </w:r>
      <w:proofErr w:type="spellStart"/>
      <w:r>
        <w:rPr>
          <w:snapToGrid w:val="0"/>
          <w:sz w:val="22"/>
          <w:szCs w:val="22"/>
          <w:lang w:val="ru-RU"/>
        </w:rPr>
        <w:t>толық</w:t>
      </w:r>
      <w:proofErr w:type="spellEnd"/>
      <w:r>
        <w:rPr>
          <w:snapToGrid w:val="0"/>
          <w:sz w:val="22"/>
          <w:szCs w:val="22"/>
          <w:lang w:val="ru-RU"/>
        </w:rPr>
        <w:t xml:space="preserve"> </w:t>
      </w:r>
      <w:proofErr w:type="spellStart"/>
      <w:r>
        <w:rPr>
          <w:snapToGrid w:val="0"/>
          <w:sz w:val="22"/>
          <w:szCs w:val="22"/>
          <w:lang w:val="ru-RU"/>
        </w:rPr>
        <w:t>орналастырылмау</w:t>
      </w:r>
      <w:proofErr w:type="spellEnd"/>
      <w:r>
        <w:rPr>
          <w:snapToGrid w:val="0"/>
          <w:sz w:val="22"/>
          <w:szCs w:val="22"/>
          <w:lang w:val="ru-RU"/>
        </w:rPr>
        <w:t xml:space="preserve"> </w:t>
      </w:r>
      <w:proofErr w:type="spellStart"/>
      <w:r>
        <w:rPr>
          <w:snapToGrid w:val="0"/>
          <w:sz w:val="22"/>
          <w:szCs w:val="22"/>
          <w:lang w:val="ru-RU"/>
        </w:rPr>
        <w:t>тәуекелін</w:t>
      </w:r>
      <w:proofErr w:type="spellEnd"/>
      <w:r>
        <w:rPr>
          <w:snapToGrid w:val="0"/>
          <w:sz w:val="22"/>
          <w:szCs w:val="22"/>
          <w:lang w:val="ru-RU"/>
        </w:rPr>
        <w:t xml:space="preserve"> </w:t>
      </w:r>
      <w:proofErr w:type="spellStart"/>
      <w:r>
        <w:rPr>
          <w:snapToGrid w:val="0"/>
          <w:sz w:val="22"/>
          <w:szCs w:val="22"/>
          <w:lang w:val="ru-RU"/>
        </w:rPr>
        <w:t>жүктей</w:t>
      </w:r>
      <w:proofErr w:type="spellEnd"/>
      <w:r>
        <w:rPr>
          <w:snapToGrid w:val="0"/>
          <w:sz w:val="22"/>
          <w:szCs w:val="22"/>
          <w:lang w:val="ru-RU"/>
        </w:rPr>
        <w:t xml:space="preserve"> </w:t>
      </w:r>
      <w:proofErr w:type="spellStart"/>
      <w:r>
        <w:rPr>
          <w:snapToGrid w:val="0"/>
          <w:sz w:val="22"/>
          <w:szCs w:val="22"/>
          <w:lang w:val="ru-RU"/>
        </w:rPr>
        <w:t>отырып</w:t>
      </w:r>
      <w:proofErr w:type="spellEnd"/>
      <w:r>
        <w:rPr>
          <w:snapToGrid w:val="0"/>
          <w:sz w:val="22"/>
          <w:szCs w:val="22"/>
          <w:lang w:val="ru-RU"/>
        </w:rPr>
        <w:t xml:space="preserve">, </w:t>
      </w:r>
      <w:proofErr w:type="spellStart"/>
      <w:r>
        <w:rPr>
          <w:snapToGrid w:val="0"/>
          <w:sz w:val="22"/>
          <w:szCs w:val="22"/>
          <w:lang w:val="ru-RU"/>
        </w:rPr>
        <w:t>инвесторға</w:t>
      </w:r>
      <w:proofErr w:type="spellEnd"/>
      <w:r>
        <w:rPr>
          <w:snapToGrid w:val="0"/>
          <w:sz w:val="22"/>
          <w:szCs w:val="22"/>
          <w:lang w:val="ru-RU"/>
        </w:rPr>
        <w:t xml:space="preserve"> </w:t>
      </w:r>
      <w:proofErr w:type="spellStart"/>
      <w:r>
        <w:rPr>
          <w:snapToGrid w:val="0"/>
          <w:sz w:val="22"/>
          <w:szCs w:val="22"/>
          <w:lang w:val="ru-RU"/>
        </w:rPr>
        <w:t>ұсыну</w:t>
      </w:r>
      <w:proofErr w:type="spellEnd"/>
      <w:r>
        <w:rPr>
          <w:snapToGrid w:val="0"/>
          <w:sz w:val="22"/>
          <w:szCs w:val="22"/>
          <w:lang w:val="ru-RU"/>
        </w:rPr>
        <w:t xml:space="preserve"> </w:t>
      </w:r>
      <w:proofErr w:type="spellStart"/>
      <w:r>
        <w:rPr>
          <w:snapToGrid w:val="0"/>
          <w:sz w:val="22"/>
          <w:szCs w:val="22"/>
          <w:lang w:val="ru-RU"/>
        </w:rPr>
        <w:t>арқылы</w:t>
      </w:r>
      <w:proofErr w:type="spellEnd"/>
      <w:r>
        <w:rPr>
          <w:snapToGrid w:val="0"/>
          <w:sz w:val="22"/>
          <w:szCs w:val="22"/>
          <w:lang w:val="ru-RU"/>
        </w:rPr>
        <w:t xml:space="preserve"> </w:t>
      </w:r>
      <w:proofErr w:type="spellStart"/>
      <w:r>
        <w:rPr>
          <w:snapToGrid w:val="0"/>
          <w:sz w:val="22"/>
          <w:szCs w:val="22"/>
          <w:lang w:val="ru-RU"/>
        </w:rPr>
        <w:t>эмиссиялық</w:t>
      </w:r>
      <w:proofErr w:type="spellEnd"/>
      <w:r>
        <w:rPr>
          <w:snapToGrid w:val="0"/>
          <w:sz w:val="22"/>
          <w:szCs w:val="22"/>
          <w:lang w:val="ru-RU"/>
        </w:rPr>
        <w:t xml:space="preserve"> </w:t>
      </w:r>
      <w:proofErr w:type="spellStart"/>
      <w:r>
        <w:rPr>
          <w:snapToGrid w:val="0"/>
          <w:sz w:val="22"/>
          <w:szCs w:val="22"/>
          <w:lang w:val="ru-RU"/>
        </w:rPr>
        <w:t>бағалы</w:t>
      </w:r>
      <w:proofErr w:type="spellEnd"/>
      <w:r>
        <w:rPr>
          <w:snapToGrid w:val="0"/>
          <w:sz w:val="22"/>
          <w:szCs w:val="22"/>
          <w:lang w:val="ru-RU"/>
        </w:rPr>
        <w:t xml:space="preserve"> </w:t>
      </w:r>
      <w:proofErr w:type="spellStart"/>
      <w:r>
        <w:rPr>
          <w:snapToGrid w:val="0"/>
          <w:sz w:val="22"/>
          <w:szCs w:val="22"/>
          <w:lang w:val="ru-RU"/>
        </w:rPr>
        <w:t>қағаздардың</w:t>
      </w:r>
      <w:proofErr w:type="spellEnd"/>
      <w:r>
        <w:rPr>
          <w:snapToGrid w:val="0"/>
          <w:sz w:val="22"/>
          <w:szCs w:val="22"/>
          <w:lang w:val="ru-RU"/>
        </w:rPr>
        <w:t xml:space="preserve"> </w:t>
      </w:r>
      <w:proofErr w:type="spellStart"/>
      <w:r>
        <w:rPr>
          <w:snapToGrid w:val="0"/>
          <w:sz w:val="22"/>
          <w:szCs w:val="22"/>
          <w:lang w:val="ru-RU"/>
        </w:rPr>
        <w:t>шығарылымын</w:t>
      </w:r>
      <w:proofErr w:type="spellEnd"/>
      <w:r>
        <w:rPr>
          <w:snapToGrid w:val="0"/>
          <w:sz w:val="22"/>
          <w:szCs w:val="22"/>
          <w:lang w:val="ru-RU"/>
        </w:rPr>
        <w:t xml:space="preserve"> </w:t>
      </w:r>
      <w:proofErr w:type="spellStart"/>
      <w:r>
        <w:rPr>
          <w:snapToGrid w:val="0"/>
          <w:sz w:val="22"/>
          <w:szCs w:val="22"/>
          <w:lang w:val="ru-RU"/>
        </w:rPr>
        <w:t>орналастыру</w:t>
      </w:r>
      <w:proofErr w:type="spellEnd"/>
      <w:r>
        <w:rPr>
          <w:snapToGrid w:val="0"/>
          <w:sz w:val="22"/>
          <w:szCs w:val="22"/>
          <w:lang w:val="ru-RU"/>
        </w:rPr>
        <w:t xml:space="preserve"> </w:t>
      </w:r>
      <w:proofErr w:type="spellStart"/>
      <w:r>
        <w:rPr>
          <w:snapToGrid w:val="0"/>
          <w:sz w:val="22"/>
          <w:szCs w:val="22"/>
          <w:lang w:val="ru-RU"/>
        </w:rPr>
        <w:t>үшін</w:t>
      </w:r>
      <w:proofErr w:type="spellEnd"/>
      <w:r>
        <w:rPr>
          <w:snapToGrid w:val="0"/>
          <w:sz w:val="22"/>
          <w:szCs w:val="22"/>
          <w:lang w:val="ru-RU"/>
        </w:rPr>
        <w:t xml:space="preserve"> бар </w:t>
      </w:r>
      <w:proofErr w:type="spellStart"/>
      <w:r>
        <w:rPr>
          <w:snapToGrid w:val="0"/>
          <w:sz w:val="22"/>
          <w:szCs w:val="22"/>
          <w:lang w:val="ru-RU"/>
        </w:rPr>
        <w:t>күш-жігерін</w:t>
      </w:r>
      <w:proofErr w:type="spellEnd"/>
      <w:r>
        <w:rPr>
          <w:snapToGrid w:val="0"/>
          <w:sz w:val="22"/>
          <w:szCs w:val="22"/>
          <w:lang w:val="ru-RU"/>
        </w:rPr>
        <w:t xml:space="preserve"> </w:t>
      </w:r>
      <w:proofErr w:type="spellStart"/>
      <w:r>
        <w:rPr>
          <w:snapToGrid w:val="0"/>
          <w:sz w:val="22"/>
          <w:szCs w:val="22"/>
          <w:lang w:val="ru-RU"/>
        </w:rPr>
        <w:t>салуға</w:t>
      </w:r>
      <w:proofErr w:type="spellEnd"/>
      <w:r>
        <w:rPr>
          <w:snapToGrid w:val="0"/>
          <w:sz w:val="22"/>
          <w:szCs w:val="22"/>
          <w:lang w:val="ru-RU"/>
        </w:rPr>
        <w:t xml:space="preserve"> </w:t>
      </w:r>
      <w:proofErr w:type="spellStart"/>
      <w:r>
        <w:rPr>
          <w:snapToGrid w:val="0"/>
          <w:sz w:val="22"/>
          <w:szCs w:val="22"/>
          <w:lang w:val="ru-RU"/>
        </w:rPr>
        <w:t>міндеттене</w:t>
      </w:r>
      <w:proofErr w:type="spellEnd"/>
      <w:r>
        <w:rPr>
          <w:snapToGrid w:val="0"/>
          <w:sz w:val="22"/>
          <w:szCs w:val="22"/>
          <w:lang w:val="ru-RU"/>
        </w:rPr>
        <w:t xml:space="preserve"> </w:t>
      </w:r>
      <w:proofErr w:type="spellStart"/>
      <w:r>
        <w:rPr>
          <w:snapToGrid w:val="0"/>
          <w:sz w:val="22"/>
          <w:szCs w:val="22"/>
          <w:lang w:val="ru-RU"/>
        </w:rPr>
        <w:t>отырып</w:t>
      </w:r>
      <w:proofErr w:type="spellEnd"/>
      <w:r>
        <w:rPr>
          <w:snapToGrid w:val="0"/>
          <w:sz w:val="22"/>
          <w:szCs w:val="22"/>
          <w:lang w:val="ru-RU"/>
        </w:rPr>
        <w:t xml:space="preserve">, </w:t>
      </w:r>
      <w:proofErr w:type="spellStart"/>
      <w:r>
        <w:rPr>
          <w:snapToGrid w:val="0"/>
          <w:sz w:val="22"/>
          <w:szCs w:val="22"/>
          <w:lang w:val="ru-RU"/>
        </w:rPr>
        <w:t>клиенттердің</w:t>
      </w:r>
      <w:proofErr w:type="spellEnd"/>
      <w:r>
        <w:rPr>
          <w:snapToGrid w:val="0"/>
          <w:sz w:val="22"/>
          <w:szCs w:val="22"/>
          <w:lang w:val="ru-RU"/>
        </w:rPr>
        <w:t xml:space="preserve"> </w:t>
      </w:r>
      <w:proofErr w:type="spellStart"/>
      <w:r>
        <w:rPr>
          <w:snapToGrid w:val="0"/>
          <w:sz w:val="22"/>
          <w:szCs w:val="22"/>
          <w:lang w:val="ru-RU"/>
        </w:rPr>
        <w:t>бағалы</w:t>
      </w:r>
      <w:proofErr w:type="spellEnd"/>
      <w:r>
        <w:rPr>
          <w:snapToGrid w:val="0"/>
          <w:sz w:val="22"/>
          <w:szCs w:val="22"/>
          <w:lang w:val="ru-RU"/>
        </w:rPr>
        <w:t xml:space="preserve"> </w:t>
      </w:r>
      <w:proofErr w:type="spellStart"/>
      <w:r>
        <w:rPr>
          <w:snapToGrid w:val="0"/>
          <w:sz w:val="22"/>
          <w:szCs w:val="22"/>
          <w:lang w:val="ru-RU"/>
        </w:rPr>
        <w:t>қағаздарын</w:t>
      </w:r>
      <w:proofErr w:type="spellEnd"/>
      <w:r>
        <w:rPr>
          <w:snapToGrid w:val="0"/>
          <w:sz w:val="22"/>
          <w:szCs w:val="22"/>
          <w:lang w:val="ru-RU"/>
        </w:rPr>
        <w:t xml:space="preserve"> «</w:t>
      </w:r>
      <w:proofErr w:type="spellStart"/>
      <w:r>
        <w:rPr>
          <w:snapToGrid w:val="0"/>
          <w:sz w:val="22"/>
          <w:szCs w:val="22"/>
          <w:lang w:val="ru-RU"/>
        </w:rPr>
        <w:t>ең</w:t>
      </w:r>
      <w:proofErr w:type="spellEnd"/>
      <w:r>
        <w:rPr>
          <w:snapToGrid w:val="0"/>
          <w:sz w:val="22"/>
          <w:szCs w:val="22"/>
          <w:lang w:val="ru-RU"/>
        </w:rPr>
        <w:t xml:space="preserve"> </w:t>
      </w:r>
      <w:proofErr w:type="spellStart"/>
      <w:r>
        <w:rPr>
          <w:snapToGrid w:val="0"/>
          <w:sz w:val="22"/>
          <w:szCs w:val="22"/>
          <w:lang w:val="ru-RU"/>
        </w:rPr>
        <w:t>жақсы</w:t>
      </w:r>
      <w:proofErr w:type="spellEnd"/>
      <w:r>
        <w:rPr>
          <w:snapToGrid w:val="0"/>
          <w:sz w:val="22"/>
          <w:szCs w:val="22"/>
          <w:lang w:val="ru-RU"/>
        </w:rPr>
        <w:t xml:space="preserve"> </w:t>
      </w:r>
      <w:proofErr w:type="spellStart"/>
      <w:r>
        <w:rPr>
          <w:snapToGrid w:val="0"/>
          <w:sz w:val="22"/>
          <w:szCs w:val="22"/>
          <w:lang w:val="ru-RU"/>
        </w:rPr>
        <w:t>күш</w:t>
      </w:r>
      <w:proofErr w:type="spellEnd"/>
      <w:r>
        <w:rPr>
          <w:snapToGrid w:val="0"/>
          <w:sz w:val="22"/>
          <w:szCs w:val="22"/>
          <w:lang w:val="ru-RU"/>
        </w:rPr>
        <w:t xml:space="preserve"> салу» </w:t>
      </w:r>
      <w:proofErr w:type="spellStart"/>
      <w:r>
        <w:rPr>
          <w:snapToGrid w:val="0"/>
          <w:sz w:val="22"/>
          <w:szCs w:val="22"/>
          <w:lang w:val="ru-RU"/>
        </w:rPr>
        <w:t>әдісімен</w:t>
      </w:r>
      <w:proofErr w:type="spellEnd"/>
      <w:r>
        <w:rPr>
          <w:snapToGrid w:val="0"/>
          <w:sz w:val="22"/>
          <w:szCs w:val="22"/>
          <w:lang w:val="ru-RU"/>
        </w:rPr>
        <w:t xml:space="preserve"> </w:t>
      </w:r>
      <w:proofErr w:type="spellStart"/>
      <w:r>
        <w:rPr>
          <w:snapToGrid w:val="0"/>
          <w:sz w:val="22"/>
          <w:szCs w:val="22"/>
          <w:lang w:val="ru-RU"/>
        </w:rPr>
        <w:t>орналастырады</w:t>
      </w:r>
      <w:proofErr w:type="spellEnd"/>
      <w:r>
        <w:rPr>
          <w:snapToGrid w:val="0"/>
          <w:sz w:val="22"/>
          <w:szCs w:val="22"/>
          <w:lang w:val="ru-RU"/>
        </w:rPr>
        <w:t xml:space="preserve">. </w:t>
      </w:r>
      <w:proofErr w:type="spellStart"/>
      <w:r>
        <w:rPr>
          <w:snapToGrid w:val="0"/>
          <w:sz w:val="22"/>
          <w:szCs w:val="22"/>
          <w:lang w:val="ru-RU"/>
        </w:rPr>
        <w:t>Андеррайтерлік</w:t>
      </w:r>
      <w:proofErr w:type="spellEnd"/>
      <w:r>
        <w:rPr>
          <w:snapToGrid w:val="0"/>
          <w:sz w:val="22"/>
          <w:szCs w:val="22"/>
          <w:lang w:val="ru-RU"/>
        </w:rPr>
        <w:t xml:space="preserve"> </w:t>
      </w:r>
      <w:proofErr w:type="spellStart"/>
      <w:r>
        <w:rPr>
          <w:snapToGrid w:val="0"/>
          <w:sz w:val="22"/>
          <w:szCs w:val="22"/>
          <w:lang w:val="ru-RU"/>
        </w:rPr>
        <w:t>қызметті</w:t>
      </w:r>
      <w:proofErr w:type="spellEnd"/>
      <w:r>
        <w:rPr>
          <w:snapToGrid w:val="0"/>
          <w:sz w:val="22"/>
          <w:szCs w:val="22"/>
          <w:lang w:val="ru-RU"/>
        </w:rPr>
        <w:t xml:space="preserve"> </w:t>
      </w:r>
      <w:proofErr w:type="spellStart"/>
      <w:r>
        <w:rPr>
          <w:snapToGrid w:val="0"/>
          <w:sz w:val="22"/>
          <w:szCs w:val="22"/>
          <w:lang w:val="ru-RU"/>
        </w:rPr>
        <w:t>жүзеге</w:t>
      </w:r>
      <w:proofErr w:type="spellEnd"/>
      <w:r>
        <w:rPr>
          <w:snapToGrid w:val="0"/>
          <w:sz w:val="22"/>
          <w:szCs w:val="22"/>
          <w:lang w:val="ru-RU"/>
        </w:rPr>
        <w:t xml:space="preserve"> </w:t>
      </w:r>
      <w:proofErr w:type="spellStart"/>
      <w:r>
        <w:rPr>
          <w:snapToGrid w:val="0"/>
          <w:sz w:val="22"/>
          <w:szCs w:val="22"/>
          <w:lang w:val="ru-RU"/>
        </w:rPr>
        <w:t>асыру</w:t>
      </w:r>
      <w:proofErr w:type="spellEnd"/>
      <w:r>
        <w:rPr>
          <w:snapToGrid w:val="0"/>
          <w:sz w:val="22"/>
          <w:szCs w:val="22"/>
          <w:lang w:val="ru-RU"/>
        </w:rPr>
        <w:t xml:space="preserve"> </w:t>
      </w:r>
      <w:proofErr w:type="spellStart"/>
      <w:r>
        <w:rPr>
          <w:snapToGrid w:val="0"/>
          <w:sz w:val="22"/>
          <w:szCs w:val="22"/>
          <w:lang w:val="ru-RU"/>
        </w:rPr>
        <w:t>кезінде</w:t>
      </w:r>
      <w:proofErr w:type="spellEnd"/>
      <w:r>
        <w:rPr>
          <w:snapToGrid w:val="0"/>
          <w:sz w:val="22"/>
          <w:szCs w:val="22"/>
          <w:lang w:val="ru-RU"/>
        </w:rPr>
        <w:t xml:space="preserve"> Клиент (эмитент) </w:t>
      </w:r>
      <w:proofErr w:type="spellStart"/>
      <w:r>
        <w:rPr>
          <w:snapToGrid w:val="0"/>
          <w:sz w:val="22"/>
          <w:szCs w:val="22"/>
          <w:lang w:val="ru-RU"/>
        </w:rPr>
        <w:t>андеррайтерде</w:t>
      </w:r>
      <w:proofErr w:type="spellEnd"/>
      <w:r>
        <w:rPr>
          <w:snapToGrid w:val="0"/>
          <w:sz w:val="22"/>
          <w:szCs w:val="22"/>
          <w:lang w:val="ru-RU"/>
        </w:rPr>
        <w:t xml:space="preserve"> </w:t>
      </w:r>
      <w:proofErr w:type="spellStart"/>
      <w:r>
        <w:rPr>
          <w:snapToGrid w:val="0"/>
          <w:sz w:val="22"/>
          <w:szCs w:val="22"/>
          <w:lang w:val="ru-RU"/>
        </w:rPr>
        <w:t>эмиссиялық</w:t>
      </w:r>
      <w:proofErr w:type="spellEnd"/>
      <w:r>
        <w:rPr>
          <w:snapToGrid w:val="0"/>
          <w:sz w:val="22"/>
          <w:szCs w:val="22"/>
          <w:lang w:val="ru-RU"/>
        </w:rPr>
        <w:t xml:space="preserve"> шот </w:t>
      </w:r>
      <w:proofErr w:type="spellStart"/>
      <w:r>
        <w:rPr>
          <w:snapToGrid w:val="0"/>
          <w:sz w:val="22"/>
          <w:szCs w:val="22"/>
          <w:lang w:val="ru-RU"/>
        </w:rPr>
        <w:t>ашуға</w:t>
      </w:r>
      <w:proofErr w:type="spellEnd"/>
      <w:r>
        <w:rPr>
          <w:snapToGrid w:val="0"/>
          <w:sz w:val="22"/>
          <w:szCs w:val="22"/>
          <w:lang w:val="ru-RU"/>
        </w:rPr>
        <w:t xml:space="preserve"> </w:t>
      </w:r>
      <w:proofErr w:type="spellStart"/>
      <w:r>
        <w:rPr>
          <w:snapToGrid w:val="0"/>
          <w:sz w:val="22"/>
          <w:szCs w:val="22"/>
          <w:lang w:val="ru-RU"/>
        </w:rPr>
        <w:t>құқылы</w:t>
      </w:r>
      <w:proofErr w:type="spellEnd"/>
      <w:r>
        <w:rPr>
          <w:snapToGrid w:val="0"/>
          <w:sz w:val="22"/>
          <w:szCs w:val="22"/>
          <w:lang w:val="ru-RU"/>
        </w:rPr>
        <w:t xml:space="preserve">, оны </w:t>
      </w:r>
      <w:proofErr w:type="spellStart"/>
      <w:r>
        <w:rPr>
          <w:snapToGrid w:val="0"/>
          <w:sz w:val="22"/>
          <w:szCs w:val="22"/>
          <w:lang w:val="ru-RU"/>
        </w:rPr>
        <w:t>орналастыру</w:t>
      </w:r>
      <w:proofErr w:type="spellEnd"/>
      <w:r>
        <w:rPr>
          <w:snapToGrid w:val="0"/>
          <w:sz w:val="22"/>
          <w:szCs w:val="22"/>
          <w:lang w:val="ru-RU"/>
        </w:rPr>
        <w:t xml:space="preserve"> </w:t>
      </w:r>
      <w:proofErr w:type="spellStart"/>
      <w:r>
        <w:rPr>
          <w:snapToGrid w:val="0"/>
          <w:sz w:val="22"/>
          <w:szCs w:val="22"/>
          <w:lang w:val="ru-RU"/>
        </w:rPr>
        <w:t>кезінде</w:t>
      </w:r>
      <w:proofErr w:type="spellEnd"/>
      <w:r>
        <w:rPr>
          <w:snapToGrid w:val="0"/>
          <w:sz w:val="22"/>
          <w:szCs w:val="22"/>
          <w:lang w:val="ru-RU"/>
        </w:rPr>
        <w:t xml:space="preserve"> </w:t>
      </w:r>
      <w:proofErr w:type="spellStart"/>
      <w:r>
        <w:rPr>
          <w:snapToGrid w:val="0"/>
          <w:sz w:val="22"/>
          <w:szCs w:val="22"/>
          <w:lang w:val="ru-RU"/>
        </w:rPr>
        <w:t>бағалы</w:t>
      </w:r>
      <w:proofErr w:type="spellEnd"/>
      <w:r>
        <w:rPr>
          <w:snapToGrid w:val="0"/>
          <w:sz w:val="22"/>
          <w:szCs w:val="22"/>
          <w:lang w:val="ru-RU"/>
        </w:rPr>
        <w:t xml:space="preserve"> </w:t>
      </w:r>
      <w:proofErr w:type="spellStart"/>
      <w:r>
        <w:rPr>
          <w:snapToGrid w:val="0"/>
          <w:sz w:val="22"/>
          <w:szCs w:val="22"/>
          <w:lang w:val="ru-RU"/>
        </w:rPr>
        <w:t>қағаздар</w:t>
      </w:r>
      <w:proofErr w:type="spellEnd"/>
      <w:r>
        <w:rPr>
          <w:snapToGrid w:val="0"/>
          <w:sz w:val="22"/>
          <w:szCs w:val="22"/>
          <w:lang w:val="ru-RU"/>
        </w:rPr>
        <w:t xml:space="preserve"> </w:t>
      </w:r>
      <w:proofErr w:type="spellStart"/>
      <w:r>
        <w:rPr>
          <w:snapToGrid w:val="0"/>
          <w:sz w:val="22"/>
          <w:szCs w:val="22"/>
          <w:lang w:val="ru-RU"/>
        </w:rPr>
        <w:t>инвесторлардың</w:t>
      </w:r>
      <w:proofErr w:type="spellEnd"/>
      <w:r>
        <w:rPr>
          <w:snapToGrid w:val="0"/>
          <w:sz w:val="22"/>
          <w:szCs w:val="22"/>
          <w:lang w:val="ru-RU"/>
        </w:rPr>
        <w:t xml:space="preserve"> </w:t>
      </w:r>
      <w:proofErr w:type="spellStart"/>
      <w:r>
        <w:rPr>
          <w:snapToGrid w:val="0"/>
          <w:sz w:val="22"/>
          <w:szCs w:val="22"/>
          <w:lang w:val="ru-RU"/>
        </w:rPr>
        <w:t>пайдасына</w:t>
      </w:r>
      <w:proofErr w:type="spellEnd"/>
      <w:r>
        <w:rPr>
          <w:snapToGrid w:val="0"/>
          <w:sz w:val="22"/>
          <w:szCs w:val="22"/>
          <w:lang w:val="ru-RU"/>
        </w:rPr>
        <w:t xml:space="preserve"> </w:t>
      </w:r>
      <w:proofErr w:type="spellStart"/>
      <w:r>
        <w:rPr>
          <w:snapToGrid w:val="0"/>
          <w:sz w:val="22"/>
          <w:szCs w:val="22"/>
          <w:lang w:val="ru-RU"/>
        </w:rPr>
        <w:t>есептен</w:t>
      </w:r>
      <w:proofErr w:type="spellEnd"/>
      <w:r>
        <w:rPr>
          <w:snapToGrid w:val="0"/>
          <w:sz w:val="22"/>
          <w:szCs w:val="22"/>
          <w:lang w:val="ru-RU"/>
        </w:rPr>
        <w:t xml:space="preserve"> </w:t>
      </w:r>
      <w:proofErr w:type="spellStart"/>
      <w:r>
        <w:rPr>
          <w:snapToGrid w:val="0"/>
          <w:sz w:val="22"/>
          <w:szCs w:val="22"/>
          <w:lang w:val="ru-RU"/>
        </w:rPr>
        <w:t>шығарылады</w:t>
      </w:r>
      <w:proofErr w:type="spellEnd"/>
      <w:r>
        <w:rPr>
          <w:snapToGrid w:val="0"/>
          <w:sz w:val="22"/>
          <w:szCs w:val="22"/>
          <w:lang w:val="ru-RU"/>
        </w:rPr>
        <w:t xml:space="preserve">, </w:t>
      </w:r>
      <w:proofErr w:type="spellStart"/>
      <w:r>
        <w:rPr>
          <w:snapToGrid w:val="0"/>
          <w:sz w:val="22"/>
          <w:szCs w:val="22"/>
          <w:lang w:val="ru-RU"/>
        </w:rPr>
        <w:t>ол</w:t>
      </w:r>
      <w:proofErr w:type="spellEnd"/>
      <w:r>
        <w:rPr>
          <w:snapToGrid w:val="0"/>
          <w:sz w:val="22"/>
          <w:szCs w:val="22"/>
          <w:lang w:val="ru-RU"/>
        </w:rPr>
        <w:t xml:space="preserve"> </w:t>
      </w:r>
      <w:proofErr w:type="spellStart"/>
      <w:r>
        <w:rPr>
          <w:snapToGrid w:val="0"/>
          <w:sz w:val="22"/>
          <w:szCs w:val="22"/>
          <w:lang w:val="ru-RU"/>
        </w:rPr>
        <w:t>үшін</w:t>
      </w:r>
      <w:proofErr w:type="spellEnd"/>
      <w:r>
        <w:rPr>
          <w:snapToGrid w:val="0"/>
          <w:sz w:val="22"/>
          <w:szCs w:val="22"/>
          <w:lang w:val="ru-RU"/>
        </w:rPr>
        <w:t xml:space="preserve"> Клиент (эмитент) </w:t>
      </w:r>
      <w:proofErr w:type="spellStart"/>
      <w:r>
        <w:rPr>
          <w:snapToGrid w:val="0"/>
          <w:sz w:val="22"/>
          <w:szCs w:val="22"/>
          <w:lang w:val="ru-RU"/>
        </w:rPr>
        <w:t>шарт</w:t>
      </w:r>
      <w:proofErr w:type="spellEnd"/>
      <w:r>
        <w:rPr>
          <w:snapToGrid w:val="0"/>
          <w:sz w:val="22"/>
          <w:szCs w:val="22"/>
          <w:lang w:val="ru-RU"/>
        </w:rPr>
        <w:t xml:space="preserve"> </w:t>
      </w:r>
      <w:proofErr w:type="spellStart"/>
      <w:r>
        <w:rPr>
          <w:snapToGrid w:val="0"/>
          <w:sz w:val="22"/>
          <w:szCs w:val="22"/>
          <w:lang w:val="ru-RU"/>
        </w:rPr>
        <w:t>жасасуға</w:t>
      </w:r>
      <w:proofErr w:type="spellEnd"/>
      <w:r>
        <w:rPr>
          <w:snapToGrid w:val="0"/>
          <w:sz w:val="22"/>
          <w:szCs w:val="22"/>
          <w:lang w:val="ru-RU"/>
        </w:rPr>
        <w:t xml:space="preserve"> </w:t>
      </w:r>
      <w:proofErr w:type="spellStart"/>
      <w:r>
        <w:rPr>
          <w:snapToGrid w:val="0"/>
          <w:sz w:val="22"/>
          <w:szCs w:val="22"/>
          <w:lang w:val="ru-RU"/>
        </w:rPr>
        <w:t>міндетті</w:t>
      </w:r>
      <w:proofErr w:type="spellEnd"/>
      <w:r>
        <w:rPr>
          <w:snapToGrid w:val="0"/>
          <w:sz w:val="22"/>
          <w:szCs w:val="22"/>
          <w:lang w:val="ru-RU"/>
        </w:rPr>
        <w:t xml:space="preserve">. </w:t>
      </w:r>
      <w:proofErr w:type="spellStart"/>
      <w:r>
        <w:rPr>
          <w:snapToGrid w:val="0"/>
          <w:sz w:val="22"/>
          <w:szCs w:val="22"/>
          <w:lang w:val="ru-RU"/>
        </w:rPr>
        <w:t>Нақтылы</w:t>
      </w:r>
      <w:proofErr w:type="spellEnd"/>
      <w:r>
        <w:rPr>
          <w:snapToGrid w:val="0"/>
          <w:sz w:val="22"/>
          <w:szCs w:val="22"/>
          <w:lang w:val="ru-RU"/>
        </w:rPr>
        <w:t xml:space="preserve"> </w:t>
      </w:r>
      <w:proofErr w:type="spellStart"/>
      <w:r>
        <w:rPr>
          <w:snapToGrid w:val="0"/>
          <w:sz w:val="22"/>
          <w:szCs w:val="22"/>
          <w:lang w:val="ru-RU"/>
        </w:rPr>
        <w:t>ұстау</w:t>
      </w:r>
      <w:proofErr w:type="spellEnd"/>
      <w:r>
        <w:rPr>
          <w:snapToGrid w:val="0"/>
          <w:sz w:val="22"/>
          <w:szCs w:val="22"/>
          <w:lang w:val="ru-RU"/>
        </w:rPr>
        <w:t xml:space="preserve"> </w:t>
      </w:r>
      <w:proofErr w:type="spellStart"/>
      <w:r>
        <w:rPr>
          <w:snapToGrid w:val="0"/>
          <w:sz w:val="22"/>
          <w:szCs w:val="22"/>
          <w:lang w:val="ru-RU"/>
        </w:rPr>
        <w:t>туралы</w:t>
      </w:r>
      <w:proofErr w:type="spellEnd"/>
      <w:r>
        <w:rPr>
          <w:snapToGrid w:val="0"/>
          <w:sz w:val="22"/>
          <w:szCs w:val="22"/>
          <w:lang w:val="ru-RU"/>
        </w:rPr>
        <w:t xml:space="preserve"> </w:t>
      </w:r>
      <w:proofErr w:type="spellStart"/>
      <w:r>
        <w:rPr>
          <w:snapToGrid w:val="0"/>
          <w:sz w:val="22"/>
          <w:szCs w:val="22"/>
          <w:lang w:val="ru-RU"/>
        </w:rPr>
        <w:t>шарт</w:t>
      </w:r>
      <w:proofErr w:type="spellEnd"/>
      <w:r>
        <w:rPr>
          <w:snapToGrid w:val="0"/>
          <w:sz w:val="22"/>
          <w:szCs w:val="22"/>
          <w:lang w:val="ru-RU"/>
        </w:rPr>
        <w:t xml:space="preserve">, </w:t>
      </w:r>
      <w:proofErr w:type="spellStart"/>
      <w:r>
        <w:rPr>
          <w:snapToGrid w:val="0"/>
          <w:sz w:val="22"/>
          <w:szCs w:val="22"/>
          <w:lang w:val="ru-RU"/>
        </w:rPr>
        <w:t>ол</w:t>
      </w:r>
      <w:proofErr w:type="spellEnd"/>
      <w:r>
        <w:rPr>
          <w:snapToGrid w:val="0"/>
          <w:sz w:val="22"/>
          <w:szCs w:val="22"/>
          <w:lang w:val="ru-RU"/>
        </w:rPr>
        <w:t xml:space="preserve"> </w:t>
      </w:r>
      <w:proofErr w:type="spellStart"/>
      <w:r>
        <w:rPr>
          <w:snapToGrid w:val="0"/>
          <w:sz w:val="22"/>
          <w:szCs w:val="22"/>
          <w:lang w:val="ru-RU"/>
        </w:rPr>
        <w:t>Ережеге</w:t>
      </w:r>
      <w:proofErr w:type="spellEnd"/>
      <w:r>
        <w:rPr>
          <w:snapToGrid w:val="0"/>
          <w:sz w:val="22"/>
          <w:szCs w:val="22"/>
          <w:lang w:val="ru-RU"/>
        </w:rPr>
        <w:t xml:space="preserve"> </w:t>
      </w:r>
      <w:proofErr w:type="spellStart"/>
      <w:r>
        <w:rPr>
          <w:snapToGrid w:val="0"/>
          <w:sz w:val="22"/>
          <w:szCs w:val="22"/>
          <w:lang w:val="ru-RU"/>
        </w:rPr>
        <w:t>және</w:t>
      </w:r>
      <w:proofErr w:type="spellEnd"/>
      <w:r>
        <w:rPr>
          <w:snapToGrid w:val="0"/>
          <w:sz w:val="22"/>
          <w:szCs w:val="22"/>
          <w:lang w:val="ru-RU"/>
        </w:rPr>
        <w:t xml:space="preserve"> </w:t>
      </w:r>
      <w:proofErr w:type="spellStart"/>
      <w:r>
        <w:rPr>
          <w:snapToGrid w:val="0"/>
          <w:sz w:val="22"/>
          <w:szCs w:val="22"/>
          <w:lang w:val="ru-RU"/>
        </w:rPr>
        <w:t>заңнамаға</w:t>
      </w:r>
      <w:proofErr w:type="spellEnd"/>
      <w:r>
        <w:rPr>
          <w:snapToGrid w:val="0"/>
          <w:sz w:val="22"/>
          <w:szCs w:val="22"/>
          <w:lang w:val="ru-RU"/>
        </w:rPr>
        <w:t xml:space="preserve"> </w:t>
      </w:r>
      <w:proofErr w:type="spellStart"/>
      <w:r>
        <w:rPr>
          <w:snapToGrid w:val="0"/>
          <w:sz w:val="22"/>
          <w:szCs w:val="22"/>
          <w:lang w:val="ru-RU"/>
        </w:rPr>
        <w:t>сәйкес</w:t>
      </w:r>
      <w:proofErr w:type="spellEnd"/>
      <w:r>
        <w:rPr>
          <w:snapToGrid w:val="0"/>
          <w:sz w:val="22"/>
          <w:szCs w:val="22"/>
          <w:lang w:val="ru-RU"/>
        </w:rPr>
        <w:t xml:space="preserve"> </w:t>
      </w:r>
      <w:proofErr w:type="spellStart"/>
      <w:r>
        <w:rPr>
          <w:snapToGrid w:val="0"/>
          <w:sz w:val="22"/>
          <w:szCs w:val="22"/>
          <w:lang w:val="ru-RU"/>
        </w:rPr>
        <w:t>брокерлік</w:t>
      </w:r>
      <w:proofErr w:type="spellEnd"/>
      <w:r>
        <w:rPr>
          <w:snapToGrid w:val="0"/>
          <w:sz w:val="22"/>
          <w:szCs w:val="22"/>
          <w:lang w:val="ru-RU"/>
        </w:rPr>
        <w:t xml:space="preserve"> </w:t>
      </w:r>
      <w:proofErr w:type="spellStart"/>
      <w:r>
        <w:rPr>
          <w:snapToGrid w:val="0"/>
          <w:sz w:val="22"/>
          <w:szCs w:val="22"/>
          <w:lang w:val="ru-RU"/>
        </w:rPr>
        <w:t>шарт</w:t>
      </w:r>
      <w:proofErr w:type="spellEnd"/>
      <w:r>
        <w:rPr>
          <w:snapToGrid w:val="0"/>
          <w:sz w:val="22"/>
          <w:szCs w:val="22"/>
          <w:lang w:val="ru-RU"/>
        </w:rPr>
        <w:t xml:space="preserve"> </w:t>
      </w:r>
      <w:proofErr w:type="spellStart"/>
      <w:r>
        <w:rPr>
          <w:snapToGrid w:val="0"/>
          <w:sz w:val="22"/>
          <w:szCs w:val="22"/>
          <w:lang w:val="ru-RU"/>
        </w:rPr>
        <w:t>немесе</w:t>
      </w:r>
      <w:proofErr w:type="spellEnd"/>
      <w:r>
        <w:rPr>
          <w:snapToGrid w:val="0"/>
          <w:sz w:val="22"/>
          <w:szCs w:val="22"/>
          <w:lang w:val="ru-RU"/>
        </w:rPr>
        <w:t xml:space="preserve"> </w:t>
      </w:r>
      <w:proofErr w:type="spellStart"/>
      <w:r>
        <w:rPr>
          <w:snapToGrid w:val="0"/>
          <w:sz w:val="22"/>
          <w:szCs w:val="22"/>
          <w:lang w:val="ru-RU"/>
        </w:rPr>
        <w:t>құжаттардың</w:t>
      </w:r>
      <w:proofErr w:type="spellEnd"/>
      <w:r>
        <w:rPr>
          <w:snapToGrid w:val="0"/>
          <w:sz w:val="22"/>
          <w:szCs w:val="22"/>
          <w:lang w:val="ru-RU"/>
        </w:rPr>
        <w:t xml:space="preserve"> </w:t>
      </w:r>
      <w:proofErr w:type="spellStart"/>
      <w:r>
        <w:rPr>
          <w:snapToGrid w:val="0"/>
          <w:sz w:val="22"/>
          <w:szCs w:val="22"/>
          <w:lang w:val="ru-RU"/>
        </w:rPr>
        <w:t>толық</w:t>
      </w:r>
      <w:proofErr w:type="spellEnd"/>
      <w:r>
        <w:rPr>
          <w:snapToGrid w:val="0"/>
          <w:sz w:val="22"/>
          <w:szCs w:val="22"/>
          <w:lang w:val="ru-RU"/>
        </w:rPr>
        <w:t xml:space="preserve"> </w:t>
      </w:r>
      <w:proofErr w:type="spellStart"/>
      <w:r>
        <w:rPr>
          <w:snapToGrid w:val="0"/>
          <w:sz w:val="22"/>
          <w:szCs w:val="22"/>
          <w:lang w:val="ru-RU"/>
        </w:rPr>
        <w:t>пакетін</w:t>
      </w:r>
      <w:proofErr w:type="spellEnd"/>
      <w:r>
        <w:rPr>
          <w:snapToGrid w:val="0"/>
          <w:sz w:val="22"/>
          <w:szCs w:val="22"/>
          <w:lang w:val="ru-RU"/>
        </w:rPr>
        <w:t xml:space="preserve"> </w:t>
      </w:r>
      <w:proofErr w:type="spellStart"/>
      <w:r>
        <w:rPr>
          <w:snapToGrid w:val="0"/>
          <w:sz w:val="22"/>
          <w:szCs w:val="22"/>
          <w:lang w:val="ru-RU"/>
        </w:rPr>
        <w:t>ұсына</w:t>
      </w:r>
      <w:proofErr w:type="spellEnd"/>
      <w:r>
        <w:rPr>
          <w:snapToGrid w:val="0"/>
          <w:sz w:val="22"/>
          <w:szCs w:val="22"/>
          <w:lang w:val="ru-RU"/>
        </w:rPr>
        <w:t xml:space="preserve"> </w:t>
      </w:r>
      <w:proofErr w:type="spellStart"/>
      <w:r>
        <w:rPr>
          <w:snapToGrid w:val="0"/>
          <w:sz w:val="22"/>
          <w:szCs w:val="22"/>
          <w:lang w:val="ru-RU"/>
        </w:rPr>
        <w:t>отырып</w:t>
      </w:r>
      <w:proofErr w:type="spellEnd"/>
      <w:r>
        <w:rPr>
          <w:snapToGrid w:val="0"/>
          <w:sz w:val="22"/>
          <w:szCs w:val="22"/>
          <w:lang w:val="ru-RU"/>
        </w:rPr>
        <w:t xml:space="preserve"> андеррайтинг </w:t>
      </w:r>
      <w:proofErr w:type="spellStart"/>
      <w:r>
        <w:rPr>
          <w:snapToGrid w:val="0"/>
          <w:sz w:val="22"/>
          <w:szCs w:val="22"/>
          <w:lang w:val="ru-RU"/>
        </w:rPr>
        <w:t>қызметін</w:t>
      </w:r>
      <w:proofErr w:type="spellEnd"/>
      <w:r>
        <w:rPr>
          <w:snapToGrid w:val="0"/>
          <w:sz w:val="22"/>
          <w:szCs w:val="22"/>
          <w:lang w:val="ru-RU"/>
        </w:rPr>
        <w:t xml:space="preserve"> </w:t>
      </w:r>
      <w:proofErr w:type="spellStart"/>
      <w:r>
        <w:rPr>
          <w:snapToGrid w:val="0"/>
          <w:sz w:val="22"/>
          <w:szCs w:val="22"/>
          <w:lang w:val="ru-RU"/>
        </w:rPr>
        <w:t>көрсету</w:t>
      </w:r>
      <w:proofErr w:type="spellEnd"/>
      <w:r>
        <w:rPr>
          <w:snapToGrid w:val="0"/>
          <w:sz w:val="22"/>
          <w:szCs w:val="22"/>
          <w:lang w:val="ru-RU"/>
        </w:rPr>
        <w:t xml:space="preserve"> </w:t>
      </w:r>
      <w:proofErr w:type="spellStart"/>
      <w:r>
        <w:rPr>
          <w:snapToGrid w:val="0"/>
          <w:sz w:val="22"/>
          <w:szCs w:val="22"/>
          <w:lang w:val="ru-RU"/>
        </w:rPr>
        <w:t>туралы</w:t>
      </w:r>
      <w:proofErr w:type="spellEnd"/>
      <w:r>
        <w:rPr>
          <w:snapToGrid w:val="0"/>
          <w:sz w:val="22"/>
          <w:szCs w:val="22"/>
          <w:lang w:val="ru-RU"/>
        </w:rPr>
        <w:t xml:space="preserve"> </w:t>
      </w:r>
      <w:proofErr w:type="spellStart"/>
      <w:r>
        <w:rPr>
          <w:snapToGrid w:val="0"/>
          <w:sz w:val="22"/>
          <w:szCs w:val="22"/>
          <w:lang w:val="ru-RU"/>
        </w:rPr>
        <w:t>шарт</w:t>
      </w:r>
      <w:proofErr w:type="spellEnd"/>
      <w:r>
        <w:rPr>
          <w:snapToGrid w:val="0"/>
          <w:sz w:val="22"/>
          <w:szCs w:val="22"/>
          <w:lang w:val="ru-RU"/>
        </w:rPr>
        <w:t xml:space="preserve"> </w:t>
      </w:r>
      <w:proofErr w:type="spellStart"/>
      <w:r>
        <w:rPr>
          <w:snapToGrid w:val="0"/>
          <w:sz w:val="22"/>
          <w:szCs w:val="22"/>
          <w:lang w:val="ru-RU"/>
        </w:rPr>
        <w:t>шеңберінде</w:t>
      </w:r>
      <w:proofErr w:type="spellEnd"/>
      <w:r>
        <w:rPr>
          <w:snapToGrid w:val="0"/>
          <w:sz w:val="22"/>
          <w:szCs w:val="22"/>
          <w:lang w:val="ru-RU"/>
        </w:rPr>
        <w:t xml:space="preserve"> </w:t>
      </w:r>
      <w:proofErr w:type="spellStart"/>
      <w:proofErr w:type="gramStart"/>
      <w:r>
        <w:rPr>
          <w:snapToGrid w:val="0"/>
          <w:sz w:val="22"/>
          <w:szCs w:val="22"/>
          <w:lang w:val="ru-RU"/>
        </w:rPr>
        <w:t>жасалады</w:t>
      </w:r>
      <w:proofErr w:type="spellEnd"/>
      <w:r>
        <w:rPr>
          <w:snapToGrid w:val="0"/>
          <w:sz w:val="22"/>
          <w:szCs w:val="22"/>
          <w:lang w:val="ru-RU"/>
        </w:rPr>
        <w:t xml:space="preserve"> .</w:t>
      </w:r>
      <w:proofErr w:type="gramEnd"/>
      <w:r>
        <w:rPr>
          <w:snapToGrid w:val="0"/>
          <w:sz w:val="22"/>
          <w:szCs w:val="22"/>
          <w:lang w:val="ru-RU"/>
        </w:rPr>
        <w:t xml:space="preserve"> </w:t>
      </w:r>
      <w:proofErr w:type="spellStart"/>
      <w:r>
        <w:rPr>
          <w:snapToGrid w:val="0"/>
          <w:sz w:val="22"/>
          <w:szCs w:val="22"/>
          <w:lang w:val="ru-RU"/>
        </w:rPr>
        <w:t>Бағалы</w:t>
      </w:r>
      <w:proofErr w:type="spellEnd"/>
      <w:r>
        <w:rPr>
          <w:snapToGrid w:val="0"/>
          <w:sz w:val="22"/>
          <w:szCs w:val="22"/>
          <w:lang w:val="ru-RU"/>
        </w:rPr>
        <w:t xml:space="preserve"> </w:t>
      </w:r>
      <w:proofErr w:type="spellStart"/>
      <w:r>
        <w:rPr>
          <w:snapToGrid w:val="0"/>
          <w:sz w:val="22"/>
          <w:szCs w:val="22"/>
          <w:lang w:val="ru-RU"/>
        </w:rPr>
        <w:t>қағаздарды</w:t>
      </w:r>
      <w:proofErr w:type="spellEnd"/>
      <w:r>
        <w:rPr>
          <w:snapToGrid w:val="0"/>
          <w:sz w:val="22"/>
          <w:szCs w:val="22"/>
          <w:lang w:val="ru-RU"/>
        </w:rPr>
        <w:t xml:space="preserve"> </w:t>
      </w:r>
      <w:proofErr w:type="spellStart"/>
      <w:r>
        <w:rPr>
          <w:snapToGrid w:val="0"/>
          <w:sz w:val="22"/>
          <w:szCs w:val="22"/>
          <w:lang w:val="ru-RU"/>
        </w:rPr>
        <w:t>орналастыру</w:t>
      </w:r>
      <w:proofErr w:type="spellEnd"/>
      <w:r>
        <w:rPr>
          <w:snapToGrid w:val="0"/>
          <w:sz w:val="22"/>
          <w:szCs w:val="22"/>
          <w:lang w:val="ru-RU"/>
        </w:rPr>
        <w:t xml:space="preserve"> </w:t>
      </w:r>
      <w:proofErr w:type="spellStart"/>
      <w:r>
        <w:rPr>
          <w:snapToGrid w:val="0"/>
          <w:sz w:val="22"/>
          <w:szCs w:val="22"/>
          <w:lang w:val="ru-RU"/>
        </w:rPr>
        <w:t>кезінде</w:t>
      </w:r>
      <w:proofErr w:type="spellEnd"/>
      <w:r>
        <w:rPr>
          <w:snapToGrid w:val="0"/>
          <w:sz w:val="22"/>
          <w:szCs w:val="22"/>
          <w:lang w:val="ru-RU"/>
        </w:rPr>
        <w:t xml:space="preserve"> </w:t>
      </w:r>
      <w:proofErr w:type="spellStart"/>
      <w:r>
        <w:rPr>
          <w:snapToGrid w:val="0"/>
          <w:sz w:val="22"/>
          <w:szCs w:val="22"/>
          <w:lang w:val="ru-RU"/>
        </w:rPr>
        <w:t>клиенттердің</w:t>
      </w:r>
      <w:proofErr w:type="spellEnd"/>
      <w:r>
        <w:rPr>
          <w:snapToGrid w:val="0"/>
          <w:sz w:val="22"/>
          <w:szCs w:val="22"/>
          <w:lang w:val="ru-RU"/>
        </w:rPr>
        <w:t xml:space="preserve"> </w:t>
      </w:r>
      <w:proofErr w:type="spellStart"/>
      <w:r>
        <w:rPr>
          <w:snapToGrid w:val="0"/>
          <w:sz w:val="22"/>
          <w:szCs w:val="22"/>
          <w:lang w:val="ru-RU"/>
        </w:rPr>
        <w:t>өтініші</w:t>
      </w:r>
      <w:proofErr w:type="spellEnd"/>
      <w:r>
        <w:rPr>
          <w:snapToGrid w:val="0"/>
          <w:sz w:val="22"/>
          <w:szCs w:val="22"/>
          <w:lang w:val="ru-RU"/>
        </w:rPr>
        <w:t xml:space="preserve"> </w:t>
      </w:r>
      <w:proofErr w:type="spellStart"/>
      <w:r>
        <w:rPr>
          <w:snapToGrid w:val="0"/>
          <w:sz w:val="22"/>
          <w:szCs w:val="22"/>
          <w:lang w:val="ru-RU"/>
        </w:rPr>
        <w:t>бойынша</w:t>
      </w:r>
      <w:proofErr w:type="spellEnd"/>
      <w:r>
        <w:rPr>
          <w:snapToGrid w:val="0"/>
          <w:sz w:val="22"/>
          <w:szCs w:val="22"/>
          <w:lang w:val="ru-RU"/>
        </w:rPr>
        <w:t xml:space="preserve"> </w:t>
      </w:r>
      <w:proofErr w:type="spellStart"/>
      <w:r>
        <w:rPr>
          <w:snapToGrid w:val="0"/>
          <w:sz w:val="22"/>
          <w:szCs w:val="22"/>
          <w:lang w:val="ru-RU"/>
        </w:rPr>
        <w:t>орналастырылған</w:t>
      </w:r>
      <w:proofErr w:type="spellEnd"/>
      <w:r>
        <w:rPr>
          <w:snapToGrid w:val="0"/>
          <w:sz w:val="22"/>
          <w:szCs w:val="22"/>
          <w:lang w:val="ru-RU"/>
        </w:rPr>
        <w:t xml:space="preserve"> </w:t>
      </w:r>
      <w:proofErr w:type="spellStart"/>
      <w:r>
        <w:rPr>
          <w:snapToGrid w:val="0"/>
          <w:sz w:val="22"/>
          <w:szCs w:val="22"/>
          <w:lang w:val="ru-RU"/>
        </w:rPr>
        <w:t>бағалы</w:t>
      </w:r>
      <w:proofErr w:type="spellEnd"/>
      <w:r>
        <w:rPr>
          <w:snapToGrid w:val="0"/>
          <w:sz w:val="22"/>
          <w:szCs w:val="22"/>
          <w:lang w:val="ru-RU"/>
        </w:rPr>
        <w:t xml:space="preserve"> </w:t>
      </w:r>
      <w:proofErr w:type="spellStart"/>
      <w:r>
        <w:rPr>
          <w:snapToGrid w:val="0"/>
          <w:sz w:val="22"/>
          <w:szCs w:val="22"/>
          <w:lang w:val="ru-RU"/>
        </w:rPr>
        <w:t>қағаздар</w:t>
      </w:r>
      <w:proofErr w:type="spellEnd"/>
      <w:r>
        <w:rPr>
          <w:snapToGrid w:val="0"/>
          <w:sz w:val="22"/>
          <w:szCs w:val="22"/>
          <w:lang w:val="ru-RU"/>
        </w:rPr>
        <w:t xml:space="preserve"> </w:t>
      </w:r>
      <w:proofErr w:type="spellStart"/>
      <w:r>
        <w:rPr>
          <w:snapToGrid w:val="0"/>
          <w:sz w:val="22"/>
          <w:szCs w:val="22"/>
          <w:lang w:val="ru-RU"/>
        </w:rPr>
        <w:t>Эмитенттің</w:t>
      </w:r>
      <w:proofErr w:type="spellEnd"/>
      <w:r>
        <w:rPr>
          <w:snapToGrid w:val="0"/>
          <w:sz w:val="22"/>
          <w:szCs w:val="22"/>
          <w:lang w:val="ru-RU"/>
        </w:rPr>
        <w:t xml:space="preserve"> </w:t>
      </w:r>
      <w:proofErr w:type="spellStart"/>
      <w:r>
        <w:rPr>
          <w:snapToGrid w:val="0"/>
          <w:sz w:val="22"/>
          <w:szCs w:val="22"/>
          <w:lang w:val="ru-RU"/>
        </w:rPr>
        <w:t>шотынан</w:t>
      </w:r>
      <w:proofErr w:type="spellEnd"/>
      <w:r>
        <w:rPr>
          <w:snapToGrid w:val="0"/>
          <w:sz w:val="22"/>
          <w:szCs w:val="22"/>
          <w:lang w:val="ru-RU"/>
        </w:rPr>
        <w:t xml:space="preserve"> </w:t>
      </w:r>
      <w:proofErr w:type="spellStart"/>
      <w:r>
        <w:rPr>
          <w:snapToGrid w:val="0"/>
          <w:sz w:val="22"/>
          <w:szCs w:val="22"/>
          <w:lang w:val="ru-RU"/>
        </w:rPr>
        <w:t>тікелей</w:t>
      </w:r>
      <w:proofErr w:type="spellEnd"/>
      <w:r>
        <w:rPr>
          <w:snapToGrid w:val="0"/>
          <w:sz w:val="22"/>
          <w:szCs w:val="22"/>
          <w:lang w:val="ru-RU"/>
        </w:rPr>
        <w:t xml:space="preserve"> </w:t>
      </w:r>
      <w:proofErr w:type="spellStart"/>
      <w:r>
        <w:rPr>
          <w:snapToGrid w:val="0"/>
          <w:sz w:val="22"/>
          <w:szCs w:val="22"/>
          <w:lang w:val="ru-RU"/>
        </w:rPr>
        <w:t>тіркеушіде</w:t>
      </w:r>
      <w:proofErr w:type="spellEnd"/>
      <w:r>
        <w:rPr>
          <w:snapToGrid w:val="0"/>
          <w:sz w:val="22"/>
          <w:szCs w:val="22"/>
          <w:lang w:val="ru-RU"/>
        </w:rPr>
        <w:t xml:space="preserve"> </w:t>
      </w:r>
      <w:proofErr w:type="spellStart"/>
      <w:r>
        <w:rPr>
          <w:snapToGrid w:val="0"/>
          <w:sz w:val="22"/>
          <w:szCs w:val="22"/>
          <w:lang w:val="ru-RU"/>
        </w:rPr>
        <w:t>ашылған</w:t>
      </w:r>
      <w:proofErr w:type="spellEnd"/>
      <w:r>
        <w:rPr>
          <w:snapToGrid w:val="0"/>
          <w:sz w:val="22"/>
          <w:szCs w:val="22"/>
          <w:lang w:val="ru-RU"/>
        </w:rPr>
        <w:t xml:space="preserve"> </w:t>
      </w:r>
      <w:proofErr w:type="spellStart"/>
      <w:r>
        <w:rPr>
          <w:snapToGrid w:val="0"/>
          <w:sz w:val="22"/>
          <w:szCs w:val="22"/>
          <w:lang w:val="ru-RU"/>
        </w:rPr>
        <w:t>инвестордың</w:t>
      </w:r>
      <w:proofErr w:type="spellEnd"/>
      <w:r>
        <w:rPr>
          <w:snapToGrid w:val="0"/>
          <w:sz w:val="22"/>
          <w:szCs w:val="22"/>
          <w:lang w:val="ru-RU"/>
        </w:rPr>
        <w:t xml:space="preserve"> </w:t>
      </w:r>
      <w:proofErr w:type="spellStart"/>
      <w:r>
        <w:rPr>
          <w:snapToGrid w:val="0"/>
          <w:sz w:val="22"/>
          <w:szCs w:val="22"/>
          <w:lang w:val="ru-RU"/>
        </w:rPr>
        <w:t>шотына</w:t>
      </w:r>
      <w:proofErr w:type="spellEnd"/>
      <w:r>
        <w:rPr>
          <w:snapToGrid w:val="0"/>
          <w:sz w:val="22"/>
          <w:szCs w:val="22"/>
          <w:lang w:val="ru-RU"/>
        </w:rPr>
        <w:t xml:space="preserve"> </w:t>
      </w:r>
      <w:proofErr w:type="spellStart"/>
      <w:r>
        <w:rPr>
          <w:snapToGrid w:val="0"/>
          <w:sz w:val="22"/>
          <w:szCs w:val="22"/>
          <w:lang w:val="ru-RU"/>
        </w:rPr>
        <w:t>немесе</w:t>
      </w:r>
      <w:proofErr w:type="spellEnd"/>
      <w:r>
        <w:rPr>
          <w:snapToGrid w:val="0"/>
          <w:sz w:val="22"/>
          <w:szCs w:val="22"/>
          <w:lang w:val="ru-RU"/>
        </w:rPr>
        <w:t xml:space="preserve"> </w:t>
      </w:r>
      <w:proofErr w:type="spellStart"/>
      <w:r>
        <w:rPr>
          <w:snapToGrid w:val="0"/>
          <w:sz w:val="22"/>
          <w:szCs w:val="22"/>
          <w:lang w:val="ru-RU"/>
        </w:rPr>
        <w:t>инвестордың</w:t>
      </w:r>
      <w:proofErr w:type="spellEnd"/>
      <w:r>
        <w:rPr>
          <w:snapToGrid w:val="0"/>
          <w:sz w:val="22"/>
          <w:szCs w:val="22"/>
          <w:lang w:val="ru-RU"/>
        </w:rPr>
        <w:t xml:space="preserve"> </w:t>
      </w:r>
      <w:proofErr w:type="spellStart"/>
      <w:r>
        <w:rPr>
          <w:snapToGrid w:val="0"/>
          <w:sz w:val="22"/>
          <w:szCs w:val="22"/>
          <w:lang w:val="ru-RU"/>
        </w:rPr>
        <w:t>номиналды</w:t>
      </w:r>
      <w:proofErr w:type="spellEnd"/>
      <w:r>
        <w:rPr>
          <w:snapToGrid w:val="0"/>
          <w:sz w:val="22"/>
          <w:szCs w:val="22"/>
          <w:lang w:val="ru-RU"/>
        </w:rPr>
        <w:t xml:space="preserve"> </w:t>
      </w:r>
      <w:proofErr w:type="spellStart"/>
      <w:r>
        <w:rPr>
          <w:snapToGrid w:val="0"/>
          <w:sz w:val="22"/>
          <w:szCs w:val="22"/>
          <w:lang w:val="ru-RU"/>
        </w:rPr>
        <w:t>ұстаушысын</w:t>
      </w:r>
      <w:proofErr w:type="spellEnd"/>
      <w:r>
        <w:rPr>
          <w:snapToGrid w:val="0"/>
          <w:sz w:val="22"/>
          <w:szCs w:val="22"/>
          <w:lang w:val="ru-RU"/>
        </w:rPr>
        <w:t xml:space="preserve"> </w:t>
      </w:r>
      <w:proofErr w:type="spellStart"/>
      <w:r>
        <w:rPr>
          <w:snapToGrid w:val="0"/>
          <w:sz w:val="22"/>
          <w:szCs w:val="22"/>
          <w:lang w:val="ru-RU"/>
        </w:rPr>
        <w:t>есепке</w:t>
      </w:r>
      <w:proofErr w:type="spellEnd"/>
      <w:r>
        <w:rPr>
          <w:snapToGrid w:val="0"/>
          <w:sz w:val="22"/>
          <w:szCs w:val="22"/>
          <w:lang w:val="ru-RU"/>
        </w:rPr>
        <w:t xml:space="preserve"> </w:t>
      </w:r>
      <w:proofErr w:type="spellStart"/>
      <w:r>
        <w:rPr>
          <w:snapToGrid w:val="0"/>
          <w:sz w:val="22"/>
          <w:szCs w:val="22"/>
          <w:lang w:val="ru-RU"/>
        </w:rPr>
        <w:t>алу</w:t>
      </w:r>
      <w:proofErr w:type="spellEnd"/>
      <w:r>
        <w:rPr>
          <w:snapToGrid w:val="0"/>
          <w:sz w:val="22"/>
          <w:szCs w:val="22"/>
          <w:lang w:val="ru-RU"/>
        </w:rPr>
        <w:t xml:space="preserve"> </w:t>
      </w:r>
      <w:proofErr w:type="spellStart"/>
      <w:r>
        <w:rPr>
          <w:snapToGrid w:val="0"/>
          <w:sz w:val="22"/>
          <w:szCs w:val="22"/>
          <w:lang w:val="ru-RU"/>
        </w:rPr>
        <w:t>жүйесінде</w:t>
      </w:r>
      <w:proofErr w:type="spellEnd"/>
      <w:r>
        <w:rPr>
          <w:snapToGrid w:val="0"/>
          <w:sz w:val="22"/>
          <w:szCs w:val="22"/>
          <w:lang w:val="ru-RU"/>
        </w:rPr>
        <w:t xml:space="preserve"> </w:t>
      </w:r>
      <w:proofErr w:type="spellStart"/>
      <w:r>
        <w:rPr>
          <w:snapToGrid w:val="0"/>
          <w:sz w:val="22"/>
          <w:szCs w:val="22"/>
          <w:lang w:val="ru-RU"/>
        </w:rPr>
        <w:t>аударылуы</w:t>
      </w:r>
      <w:proofErr w:type="spellEnd"/>
      <w:r>
        <w:rPr>
          <w:snapToGrid w:val="0"/>
          <w:sz w:val="22"/>
          <w:szCs w:val="22"/>
          <w:lang w:val="ru-RU"/>
        </w:rPr>
        <w:t xml:space="preserve"> </w:t>
      </w:r>
      <w:proofErr w:type="spellStart"/>
      <w:r>
        <w:rPr>
          <w:snapToGrid w:val="0"/>
          <w:sz w:val="22"/>
          <w:szCs w:val="22"/>
          <w:lang w:val="ru-RU"/>
        </w:rPr>
        <w:t>мүмкін</w:t>
      </w:r>
      <w:proofErr w:type="spellEnd"/>
      <w:r>
        <w:rPr>
          <w:snapToGrid w:val="0"/>
          <w:sz w:val="22"/>
          <w:szCs w:val="22"/>
          <w:lang w:val="ru-RU"/>
        </w:rPr>
        <w:t>.</w:t>
      </w:r>
    </w:p>
    <w:p w14:paraId="4674FCC6" w14:textId="77777777" w:rsidR="003621C5" w:rsidRDefault="00761F15">
      <w:pPr>
        <w:pStyle w:val="aa"/>
        <w:numPr>
          <w:ilvl w:val="0"/>
          <w:numId w:val="1"/>
        </w:numPr>
        <w:spacing w:after="120"/>
        <w:jc w:val="both"/>
        <w:rPr>
          <w:snapToGrid w:val="0"/>
          <w:sz w:val="22"/>
          <w:szCs w:val="22"/>
          <w:lang w:val="ru-RU"/>
        </w:rPr>
      </w:pPr>
      <w:proofErr w:type="spellStart"/>
      <w:r>
        <w:rPr>
          <w:snapToGrid w:val="0"/>
          <w:sz w:val="22"/>
          <w:szCs w:val="22"/>
          <w:lang w:val="ru-RU"/>
        </w:rPr>
        <w:t>Брокердің</w:t>
      </w:r>
      <w:proofErr w:type="spellEnd"/>
      <w:r>
        <w:rPr>
          <w:snapToGrid w:val="0"/>
          <w:sz w:val="22"/>
          <w:szCs w:val="22"/>
          <w:lang w:val="ru-RU"/>
        </w:rPr>
        <w:t xml:space="preserve"> </w:t>
      </w:r>
      <w:proofErr w:type="spellStart"/>
      <w:r>
        <w:rPr>
          <w:snapToGrid w:val="0"/>
          <w:sz w:val="22"/>
          <w:szCs w:val="22"/>
          <w:lang w:val="ru-RU"/>
        </w:rPr>
        <w:t>құқығы</w:t>
      </w:r>
      <w:proofErr w:type="spellEnd"/>
      <w:r>
        <w:rPr>
          <w:snapToGrid w:val="0"/>
          <w:sz w:val="22"/>
          <w:szCs w:val="22"/>
          <w:lang w:val="ru-RU"/>
        </w:rPr>
        <w:t xml:space="preserve"> бар:</w:t>
      </w:r>
    </w:p>
    <w:p w14:paraId="11121C1D" w14:textId="77777777" w:rsidR="003621C5" w:rsidRDefault="00761F15">
      <w:pPr>
        <w:pStyle w:val="aa"/>
        <w:numPr>
          <w:ilvl w:val="1"/>
          <w:numId w:val="1"/>
        </w:numPr>
        <w:spacing w:after="120"/>
        <w:ind w:left="709" w:firstLine="0"/>
        <w:jc w:val="both"/>
        <w:rPr>
          <w:snapToGrid w:val="0"/>
          <w:sz w:val="22"/>
          <w:szCs w:val="22"/>
          <w:lang w:val="ru-RU"/>
        </w:rPr>
      </w:pPr>
      <w:r>
        <w:rPr>
          <w:snapToGrid w:val="0"/>
          <w:sz w:val="22"/>
          <w:szCs w:val="22"/>
          <w:lang w:val="ru-RU"/>
        </w:rPr>
        <w:t xml:space="preserve">эмитент </w:t>
      </w:r>
      <w:proofErr w:type="spellStart"/>
      <w:r>
        <w:rPr>
          <w:snapToGrid w:val="0"/>
          <w:sz w:val="22"/>
          <w:szCs w:val="22"/>
          <w:lang w:val="ru-RU"/>
        </w:rPr>
        <w:t>консорциумында</w:t>
      </w:r>
      <w:proofErr w:type="spellEnd"/>
      <w:r>
        <w:rPr>
          <w:snapToGrid w:val="0"/>
          <w:sz w:val="22"/>
          <w:szCs w:val="22"/>
          <w:lang w:val="ru-RU"/>
        </w:rPr>
        <w:t xml:space="preserve"> </w:t>
      </w:r>
      <w:proofErr w:type="spellStart"/>
      <w:r>
        <w:rPr>
          <w:snapToGrid w:val="0"/>
          <w:sz w:val="22"/>
          <w:szCs w:val="22"/>
          <w:lang w:val="ru-RU"/>
        </w:rPr>
        <w:t>бағалы</w:t>
      </w:r>
      <w:proofErr w:type="spellEnd"/>
      <w:r>
        <w:rPr>
          <w:snapToGrid w:val="0"/>
          <w:sz w:val="22"/>
          <w:szCs w:val="22"/>
          <w:lang w:val="ru-RU"/>
        </w:rPr>
        <w:t xml:space="preserve"> </w:t>
      </w:r>
      <w:proofErr w:type="spellStart"/>
      <w:r>
        <w:rPr>
          <w:snapToGrid w:val="0"/>
          <w:sz w:val="22"/>
          <w:szCs w:val="22"/>
          <w:lang w:val="ru-RU"/>
        </w:rPr>
        <w:t>қағаздар</w:t>
      </w:r>
      <w:proofErr w:type="spellEnd"/>
      <w:r>
        <w:rPr>
          <w:snapToGrid w:val="0"/>
          <w:sz w:val="22"/>
          <w:szCs w:val="22"/>
          <w:lang w:val="ru-RU"/>
        </w:rPr>
        <w:t xml:space="preserve"> </w:t>
      </w:r>
      <w:proofErr w:type="spellStart"/>
      <w:r>
        <w:rPr>
          <w:snapToGrid w:val="0"/>
          <w:sz w:val="22"/>
          <w:szCs w:val="22"/>
          <w:lang w:val="ru-RU"/>
        </w:rPr>
        <w:t>шығарылымын</w:t>
      </w:r>
      <w:proofErr w:type="spellEnd"/>
      <w:r>
        <w:rPr>
          <w:snapToGrid w:val="0"/>
          <w:sz w:val="22"/>
          <w:szCs w:val="22"/>
          <w:lang w:val="ru-RU"/>
        </w:rPr>
        <w:t xml:space="preserve"> </w:t>
      </w:r>
      <w:proofErr w:type="spellStart"/>
      <w:r>
        <w:rPr>
          <w:snapToGrid w:val="0"/>
          <w:sz w:val="22"/>
          <w:szCs w:val="22"/>
          <w:lang w:val="ru-RU"/>
        </w:rPr>
        <w:t>орналастыру</w:t>
      </w:r>
      <w:proofErr w:type="spellEnd"/>
      <w:r>
        <w:rPr>
          <w:snapToGrid w:val="0"/>
          <w:sz w:val="22"/>
          <w:szCs w:val="22"/>
          <w:lang w:val="ru-RU"/>
        </w:rPr>
        <w:t>,</w:t>
      </w:r>
    </w:p>
    <w:p w14:paraId="7ECD3263" w14:textId="77777777" w:rsidR="003621C5" w:rsidRPr="009E3896" w:rsidRDefault="00761F15">
      <w:pPr>
        <w:pStyle w:val="aa"/>
        <w:numPr>
          <w:ilvl w:val="1"/>
          <w:numId w:val="1"/>
        </w:numPr>
        <w:spacing w:after="120"/>
        <w:ind w:left="709" w:firstLine="0"/>
        <w:jc w:val="both"/>
        <w:rPr>
          <w:snapToGrid w:val="0"/>
          <w:color w:val="auto"/>
          <w:sz w:val="22"/>
          <w:szCs w:val="22"/>
          <w:lang w:val="ru-RU"/>
        </w:rPr>
      </w:pPr>
      <w:proofErr w:type="spellStart"/>
      <w:r>
        <w:rPr>
          <w:snapToGrid w:val="0"/>
          <w:sz w:val="22"/>
          <w:szCs w:val="22"/>
          <w:lang w:val="ru-RU"/>
        </w:rPr>
        <w:t>орналастырылған</w:t>
      </w:r>
      <w:proofErr w:type="spellEnd"/>
      <w:r>
        <w:rPr>
          <w:snapToGrid w:val="0"/>
          <w:sz w:val="22"/>
          <w:szCs w:val="22"/>
          <w:lang w:val="ru-RU"/>
        </w:rPr>
        <w:t xml:space="preserve"> </w:t>
      </w:r>
      <w:proofErr w:type="spellStart"/>
      <w:r>
        <w:rPr>
          <w:snapToGrid w:val="0"/>
          <w:sz w:val="22"/>
          <w:szCs w:val="22"/>
          <w:lang w:val="ru-RU"/>
        </w:rPr>
        <w:t>бағалы</w:t>
      </w:r>
      <w:proofErr w:type="spellEnd"/>
      <w:r>
        <w:rPr>
          <w:snapToGrid w:val="0"/>
          <w:sz w:val="22"/>
          <w:szCs w:val="22"/>
          <w:lang w:val="ru-RU"/>
        </w:rPr>
        <w:t xml:space="preserve"> </w:t>
      </w:r>
      <w:proofErr w:type="spellStart"/>
      <w:r>
        <w:rPr>
          <w:snapToGrid w:val="0"/>
          <w:sz w:val="22"/>
          <w:szCs w:val="22"/>
          <w:lang w:val="ru-RU"/>
        </w:rPr>
        <w:t>қағаздарды</w:t>
      </w:r>
      <w:proofErr w:type="spellEnd"/>
      <w:r>
        <w:rPr>
          <w:snapToGrid w:val="0"/>
          <w:sz w:val="22"/>
          <w:szCs w:val="22"/>
          <w:lang w:val="ru-RU"/>
        </w:rPr>
        <w:t xml:space="preserve"> </w:t>
      </w:r>
      <w:proofErr w:type="spellStart"/>
      <w:r>
        <w:rPr>
          <w:snapToGrid w:val="0"/>
          <w:sz w:val="22"/>
          <w:szCs w:val="22"/>
          <w:lang w:val="ru-RU"/>
        </w:rPr>
        <w:t>өткізуге</w:t>
      </w:r>
      <w:proofErr w:type="spellEnd"/>
      <w:r>
        <w:rPr>
          <w:snapToGrid w:val="0"/>
          <w:sz w:val="22"/>
          <w:szCs w:val="22"/>
          <w:lang w:val="ru-RU"/>
        </w:rPr>
        <w:t xml:space="preserve"> </w:t>
      </w:r>
      <w:proofErr w:type="spellStart"/>
      <w:r>
        <w:rPr>
          <w:snapToGrid w:val="0"/>
          <w:sz w:val="22"/>
          <w:szCs w:val="22"/>
          <w:lang w:val="ru-RU"/>
        </w:rPr>
        <w:t>басқа</w:t>
      </w:r>
      <w:proofErr w:type="spellEnd"/>
      <w:r>
        <w:rPr>
          <w:snapToGrid w:val="0"/>
          <w:sz w:val="22"/>
          <w:szCs w:val="22"/>
          <w:lang w:val="ru-RU"/>
        </w:rPr>
        <w:t xml:space="preserve"> </w:t>
      </w:r>
      <w:proofErr w:type="spellStart"/>
      <w:r>
        <w:rPr>
          <w:snapToGrid w:val="0"/>
          <w:sz w:val="22"/>
          <w:szCs w:val="22"/>
          <w:lang w:val="ru-RU"/>
        </w:rPr>
        <w:t>брокерлерді</w:t>
      </w:r>
      <w:proofErr w:type="spellEnd"/>
      <w:r>
        <w:rPr>
          <w:snapToGrid w:val="0"/>
          <w:sz w:val="22"/>
          <w:szCs w:val="22"/>
          <w:lang w:val="ru-RU"/>
        </w:rPr>
        <w:t xml:space="preserve"> </w:t>
      </w:r>
      <w:proofErr w:type="spellStart"/>
      <w:r>
        <w:rPr>
          <w:snapToGrid w:val="0"/>
          <w:sz w:val="22"/>
          <w:szCs w:val="22"/>
          <w:lang w:val="ru-RU"/>
        </w:rPr>
        <w:t>және</w:t>
      </w:r>
      <w:proofErr w:type="spellEnd"/>
      <w:r>
        <w:rPr>
          <w:snapToGrid w:val="0"/>
          <w:sz w:val="22"/>
          <w:szCs w:val="22"/>
          <w:lang w:val="ru-RU"/>
        </w:rPr>
        <w:t xml:space="preserve"> (</w:t>
      </w:r>
      <w:proofErr w:type="spellStart"/>
      <w:r>
        <w:rPr>
          <w:snapToGrid w:val="0"/>
          <w:sz w:val="22"/>
          <w:szCs w:val="22"/>
          <w:lang w:val="ru-RU"/>
        </w:rPr>
        <w:t>немесе</w:t>
      </w:r>
      <w:proofErr w:type="spellEnd"/>
      <w:r>
        <w:rPr>
          <w:snapToGrid w:val="0"/>
          <w:sz w:val="22"/>
          <w:szCs w:val="22"/>
          <w:lang w:val="ru-RU"/>
        </w:rPr>
        <w:t xml:space="preserve">) </w:t>
      </w:r>
      <w:proofErr w:type="spellStart"/>
      <w:r>
        <w:rPr>
          <w:snapToGrid w:val="0"/>
          <w:sz w:val="22"/>
          <w:szCs w:val="22"/>
          <w:lang w:val="ru-RU"/>
        </w:rPr>
        <w:t>дилерлерді</w:t>
      </w:r>
      <w:proofErr w:type="spellEnd"/>
      <w:r>
        <w:rPr>
          <w:snapToGrid w:val="0"/>
          <w:sz w:val="22"/>
          <w:szCs w:val="22"/>
          <w:lang w:val="ru-RU"/>
        </w:rPr>
        <w:t xml:space="preserve">, </w:t>
      </w:r>
      <w:proofErr w:type="spellStart"/>
      <w:r>
        <w:rPr>
          <w:snapToGrid w:val="0"/>
          <w:sz w:val="22"/>
          <w:szCs w:val="22"/>
          <w:lang w:val="ru-RU"/>
        </w:rPr>
        <w:t>оның</w:t>
      </w:r>
      <w:proofErr w:type="spellEnd"/>
      <w:r>
        <w:rPr>
          <w:snapToGrid w:val="0"/>
          <w:sz w:val="22"/>
          <w:szCs w:val="22"/>
          <w:lang w:val="ru-RU"/>
        </w:rPr>
        <w:t xml:space="preserve"> </w:t>
      </w:r>
      <w:proofErr w:type="spellStart"/>
      <w:r>
        <w:rPr>
          <w:snapToGrid w:val="0"/>
          <w:sz w:val="22"/>
          <w:szCs w:val="22"/>
          <w:lang w:val="ru-RU"/>
        </w:rPr>
        <w:t>ішінде</w:t>
      </w:r>
      <w:proofErr w:type="spellEnd"/>
      <w:r>
        <w:rPr>
          <w:snapToGrid w:val="0"/>
          <w:sz w:val="22"/>
          <w:szCs w:val="22"/>
          <w:lang w:val="ru-RU"/>
        </w:rPr>
        <w:t xml:space="preserve"> </w:t>
      </w:r>
      <w:proofErr w:type="spellStart"/>
      <w:r>
        <w:rPr>
          <w:sz w:val="22"/>
          <w:szCs w:val="22"/>
          <w:lang w:val="ru-RU"/>
        </w:rPr>
        <w:t>осындай</w:t>
      </w:r>
      <w:proofErr w:type="spellEnd"/>
      <w:r>
        <w:rPr>
          <w:sz w:val="22"/>
          <w:szCs w:val="22"/>
          <w:lang w:val="ru-RU"/>
        </w:rPr>
        <w:t xml:space="preserve"> </w:t>
      </w:r>
      <w:proofErr w:type="spellStart"/>
      <w:r>
        <w:rPr>
          <w:sz w:val="22"/>
          <w:szCs w:val="22"/>
          <w:lang w:val="ru-RU"/>
        </w:rPr>
        <w:t>елдердің</w:t>
      </w:r>
      <w:proofErr w:type="spellEnd"/>
      <w:r>
        <w:rPr>
          <w:sz w:val="22"/>
          <w:szCs w:val="22"/>
          <w:lang w:val="ru-RU"/>
        </w:rPr>
        <w:t xml:space="preserve"> </w:t>
      </w:r>
      <w:proofErr w:type="spellStart"/>
      <w:r>
        <w:rPr>
          <w:sz w:val="22"/>
          <w:szCs w:val="22"/>
          <w:lang w:val="ru-RU"/>
        </w:rPr>
        <w:t>бағалы</w:t>
      </w:r>
      <w:proofErr w:type="spellEnd"/>
      <w:r>
        <w:rPr>
          <w:sz w:val="22"/>
          <w:szCs w:val="22"/>
          <w:lang w:val="ru-RU"/>
        </w:rPr>
        <w:t xml:space="preserve"> </w:t>
      </w:r>
      <w:proofErr w:type="spellStart"/>
      <w:r>
        <w:rPr>
          <w:sz w:val="22"/>
          <w:szCs w:val="22"/>
          <w:lang w:val="ru-RU"/>
        </w:rPr>
        <w:t>қағаздар</w:t>
      </w:r>
      <w:proofErr w:type="spellEnd"/>
      <w:r>
        <w:rPr>
          <w:sz w:val="22"/>
          <w:szCs w:val="22"/>
          <w:lang w:val="ru-RU"/>
        </w:rPr>
        <w:t xml:space="preserve"> </w:t>
      </w:r>
      <w:proofErr w:type="spellStart"/>
      <w:r>
        <w:rPr>
          <w:sz w:val="22"/>
          <w:szCs w:val="22"/>
          <w:lang w:val="ru-RU"/>
        </w:rPr>
        <w:t>нарығында</w:t>
      </w:r>
      <w:proofErr w:type="spellEnd"/>
      <w:r>
        <w:rPr>
          <w:sz w:val="22"/>
          <w:szCs w:val="22"/>
          <w:lang w:val="ru-RU"/>
        </w:rPr>
        <w:t xml:space="preserve"> </w:t>
      </w:r>
      <w:proofErr w:type="spellStart"/>
      <w:r>
        <w:rPr>
          <w:sz w:val="22"/>
          <w:szCs w:val="22"/>
          <w:lang w:val="ru-RU"/>
        </w:rPr>
        <w:t>брокерлік</w:t>
      </w:r>
      <w:proofErr w:type="spellEnd"/>
      <w:r>
        <w:rPr>
          <w:sz w:val="22"/>
          <w:szCs w:val="22"/>
          <w:lang w:val="ru-RU"/>
        </w:rPr>
        <w:t xml:space="preserve"> </w:t>
      </w:r>
      <w:proofErr w:type="spellStart"/>
      <w:r>
        <w:rPr>
          <w:sz w:val="22"/>
          <w:szCs w:val="22"/>
          <w:lang w:val="ru-RU"/>
        </w:rPr>
        <w:t>және</w:t>
      </w:r>
      <w:proofErr w:type="spellEnd"/>
      <w:r>
        <w:rPr>
          <w:sz w:val="22"/>
          <w:szCs w:val="22"/>
          <w:lang w:val="ru-RU"/>
        </w:rPr>
        <w:t xml:space="preserve"> </w:t>
      </w:r>
      <w:proofErr w:type="spellStart"/>
      <w:r>
        <w:rPr>
          <w:sz w:val="22"/>
          <w:szCs w:val="22"/>
          <w:lang w:val="ru-RU"/>
        </w:rPr>
        <w:t>дилерлік</w:t>
      </w:r>
      <w:proofErr w:type="spellEnd"/>
      <w:r>
        <w:rPr>
          <w:sz w:val="22"/>
          <w:szCs w:val="22"/>
          <w:lang w:val="ru-RU"/>
        </w:rPr>
        <w:t xml:space="preserve"> </w:t>
      </w:r>
      <w:proofErr w:type="spellStart"/>
      <w:r>
        <w:rPr>
          <w:sz w:val="22"/>
          <w:szCs w:val="22"/>
          <w:lang w:val="ru-RU"/>
        </w:rPr>
        <w:t>қызметті</w:t>
      </w:r>
      <w:proofErr w:type="spellEnd"/>
      <w:r>
        <w:rPr>
          <w:sz w:val="22"/>
          <w:szCs w:val="22"/>
          <w:lang w:val="ru-RU"/>
        </w:rPr>
        <w:t xml:space="preserve"> </w:t>
      </w:r>
      <w:proofErr w:type="spellStart"/>
      <w:r>
        <w:rPr>
          <w:sz w:val="22"/>
          <w:szCs w:val="22"/>
          <w:lang w:val="ru-RU"/>
        </w:rPr>
        <w:t>жүзеге</w:t>
      </w:r>
      <w:proofErr w:type="spellEnd"/>
      <w:r>
        <w:rPr>
          <w:sz w:val="22"/>
          <w:szCs w:val="22"/>
          <w:lang w:val="ru-RU"/>
        </w:rPr>
        <w:t xml:space="preserve"> </w:t>
      </w:r>
      <w:proofErr w:type="spellStart"/>
      <w:r>
        <w:rPr>
          <w:sz w:val="22"/>
          <w:szCs w:val="22"/>
          <w:lang w:val="ru-RU"/>
        </w:rPr>
        <w:t>асыруға</w:t>
      </w:r>
      <w:proofErr w:type="spellEnd"/>
      <w:r>
        <w:rPr>
          <w:sz w:val="22"/>
          <w:szCs w:val="22"/>
          <w:lang w:val="ru-RU"/>
        </w:rPr>
        <w:t xml:space="preserve"> </w:t>
      </w:r>
      <w:proofErr w:type="spellStart"/>
      <w:r>
        <w:rPr>
          <w:sz w:val="22"/>
          <w:szCs w:val="22"/>
          <w:lang w:val="ru-RU"/>
        </w:rPr>
        <w:t>уәкілетті</w:t>
      </w:r>
      <w:proofErr w:type="spellEnd"/>
      <w:r>
        <w:rPr>
          <w:sz w:val="22"/>
          <w:szCs w:val="22"/>
          <w:lang w:val="ru-RU"/>
        </w:rPr>
        <w:t xml:space="preserve"> </w:t>
      </w:r>
      <w:proofErr w:type="spellStart"/>
      <w:r w:rsidRPr="009E3896">
        <w:rPr>
          <w:color w:val="auto"/>
          <w:sz w:val="22"/>
          <w:szCs w:val="22"/>
          <w:lang w:val="ru-RU"/>
        </w:rPr>
        <w:t>шетелдік</w:t>
      </w:r>
      <w:proofErr w:type="spellEnd"/>
      <w:r w:rsidRPr="009E3896">
        <w:rPr>
          <w:color w:val="auto"/>
          <w:sz w:val="22"/>
          <w:szCs w:val="22"/>
          <w:lang w:val="ru-RU"/>
        </w:rPr>
        <w:t xml:space="preserve"> </w:t>
      </w:r>
      <w:proofErr w:type="spellStart"/>
      <w:r w:rsidRPr="009E3896">
        <w:rPr>
          <w:color w:val="auto"/>
          <w:sz w:val="22"/>
          <w:szCs w:val="22"/>
          <w:lang w:val="ru-RU"/>
        </w:rPr>
        <w:t>ұйымдарды</w:t>
      </w:r>
      <w:proofErr w:type="spellEnd"/>
      <w:r w:rsidRPr="009E3896">
        <w:rPr>
          <w:color w:val="auto"/>
          <w:sz w:val="22"/>
          <w:szCs w:val="22"/>
          <w:lang w:val="ru-RU"/>
        </w:rPr>
        <w:t xml:space="preserve"> </w:t>
      </w:r>
      <w:proofErr w:type="spellStart"/>
      <w:proofErr w:type="gramStart"/>
      <w:r w:rsidRPr="009E3896">
        <w:rPr>
          <w:color w:val="auto"/>
          <w:sz w:val="22"/>
          <w:szCs w:val="22"/>
          <w:lang w:val="ru-RU"/>
        </w:rPr>
        <w:t>тартуға</w:t>
      </w:r>
      <w:proofErr w:type="spellEnd"/>
      <w:r w:rsidRPr="009E3896">
        <w:rPr>
          <w:color w:val="auto"/>
          <w:sz w:val="22"/>
          <w:szCs w:val="22"/>
          <w:lang w:val="ru-RU"/>
        </w:rPr>
        <w:t xml:space="preserve"> </w:t>
      </w:r>
      <w:r w:rsidRPr="009E3896">
        <w:rPr>
          <w:snapToGrid w:val="0"/>
          <w:color w:val="auto"/>
          <w:sz w:val="22"/>
          <w:szCs w:val="22"/>
          <w:lang w:val="ru-RU"/>
        </w:rPr>
        <w:t>;</w:t>
      </w:r>
      <w:proofErr w:type="gramEnd"/>
    </w:p>
    <w:p w14:paraId="21130677" w14:textId="77777777" w:rsidR="003621C5" w:rsidRPr="009E3896" w:rsidRDefault="00761F15">
      <w:pPr>
        <w:pStyle w:val="aa"/>
        <w:numPr>
          <w:ilvl w:val="1"/>
          <w:numId w:val="1"/>
        </w:numPr>
        <w:spacing w:after="120"/>
        <w:ind w:left="709" w:firstLine="0"/>
        <w:jc w:val="both"/>
        <w:rPr>
          <w:snapToGrid w:val="0"/>
          <w:color w:val="auto"/>
          <w:sz w:val="22"/>
          <w:szCs w:val="22"/>
          <w:lang w:val="ru-RU"/>
        </w:rPr>
      </w:pPr>
      <w:proofErr w:type="spellStart"/>
      <w:r w:rsidRPr="009E3896">
        <w:rPr>
          <w:snapToGrid w:val="0"/>
          <w:color w:val="auto"/>
          <w:sz w:val="22"/>
          <w:szCs w:val="22"/>
          <w:lang w:val="ru-RU"/>
        </w:rPr>
        <w:t>орналастырылған</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бағалы</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қағаздарды</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номиналды</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ұстаумен</w:t>
      </w:r>
      <w:proofErr w:type="spellEnd"/>
      <w:r w:rsidRPr="009E3896">
        <w:rPr>
          <w:snapToGrid w:val="0"/>
          <w:color w:val="auto"/>
          <w:sz w:val="22"/>
          <w:szCs w:val="22"/>
          <w:lang w:val="ru-RU"/>
        </w:rPr>
        <w:t xml:space="preserve"> де, </w:t>
      </w:r>
      <w:proofErr w:type="spellStart"/>
      <w:r w:rsidRPr="009E3896">
        <w:rPr>
          <w:snapToGrid w:val="0"/>
          <w:color w:val="auto"/>
          <w:sz w:val="22"/>
          <w:szCs w:val="22"/>
          <w:lang w:val="ru-RU"/>
        </w:rPr>
        <w:t>номиналды</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ұстаусыз</w:t>
      </w:r>
      <w:proofErr w:type="spellEnd"/>
      <w:r w:rsidRPr="009E3896">
        <w:rPr>
          <w:snapToGrid w:val="0"/>
          <w:color w:val="auto"/>
          <w:sz w:val="22"/>
          <w:szCs w:val="22"/>
          <w:lang w:val="ru-RU"/>
        </w:rPr>
        <w:t xml:space="preserve"> да </w:t>
      </w:r>
      <w:proofErr w:type="spellStart"/>
      <w:r w:rsidRPr="009E3896">
        <w:rPr>
          <w:snapToGrid w:val="0"/>
          <w:color w:val="auto"/>
          <w:sz w:val="22"/>
          <w:szCs w:val="22"/>
          <w:lang w:val="ru-RU"/>
        </w:rPr>
        <w:t>бағалы</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қағаздар</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шығарылымын</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орналастыруды</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жүзеге</w:t>
      </w:r>
      <w:proofErr w:type="spellEnd"/>
      <w:r w:rsidRPr="009E3896">
        <w:rPr>
          <w:snapToGrid w:val="0"/>
          <w:color w:val="auto"/>
          <w:sz w:val="22"/>
          <w:szCs w:val="22"/>
          <w:lang w:val="ru-RU"/>
        </w:rPr>
        <w:t xml:space="preserve"> </w:t>
      </w:r>
      <w:proofErr w:type="spellStart"/>
      <w:r w:rsidRPr="009E3896">
        <w:rPr>
          <w:snapToGrid w:val="0"/>
          <w:color w:val="auto"/>
          <w:sz w:val="22"/>
          <w:szCs w:val="22"/>
          <w:lang w:val="ru-RU"/>
        </w:rPr>
        <w:t>асырады</w:t>
      </w:r>
      <w:proofErr w:type="spellEnd"/>
      <w:r w:rsidRPr="009E3896">
        <w:rPr>
          <w:snapToGrid w:val="0"/>
          <w:color w:val="auto"/>
          <w:sz w:val="22"/>
          <w:szCs w:val="22"/>
          <w:lang w:val="ru-RU"/>
        </w:rPr>
        <w:t>.</w:t>
      </w:r>
    </w:p>
    <w:p w14:paraId="71EBB880" w14:textId="77777777" w:rsidR="003621C5" w:rsidRPr="009E3896" w:rsidRDefault="003621C5">
      <w:pPr>
        <w:tabs>
          <w:tab w:val="left" w:pos="540"/>
        </w:tabs>
        <w:spacing w:after="120"/>
        <w:contextualSpacing/>
        <w:jc w:val="both"/>
        <w:rPr>
          <w:snapToGrid w:val="0"/>
          <w:color w:val="auto"/>
          <w:sz w:val="22"/>
          <w:szCs w:val="22"/>
          <w:lang w:val="ru-RU"/>
        </w:rPr>
      </w:pPr>
    </w:p>
    <w:p w14:paraId="7B120C52" w14:textId="77777777" w:rsidR="003621C5" w:rsidRPr="009E3896" w:rsidRDefault="00761F15">
      <w:pPr>
        <w:ind w:left="540" w:hanging="540"/>
        <w:contextualSpacing/>
        <w:jc w:val="center"/>
        <w:rPr>
          <w:b/>
          <w:bCs/>
          <w:color w:val="auto"/>
          <w:sz w:val="22"/>
          <w:szCs w:val="22"/>
          <w:lang w:val="ru-RU"/>
        </w:rPr>
      </w:pPr>
      <w:bookmarkStart w:id="56" w:name="SUB9100"/>
      <w:bookmarkStart w:id="57" w:name="SUB9200"/>
      <w:bookmarkStart w:id="58" w:name="SUB9000"/>
      <w:bookmarkEnd w:id="56"/>
      <w:bookmarkEnd w:id="57"/>
      <w:bookmarkEnd w:id="58"/>
      <w:r w:rsidRPr="009E3896">
        <w:rPr>
          <w:b/>
          <w:color w:val="auto"/>
          <w:sz w:val="22"/>
          <w:szCs w:val="22"/>
          <w:lang w:val="ru-RU"/>
        </w:rPr>
        <w:t xml:space="preserve">10-тарау. </w:t>
      </w:r>
      <w:proofErr w:type="spellStart"/>
      <w:r w:rsidRPr="009E3896">
        <w:rPr>
          <w:b/>
          <w:bCs/>
          <w:color w:val="auto"/>
          <w:sz w:val="22"/>
          <w:szCs w:val="22"/>
          <w:lang w:val="ru-RU"/>
        </w:rPr>
        <w:t>Шағымдар</w:t>
      </w:r>
      <w:proofErr w:type="spellEnd"/>
      <w:r w:rsidRPr="009E3896">
        <w:rPr>
          <w:b/>
          <w:bCs/>
          <w:color w:val="auto"/>
          <w:sz w:val="22"/>
          <w:szCs w:val="22"/>
          <w:lang w:val="ru-RU"/>
        </w:rPr>
        <w:t xml:space="preserve"> мен </w:t>
      </w:r>
      <w:proofErr w:type="spellStart"/>
      <w:r w:rsidRPr="009E3896">
        <w:rPr>
          <w:b/>
          <w:bCs/>
          <w:color w:val="auto"/>
          <w:sz w:val="22"/>
          <w:szCs w:val="22"/>
          <w:lang w:val="ru-RU"/>
        </w:rPr>
        <w:t>шағымдар</w:t>
      </w:r>
      <w:proofErr w:type="spellEnd"/>
    </w:p>
    <w:p w14:paraId="7E6F8F82" w14:textId="77777777" w:rsidR="003621C5" w:rsidRPr="009E3896" w:rsidRDefault="003621C5">
      <w:pPr>
        <w:ind w:left="540" w:hanging="540"/>
        <w:contextualSpacing/>
        <w:jc w:val="center"/>
        <w:rPr>
          <w:b/>
          <w:bCs/>
          <w:color w:val="auto"/>
          <w:sz w:val="22"/>
          <w:szCs w:val="22"/>
          <w:lang w:val="ru-RU"/>
        </w:rPr>
      </w:pPr>
    </w:p>
    <w:p w14:paraId="083D0762" w14:textId="6D139D7C" w:rsidR="009E3896" w:rsidRPr="009E3896" w:rsidRDefault="009E3896" w:rsidP="009E3896">
      <w:pPr>
        <w:pStyle w:val="aa"/>
        <w:numPr>
          <w:ilvl w:val="0"/>
          <w:numId w:val="1"/>
        </w:numPr>
        <w:jc w:val="both"/>
        <w:rPr>
          <w:color w:val="auto"/>
          <w:sz w:val="22"/>
          <w:szCs w:val="22"/>
          <w:lang w:val="ru-RU"/>
        </w:rPr>
      </w:pPr>
      <w:proofErr w:type="spellStart"/>
      <w:r w:rsidRPr="009E3896">
        <w:rPr>
          <w:color w:val="auto"/>
          <w:sz w:val="22"/>
          <w:szCs w:val="22"/>
          <w:lang w:val="ru-RU"/>
        </w:rPr>
        <w:t>Әрбір</w:t>
      </w:r>
      <w:proofErr w:type="spellEnd"/>
      <w:r w:rsidRPr="009E3896">
        <w:rPr>
          <w:color w:val="auto"/>
          <w:sz w:val="22"/>
          <w:szCs w:val="22"/>
          <w:lang w:val="ru-RU"/>
        </w:rPr>
        <w:t xml:space="preserve"> </w:t>
      </w:r>
      <w:proofErr w:type="spellStart"/>
      <w:r w:rsidRPr="009E3896">
        <w:rPr>
          <w:color w:val="auto"/>
          <w:sz w:val="22"/>
          <w:szCs w:val="22"/>
          <w:lang w:val="ru-RU"/>
        </w:rPr>
        <w:t>шағымды</w:t>
      </w:r>
      <w:proofErr w:type="spellEnd"/>
      <w:r w:rsidRPr="009E3896">
        <w:rPr>
          <w:color w:val="auto"/>
          <w:sz w:val="22"/>
          <w:szCs w:val="22"/>
          <w:lang w:val="ru-RU"/>
        </w:rPr>
        <w:t xml:space="preserve"> </w:t>
      </w:r>
      <w:proofErr w:type="spellStart"/>
      <w:r w:rsidRPr="009E3896">
        <w:rPr>
          <w:color w:val="auto"/>
          <w:sz w:val="22"/>
          <w:szCs w:val="22"/>
          <w:lang w:val="ru-RU"/>
        </w:rPr>
        <w:t>қарау</w:t>
      </w:r>
      <w:proofErr w:type="spellEnd"/>
      <w:r w:rsidRPr="009E3896">
        <w:rPr>
          <w:color w:val="auto"/>
          <w:sz w:val="22"/>
          <w:szCs w:val="22"/>
          <w:lang w:val="ru-RU"/>
        </w:rPr>
        <w:t xml:space="preserve"> оны </w:t>
      </w:r>
      <w:proofErr w:type="spellStart"/>
      <w:r w:rsidRPr="009E3896">
        <w:rPr>
          <w:color w:val="auto"/>
          <w:sz w:val="22"/>
          <w:szCs w:val="22"/>
          <w:lang w:val="ru-RU"/>
        </w:rPr>
        <w:t>тіркеген</w:t>
      </w:r>
      <w:proofErr w:type="spellEnd"/>
      <w:r w:rsidRPr="009E3896">
        <w:rPr>
          <w:color w:val="auto"/>
          <w:sz w:val="22"/>
          <w:szCs w:val="22"/>
          <w:lang w:val="ru-RU"/>
        </w:rPr>
        <w:t xml:space="preserve"> </w:t>
      </w:r>
      <w:proofErr w:type="spellStart"/>
      <w:r w:rsidRPr="009E3896">
        <w:rPr>
          <w:color w:val="auto"/>
          <w:sz w:val="22"/>
          <w:szCs w:val="22"/>
          <w:lang w:val="ru-RU"/>
        </w:rPr>
        <w:t>күннен</w:t>
      </w:r>
      <w:proofErr w:type="spellEnd"/>
      <w:r w:rsidRPr="009E3896">
        <w:rPr>
          <w:color w:val="auto"/>
          <w:sz w:val="22"/>
          <w:szCs w:val="22"/>
          <w:lang w:val="ru-RU"/>
        </w:rPr>
        <w:t xml:space="preserve"> </w:t>
      </w:r>
      <w:proofErr w:type="spellStart"/>
      <w:r w:rsidRPr="009E3896">
        <w:rPr>
          <w:color w:val="auto"/>
          <w:sz w:val="22"/>
          <w:szCs w:val="22"/>
          <w:lang w:val="ru-RU"/>
        </w:rPr>
        <w:t>бастап</w:t>
      </w:r>
      <w:proofErr w:type="spellEnd"/>
      <w:r w:rsidRPr="009E3896">
        <w:rPr>
          <w:color w:val="auto"/>
          <w:sz w:val="22"/>
          <w:szCs w:val="22"/>
          <w:lang w:val="ru-RU"/>
        </w:rPr>
        <w:t xml:space="preserve"> </w:t>
      </w:r>
      <w:proofErr w:type="spellStart"/>
      <w:r w:rsidRPr="009E3896">
        <w:rPr>
          <w:color w:val="auto"/>
          <w:sz w:val="22"/>
          <w:szCs w:val="22"/>
          <w:lang w:val="ru-RU"/>
        </w:rPr>
        <w:t>Басқарма</w:t>
      </w:r>
      <w:proofErr w:type="spellEnd"/>
      <w:r w:rsidRPr="009E3896">
        <w:rPr>
          <w:color w:val="auto"/>
          <w:sz w:val="22"/>
          <w:szCs w:val="22"/>
          <w:lang w:val="ru-RU"/>
        </w:rPr>
        <w:t xml:space="preserve"> </w:t>
      </w:r>
      <w:proofErr w:type="spellStart"/>
      <w:r w:rsidRPr="009E3896">
        <w:rPr>
          <w:color w:val="auto"/>
          <w:sz w:val="22"/>
          <w:szCs w:val="22"/>
          <w:lang w:val="ru-RU"/>
        </w:rPr>
        <w:t>Төрағасы</w:t>
      </w:r>
      <w:proofErr w:type="spellEnd"/>
      <w:r w:rsidRPr="009E3896">
        <w:rPr>
          <w:color w:val="auto"/>
          <w:sz w:val="22"/>
          <w:szCs w:val="22"/>
          <w:lang w:val="ru-RU"/>
        </w:rPr>
        <w:t xml:space="preserve"> </w:t>
      </w:r>
      <w:proofErr w:type="spellStart"/>
      <w:r w:rsidRPr="009E3896">
        <w:rPr>
          <w:color w:val="auto"/>
          <w:sz w:val="22"/>
          <w:szCs w:val="22"/>
          <w:lang w:val="ru-RU"/>
        </w:rPr>
        <w:t>тағайындаған</w:t>
      </w:r>
      <w:proofErr w:type="spellEnd"/>
      <w:r w:rsidRPr="009E3896">
        <w:rPr>
          <w:color w:val="auto"/>
          <w:sz w:val="22"/>
          <w:szCs w:val="22"/>
          <w:lang w:val="ru-RU"/>
        </w:rPr>
        <w:t xml:space="preserve"> </w:t>
      </w:r>
      <w:proofErr w:type="spellStart"/>
      <w:r w:rsidRPr="009E3896">
        <w:rPr>
          <w:color w:val="auto"/>
          <w:sz w:val="22"/>
          <w:szCs w:val="22"/>
          <w:lang w:val="ru-RU"/>
        </w:rPr>
        <w:t>жауапты</w:t>
      </w:r>
      <w:proofErr w:type="spellEnd"/>
      <w:r w:rsidRPr="009E3896">
        <w:rPr>
          <w:color w:val="auto"/>
          <w:sz w:val="22"/>
          <w:szCs w:val="22"/>
          <w:lang w:val="ru-RU"/>
        </w:rPr>
        <w:t xml:space="preserve"> </w:t>
      </w:r>
      <w:proofErr w:type="spellStart"/>
      <w:r w:rsidRPr="009E3896">
        <w:rPr>
          <w:color w:val="auto"/>
          <w:sz w:val="22"/>
          <w:szCs w:val="22"/>
          <w:lang w:val="ru-RU"/>
        </w:rPr>
        <w:t>орындаушының</w:t>
      </w:r>
      <w:proofErr w:type="spellEnd"/>
      <w:r w:rsidRPr="009E3896">
        <w:rPr>
          <w:color w:val="auto"/>
          <w:sz w:val="22"/>
          <w:szCs w:val="22"/>
          <w:lang w:val="ru-RU"/>
        </w:rPr>
        <w:t xml:space="preserve"> </w:t>
      </w:r>
      <w:proofErr w:type="spellStart"/>
      <w:r w:rsidRPr="009E3896">
        <w:rPr>
          <w:color w:val="auto"/>
          <w:sz w:val="22"/>
          <w:szCs w:val="22"/>
          <w:lang w:val="ru-RU"/>
        </w:rPr>
        <w:t>қатысуымен</w:t>
      </w:r>
      <w:proofErr w:type="spellEnd"/>
      <w:r w:rsidRPr="009E3896">
        <w:rPr>
          <w:color w:val="auto"/>
          <w:sz w:val="22"/>
          <w:szCs w:val="22"/>
          <w:lang w:val="ru-RU"/>
        </w:rPr>
        <w:t xml:space="preserve"> </w:t>
      </w:r>
      <w:proofErr w:type="spellStart"/>
      <w:r w:rsidRPr="009E3896">
        <w:rPr>
          <w:color w:val="auto"/>
          <w:sz w:val="22"/>
          <w:szCs w:val="22"/>
          <w:lang w:val="ru-RU"/>
        </w:rPr>
        <w:t>басталады</w:t>
      </w:r>
      <w:proofErr w:type="spellEnd"/>
      <w:r w:rsidRPr="009E3896">
        <w:rPr>
          <w:color w:val="auto"/>
          <w:sz w:val="22"/>
          <w:szCs w:val="22"/>
          <w:lang w:val="ru-RU"/>
        </w:rPr>
        <w:t xml:space="preserve">. </w:t>
      </w:r>
      <w:proofErr w:type="spellStart"/>
      <w:r w:rsidRPr="009E3896">
        <w:rPr>
          <w:color w:val="auto"/>
          <w:sz w:val="22"/>
          <w:szCs w:val="22"/>
          <w:lang w:val="ru-RU"/>
        </w:rPr>
        <w:t>Шағымды</w:t>
      </w:r>
      <w:proofErr w:type="spellEnd"/>
      <w:r w:rsidRPr="009E3896">
        <w:rPr>
          <w:color w:val="auto"/>
          <w:sz w:val="22"/>
          <w:szCs w:val="22"/>
          <w:lang w:val="ru-RU"/>
        </w:rPr>
        <w:t xml:space="preserve"> </w:t>
      </w:r>
      <w:proofErr w:type="spellStart"/>
      <w:r w:rsidRPr="009E3896">
        <w:rPr>
          <w:color w:val="auto"/>
          <w:sz w:val="22"/>
          <w:szCs w:val="22"/>
          <w:lang w:val="ru-RU"/>
        </w:rPr>
        <w:t>қарау</w:t>
      </w:r>
      <w:proofErr w:type="spellEnd"/>
      <w:r w:rsidRPr="009E3896">
        <w:rPr>
          <w:color w:val="auto"/>
          <w:sz w:val="22"/>
          <w:szCs w:val="22"/>
          <w:lang w:val="ru-RU"/>
        </w:rPr>
        <w:t xml:space="preserve"> </w:t>
      </w:r>
      <w:proofErr w:type="spellStart"/>
      <w:r w:rsidRPr="009E3896">
        <w:rPr>
          <w:color w:val="auto"/>
          <w:sz w:val="22"/>
          <w:szCs w:val="22"/>
          <w:lang w:val="ru-RU"/>
        </w:rPr>
        <w:t>мерзімі</w:t>
      </w:r>
      <w:proofErr w:type="spellEnd"/>
      <w:r w:rsidRPr="009E3896">
        <w:rPr>
          <w:color w:val="auto"/>
          <w:sz w:val="22"/>
          <w:szCs w:val="22"/>
          <w:lang w:val="ru-RU"/>
        </w:rPr>
        <w:t xml:space="preserve"> </w:t>
      </w:r>
      <w:proofErr w:type="spellStart"/>
      <w:r w:rsidRPr="009E3896">
        <w:rPr>
          <w:color w:val="auto"/>
          <w:sz w:val="22"/>
          <w:szCs w:val="22"/>
          <w:lang w:val="ru-RU"/>
        </w:rPr>
        <w:t>тіркелген</w:t>
      </w:r>
      <w:proofErr w:type="spellEnd"/>
      <w:r w:rsidRPr="009E3896">
        <w:rPr>
          <w:color w:val="auto"/>
          <w:sz w:val="22"/>
          <w:szCs w:val="22"/>
          <w:lang w:val="ru-RU"/>
        </w:rPr>
        <w:t xml:space="preserve"> </w:t>
      </w:r>
      <w:proofErr w:type="spellStart"/>
      <w:r w:rsidRPr="009E3896">
        <w:rPr>
          <w:color w:val="auto"/>
          <w:sz w:val="22"/>
          <w:szCs w:val="22"/>
          <w:lang w:val="ru-RU"/>
        </w:rPr>
        <w:t>күннен</w:t>
      </w:r>
      <w:proofErr w:type="spellEnd"/>
      <w:r w:rsidRPr="009E3896">
        <w:rPr>
          <w:color w:val="auto"/>
          <w:sz w:val="22"/>
          <w:szCs w:val="22"/>
          <w:lang w:val="ru-RU"/>
        </w:rPr>
        <w:t xml:space="preserve"> </w:t>
      </w:r>
      <w:proofErr w:type="spellStart"/>
      <w:r w:rsidRPr="009E3896">
        <w:rPr>
          <w:color w:val="auto"/>
          <w:sz w:val="22"/>
          <w:szCs w:val="22"/>
          <w:lang w:val="ru-RU"/>
        </w:rPr>
        <w:t>бастап</w:t>
      </w:r>
      <w:proofErr w:type="spellEnd"/>
      <w:r w:rsidRPr="009E3896">
        <w:rPr>
          <w:color w:val="auto"/>
          <w:sz w:val="22"/>
          <w:szCs w:val="22"/>
          <w:lang w:val="ru-RU"/>
        </w:rPr>
        <w:t xml:space="preserve"> 30 (</w:t>
      </w:r>
      <w:proofErr w:type="spellStart"/>
      <w:r w:rsidRPr="009E3896">
        <w:rPr>
          <w:color w:val="auto"/>
          <w:sz w:val="22"/>
          <w:szCs w:val="22"/>
          <w:lang w:val="ru-RU"/>
        </w:rPr>
        <w:t>отыз</w:t>
      </w:r>
      <w:proofErr w:type="spellEnd"/>
      <w:r w:rsidRPr="009E3896">
        <w:rPr>
          <w:color w:val="auto"/>
          <w:sz w:val="22"/>
          <w:szCs w:val="22"/>
          <w:lang w:val="ru-RU"/>
        </w:rPr>
        <w:t xml:space="preserve">) </w:t>
      </w:r>
      <w:proofErr w:type="spellStart"/>
      <w:r w:rsidRPr="009E3896">
        <w:rPr>
          <w:color w:val="auto"/>
          <w:sz w:val="22"/>
          <w:szCs w:val="22"/>
          <w:lang w:val="ru-RU"/>
        </w:rPr>
        <w:t>күнтізбелік</w:t>
      </w:r>
      <w:proofErr w:type="spellEnd"/>
      <w:r w:rsidRPr="009E3896">
        <w:rPr>
          <w:color w:val="auto"/>
          <w:sz w:val="22"/>
          <w:szCs w:val="22"/>
          <w:lang w:val="ru-RU"/>
        </w:rPr>
        <w:t xml:space="preserve"> </w:t>
      </w:r>
      <w:proofErr w:type="spellStart"/>
      <w:r w:rsidRPr="009E3896">
        <w:rPr>
          <w:color w:val="auto"/>
          <w:sz w:val="22"/>
          <w:szCs w:val="22"/>
          <w:lang w:val="ru-RU"/>
        </w:rPr>
        <w:t>күннен</w:t>
      </w:r>
      <w:proofErr w:type="spellEnd"/>
      <w:r w:rsidRPr="009E3896">
        <w:rPr>
          <w:color w:val="auto"/>
          <w:sz w:val="22"/>
          <w:szCs w:val="22"/>
          <w:lang w:val="ru-RU"/>
        </w:rPr>
        <w:t xml:space="preserve"> </w:t>
      </w:r>
      <w:proofErr w:type="spellStart"/>
      <w:r w:rsidRPr="009E3896">
        <w:rPr>
          <w:color w:val="auto"/>
          <w:sz w:val="22"/>
          <w:szCs w:val="22"/>
          <w:lang w:val="ru-RU"/>
        </w:rPr>
        <w:t>аспауға</w:t>
      </w:r>
      <w:proofErr w:type="spellEnd"/>
      <w:r w:rsidRPr="009E3896">
        <w:rPr>
          <w:color w:val="auto"/>
          <w:sz w:val="22"/>
          <w:szCs w:val="22"/>
          <w:lang w:val="ru-RU"/>
        </w:rPr>
        <w:t xml:space="preserve"> </w:t>
      </w:r>
      <w:proofErr w:type="spellStart"/>
      <w:r w:rsidRPr="009E3896">
        <w:rPr>
          <w:color w:val="auto"/>
          <w:sz w:val="22"/>
          <w:szCs w:val="22"/>
          <w:lang w:val="ru-RU"/>
        </w:rPr>
        <w:t>тиіс</w:t>
      </w:r>
      <w:proofErr w:type="spellEnd"/>
      <w:r w:rsidRPr="009E3896">
        <w:rPr>
          <w:color w:val="auto"/>
          <w:sz w:val="22"/>
          <w:szCs w:val="22"/>
          <w:lang w:val="ru-RU"/>
        </w:rPr>
        <w:t>.</w:t>
      </w:r>
    </w:p>
    <w:p w14:paraId="428B354B" w14:textId="00F52665" w:rsidR="009E3896" w:rsidRPr="009E3896" w:rsidRDefault="009E3896" w:rsidP="009E3896">
      <w:pPr>
        <w:pStyle w:val="aa"/>
        <w:jc w:val="both"/>
        <w:rPr>
          <w:color w:val="auto"/>
          <w:sz w:val="22"/>
          <w:szCs w:val="22"/>
          <w:lang w:val="ru-RU"/>
        </w:rPr>
      </w:pPr>
      <w:r w:rsidRPr="009E3896">
        <w:rPr>
          <w:color w:val="auto"/>
          <w:sz w:val="22"/>
          <w:szCs w:val="22"/>
          <w:lang w:val="ru-RU"/>
        </w:rPr>
        <w:t xml:space="preserve">Егер </w:t>
      </w:r>
      <w:proofErr w:type="spellStart"/>
      <w:r w:rsidRPr="009E3896">
        <w:rPr>
          <w:color w:val="auto"/>
          <w:sz w:val="22"/>
          <w:szCs w:val="22"/>
          <w:lang w:val="ru-RU"/>
        </w:rPr>
        <w:t>шағымды</w:t>
      </w:r>
      <w:proofErr w:type="spellEnd"/>
      <w:r w:rsidRPr="009E3896">
        <w:rPr>
          <w:color w:val="auto"/>
          <w:sz w:val="22"/>
          <w:szCs w:val="22"/>
          <w:lang w:val="ru-RU"/>
        </w:rPr>
        <w:t xml:space="preserve"> </w:t>
      </w:r>
      <w:proofErr w:type="spellStart"/>
      <w:r w:rsidRPr="009E3896">
        <w:rPr>
          <w:color w:val="auto"/>
          <w:sz w:val="22"/>
          <w:szCs w:val="22"/>
          <w:lang w:val="ru-RU"/>
        </w:rPr>
        <w:t>қарау</w:t>
      </w:r>
      <w:proofErr w:type="spellEnd"/>
      <w:r w:rsidRPr="009E3896">
        <w:rPr>
          <w:color w:val="auto"/>
          <w:sz w:val="22"/>
          <w:szCs w:val="22"/>
          <w:lang w:val="ru-RU"/>
        </w:rPr>
        <w:t xml:space="preserve"> </w:t>
      </w:r>
      <w:proofErr w:type="spellStart"/>
      <w:r w:rsidRPr="009E3896">
        <w:rPr>
          <w:color w:val="auto"/>
          <w:sz w:val="22"/>
          <w:szCs w:val="22"/>
          <w:lang w:val="ru-RU"/>
        </w:rPr>
        <w:t>нәтижесінде</w:t>
      </w:r>
      <w:proofErr w:type="spellEnd"/>
      <w:r w:rsidRPr="009E3896">
        <w:rPr>
          <w:color w:val="auto"/>
          <w:sz w:val="22"/>
          <w:szCs w:val="22"/>
          <w:lang w:val="ru-RU"/>
        </w:rPr>
        <w:t xml:space="preserve"> </w:t>
      </w:r>
      <w:proofErr w:type="spellStart"/>
      <w:r w:rsidRPr="009E3896">
        <w:rPr>
          <w:color w:val="auto"/>
          <w:sz w:val="22"/>
          <w:szCs w:val="22"/>
          <w:lang w:val="ru-RU"/>
        </w:rPr>
        <w:t>клиенттің</w:t>
      </w:r>
      <w:proofErr w:type="spellEnd"/>
      <w:r w:rsidRPr="009E3896">
        <w:rPr>
          <w:color w:val="auto"/>
          <w:sz w:val="22"/>
          <w:szCs w:val="22"/>
          <w:lang w:val="ru-RU"/>
        </w:rPr>
        <w:t xml:space="preserve"> </w:t>
      </w:r>
      <w:proofErr w:type="spellStart"/>
      <w:r w:rsidRPr="009E3896">
        <w:rPr>
          <w:color w:val="auto"/>
          <w:sz w:val="22"/>
          <w:szCs w:val="22"/>
          <w:lang w:val="ru-RU"/>
        </w:rPr>
        <w:t>талаптары</w:t>
      </w:r>
      <w:proofErr w:type="spellEnd"/>
      <w:r w:rsidRPr="009E3896">
        <w:rPr>
          <w:color w:val="auto"/>
          <w:sz w:val="22"/>
          <w:szCs w:val="22"/>
          <w:lang w:val="ru-RU"/>
        </w:rPr>
        <w:t xml:space="preserve"> </w:t>
      </w:r>
      <w:proofErr w:type="spellStart"/>
      <w:r w:rsidRPr="009E3896">
        <w:rPr>
          <w:color w:val="auto"/>
          <w:sz w:val="22"/>
          <w:szCs w:val="22"/>
          <w:lang w:val="ru-RU"/>
        </w:rPr>
        <w:t>толық</w:t>
      </w:r>
      <w:proofErr w:type="spellEnd"/>
      <w:r w:rsidRPr="009E3896">
        <w:rPr>
          <w:color w:val="auto"/>
          <w:sz w:val="22"/>
          <w:szCs w:val="22"/>
          <w:lang w:val="ru-RU"/>
        </w:rPr>
        <w:t xml:space="preserve"> </w:t>
      </w:r>
      <w:proofErr w:type="spellStart"/>
      <w:r w:rsidRPr="009E3896">
        <w:rPr>
          <w:color w:val="auto"/>
          <w:sz w:val="22"/>
          <w:szCs w:val="22"/>
          <w:lang w:val="ru-RU"/>
        </w:rPr>
        <w:t>көлемде</w:t>
      </w:r>
      <w:proofErr w:type="spellEnd"/>
      <w:r w:rsidRPr="009E3896">
        <w:rPr>
          <w:color w:val="auto"/>
          <w:sz w:val="22"/>
          <w:szCs w:val="22"/>
          <w:lang w:val="ru-RU"/>
        </w:rPr>
        <w:t xml:space="preserve"> </w:t>
      </w:r>
      <w:proofErr w:type="spellStart"/>
      <w:r w:rsidRPr="009E3896">
        <w:rPr>
          <w:color w:val="auto"/>
          <w:sz w:val="22"/>
          <w:szCs w:val="22"/>
          <w:lang w:val="ru-RU"/>
        </w:rPr>
        <w:t>қанағаттандырылса</w:t>
      </w:r>
      <w:proofErr w:type="spellEnd"/>
      <w:r w:rsidRPr="009E3896">
        <w:rPr>
          <w:color w:val="auto"/>
          <w:sz w:val="22"/>
          <w:szCs w:val="22"/>
          <w:lang w:val="ru-RU"/>
        </w:rPr>
        <w:t xml:space="preserve">, </w:t>
      </w:r>
      <w:proofErr w:type="spellStart"/>
      <w:r w:rsidRPr="009E3896">
        <w:rPr>
          <w:color w:val="auto"/>
          <w:sz w:val="22"/>
          <w:szCs w:val="22"/>
          <w:lang w:val="ru-RU"/>
        </w:rPr>
        <w:t>шағымды</w:t>
      </w:r>
      <w:proofErr w:type="spellEnd"/>
      <w:r w:rsidRPr="009E3896">
        <w:rPr>
          <w:color w:val="auto"/>
          <w:sz w:val="22"/>
          <w:szCs w:val="22"/>
          <w:lang w:val="ru-RU"/>
        </w:rPr>
        <w:t xml:space="preserve"> </w:t>
      </w:r>
      <w:proofErr w:type="spellStart"/>
      <w:r w:rsidRPr="009E3896">
        <w:rPr>
          <w:color w:val="auto"/>
          <w:sz w:val="22"/>
          <w:szCs w:val="22"/>
          <w:lang w:val="ru-RU"/>
        </w:rPr>
        <w:t>одан</w:t>
      </w:r>
      <w:proofErr w:type="spellEnd"/>
      <w:r w:rsidRPr="009E3896">
        <w:rPr>
          <w:color w:val="auto"/>
          <w:sz w:val="22"/>
          <w:szCs w:val="22"/>
          <w:lang w:val="ru-RU"/>
        </w:rPr>
        <w:t xml:space="preserve"> </w:t>
      </w:r>
      <w:proofErr w:type="spellStart"/>
      <w:r w:rsidRPr="009E3896">
        <w:rPr>
          <w:color w:val="auto"/>
          <w:sz w:val="22"/>
          <w:szCs w:val="22"/>
          <w:lang w:val="ru-RU"/>
        </w:rPr>
        <w:t>әрі</w:t>
      </w:r>
      <w:proofErr w:type="spellEnd"/>
      <w:r w:rsidRPr="009E3896">
        <w:rPr>
          <w:color w:val="auto"/>
          <w:sz w:val="22"/>
          <w:szCs w:val="22"/>
          <w:lang w:val="ru-RU"/>
        </w:rPr>
        <w:t xml:space="preserve"> </w:t>
      </w:r>
      <w:proofErr w:type="spellStart"/>
      <w:r w:rsidRPr="009E3896">
        <w:rPr>
          <w:color w:val="auto"/>
          <w:sz w:val="22"/>
          <w:szCs w:val="22"/>
          <w:lang w:val="ru-RU"/>
        </w:rPr>
        <w:t>қарау</w:t>
      </w:r>
      <w:proofErr w:type="spellEnd"/>
      <w:r w:rsidRPr="009E3896">
        <w:rPr>
          <w:color w:val="auto"/>
          <w:sz w:val="22"/>
          <w:szCs w:val="22"/>
          <w:lang w:val="ru-RU"/>
        </w:rPr>
        <w:t xml:space="preserve"> </w:t>
      </w:r>
      <w:proofErr w:type="spellStart"/>
      <w:r w:rsidRPr="009E3896">
        <w:rPr>
          <w:color w:val="auto"/>
          <w:sz w:val="22"/>
          <w:szCs w:val="22"/>
          <w:lang w:val="ru-RU"/>
        </w:rPr>
        <w:t>даудың</w:t>
      </w:r>
      <w:proofErr w:type="spellEnd"/>
      <w:r w:rsidRPr="009E3896">
        <w:rPr>
          <w:color w:val="auto"/>
          <w:sz w:val="22"/>
          <w:szCs w:val="22"/>
          <w:lang w:val="ru-RU"/>
        </w:rPr>
        <w:t xml:space="preserve"> </w:t>
      </w:r>
      <w:proofErr w:type="spellStart"/>
      <w:r w:rsidRPr="009E3896">
        <w:rPr>
          <w:color w:val="auto"/>
          <w:sz w:val="22"/>
          <w:szCs w:val="22"/>
          <w:lang w:val="ru-RU"/>
        </w:rPr>
        <w:t>мәні</w:t>
      </w:r>
      <w:proofErr w:type="spellEnd"/>
      <w:r w:rsidRPr="009E3896">
        <w:rPr>
          <w:color w:val="auto"/>
          <w:sz w:val="22"/>
          <w:szCs w:val="22"/>
          <w:lang w:val="ru-RU"/>
        </w:rPr>
        <w:t xml:space="preserve"> </w:t>
      </w:r>
      <w:proofErr w:type="spellStart"/>
      <w:r w:rsidRPr="009E3896">
        <w:rPr>
          <w:color w:val="auto"/>
          <w:sz w:val="22"/>
          <w:szCs w:val="22"/>
          <w:lang w:val="ru-RU"/>
        </w:rPr>
        <w:t>жойылғандықтан</w:t>
      </w:r>
      <w:proofErr w:type="spellEnd"/>
      <w:r w:rsidRPr="009E3896">
        <w:rPr>
          <w:color w:val="auto"/>
          <w:sz w:val="22"/>
          <w:szCs w:val="22"/>
          <w:lang w:val="ru-RU"/>
        </w:rPr>
        <w:t xml:space="preserve"> </w:t>
      </w:r>
      <w:proofErr w:type="spellStart"/>
      <w:r w:rsidRPr="009E3896">
        <w:rPr>
          <w:color w:val="auto"/>
          <w:sz w:val="22"/>
          <w:szCs w:val="22"/>
          <w:lang w:val="ru-RU"/>
        </w:rPr>
        <w:t>тоқтатылады</w:t>
      </w:r>
      <w:proofErr w:type="spellEnd"/>
      <w:r w:rsidRPr="009E3896">
        <w:rPr>
          <w:color w:val="auto"/>
          <w:sz w:val="22"/>
          <w:szCs w:val="22"/>
          <w:lang w:val="ru-RU"/>
        </w:rPr>
        <w:t>.</w:t>
      </w:r>
    </w:p>
    <w:p w14:paraId="18E179D2" w14:textId="718854B6" w:rsidR="003621C5" w:rsidRPr="009E3896" w:rsidRDefault="009E3896" w:rsidP="009E3896">
      <w:pPr>
        <w:pStyle w:val="aa"/>
        <w:jc w:val="both"/>
        <w:rPr>
          <w:color w:val="auto"/>
          <w:sz w:val="22"/>
          <w:szCs w:val="22"/>
          <w:lang w:val="ru-RU"/>
        </w:rPr>
      </w:pPr>
      <w:proofErr w:type="spellStart"/>
      <w:r w:rsidRPr="009E3896">
        <w:rPr>
          <w:color w:val="auto"/>
          <w:sz w:val="22"/>
          <w:szCs w:val="22"/>
          <w:lang w:val="ru-RU"/>
        </w:rPr>
        <w:t>Шағымды</w:t>
      </w:r>
      <w:proofErr w:type="spellEnd"/>
      <w:r w:rsidRPr="009E3896">
        <w:rPr>
          <w:color w:val="auto"/>
          <w:sz w:val="22"/>
          <w:szCs w:val="22"/>
          <w:lang w:val="ru-RU"/>
        </w:rPr>
        <w:t xml:space="preserve"> </w:t>
      </w:r>
      <w:proofErr w:type="spellStart"/>
      <w:r w:rsidRPr="009E3896">
        <w:rPr>
          <w:color w:val="auto"/>
          <w:sz w:val="22"/>
          <w:szCs w:val="22"/>
          <w:lang w:val="ru-RU"/>
        </w:rPr>
        <w:t>қарау</w:t>
      </w:r>
      <w:proofErr w:type="spellEnd"/>
      <w:r w:rsidRPr="009E3896">
        <w:rPr>
          <w:color w:val="auto"/>
          <w:sz w:val="22"/>
          <w:szCs w:val="22"/>
          <w:lang w:val="ru-RU"/>
        </w:rPr>
        <w:t xml:space="preserve"> </w:t>
      </w:r>
      <w:proofErr w:type="spellStart"/>
      <w:r w:rsidRPr="009E3896">
        <w:rPr>
          <w:color w:val="auto"/>
          <w:sz w:val="22"/>
          <w:szCs w:val="22"/>
          <w:lang w:val="ru-RU"/>
        </w:rPr>
        <w:t>нәтижелері</w:t>
      </w:r>
      <w:proofErr w:type="spellEnd"/>
      <w:r w:rsidRPr="009E3896">
        <w:rPr>
          <w:color w:val="auto"/>
          <w:sz w:val="22"/>
          <w:szCs w:val="22"/>
          <w:lang w:val="ru-RU"/>
        </w:rPr>
        <w:t xml:space="preserve"> </w:t>
      </w:r>
      <w:proofErr w:type="spellStart"/>
      <w:r w:rsidRPr="009E3896">
        <w:rPr>
          <w:color w:val="auto"/>
          <w:sz w:val="22"/>
          <w:szCs w:val="22"/>
          <w:lang w:val="ru-RU"/>
        </w:rPr>
        <w:t>тіркеу</w:t>
      </w:r>
      <w:proofErr w:type="spellEnd"/>
      <w:r w:rsidRPr="009E3896">
        <w:rPr>
          <w:color w:val="auto"/>
          <w:sz w:val="22"/>
          <w:szCs w:val="22"/>
          <w:lang w:val="ru-RU"/>
        </w:rPr>
        <w:t xml:space="preserve"> </w:t>
      </w:r>
      <w:proofErr w:type="spellStart"/>
      <w:r w:rsidRPr="009E3896">
        <w:rPr>
          <w:color w:val="auto"/>
          <w:sz w:val="22"/>
          <w:szCs w:val="22"/>
          <w:lang w:val="ru-RU"/>
        </w:rPr>
        <w:t>журналына</w:t>
      </w:r>
      <w:proofErr w:type="spellEnd"/>
      <w:r w:rsidRPr="009E3896">
        <w:rPr>
          <w:color w:val="auto"/>
          <w:sz w:val="22"/>
          <w:szCs w:val="22"/>
          <w:lang w:val="ru-RU"/>
        </w:rPr>
        <w:t xml:space="preserve"> </w:t>
      </w:r>
      <w:proofErr w:type="spellStart"/>
      <w:r w:rsidRPr="009E3896">
        <w:rPr>
          <w:color w:val="auto"/>
          <w:sz w:val="22"/>
          <w:szCs w:val="22"/>
          <w:lang w:val="ru-RU"/>
        </w:rPr>
        <w:t>енгізіледі</w:t>
      </w:r>
      <w:proofErr w:type="spellEnd"/>
      <w:r w:rsidRPr="009E3896">
        <w:rPr>
          <w:color w:val="auto"/>
          <w:sz w:val="22"/>
          <w:szCs w:val="22"/>
          <w:lang w:val="ru-RU"/>
        </w:rPr>
        <w:t xml:space="preserve">, </w:t>
      </w:r>
      <w:proofErr w:type="spellStart"/>
      <w:r w:rsidRPr="009E3896">
        <w:rPr>
          <w:color w:val="auto"/>
          <w:sz w:val="22"/>
          <w:szCs w:val="22"/>
          <w:lang w:val="ru-RU"/>
        </w:rPr>
        <w:t>бұл</w:t>
      </w:r>
      <w:proofErr w:type="spellEnd"/>
      <w:r w:rsidRPr="009E3896">
        <w:rPr>
          <w:color w:val="auto"/>
          <w:sz w:val="22"/>
          <w:szCs w:val="22"/>
          <w:lang w:val="ru-RU"/>
        </w:rPr>
        <w:t xml:space="preserve"> </w:t>
      </w:r>
      <w:proofErr w:type="spellStart"/>
      <w:r w:rsidRPr="009E3896">
        <w:rPr>
          <w:color w:val="auto"/>
          <w:sz w:val="22"/>
          <w:szCs w:val="22"/>
          <w:lang w:val="ru-RU"/>
        </w:rPr>
        <w:t>ретте</w:t>
      </w:r>
      <w:proofErr w:type="spellEnd"/>
      <w:r w:rsidRPr="009E3896">
        <w:rPr>
          <w:color w:val="auto"/>
          <w:sz w:val="22"/>
          <w:szCs w:val="22"/>
          <w:lang w:val="ru-RU"/>
        </w:rPr>
        <w:t xml:space="preserve"> </w:t>
      </w:r>
      <w:proofErr w:type="spellStart"/>
      <w:r w:rsidRPr="009E3896">
        <w:rPr>
          <w:color w:val="auto"/>
          <w:sz w:val="22"/>
          <w:szCs w:val="22"/>
          <w:lang w:val="ru-RU"/>
        </w:rPr>
        <w:t>қабылданған</w:t>
      </w:r>
      <w:proofErr w:type="spellEnd"/>
      <w:r w:rsidRPr="009E3896">
        <w:rPr>
          <w:color w:val="auto"/>
          <w:sz w:val="22"/>
          <w:szCs w:val="22"/>
          <w:lang w:val="ru-RU"/>
        </w:rPr>
        <w:t xml:space="preserve"> </w:t>
      </w:r>
      <w:proofErr w:type="spellStart"/>
      <w:r w:rsidRPr="009E3896">
        <w:rPr>
          <w:color w:val="auto"/>
          <w:sz w:val="22"/>
          <w:szCs w:val="22"/>
          <w:lang w:val="ru-RU"/>
        </w:rPr>
        <w:t>шешім</w:t>
      </w:r>
      <w:proofErr w:type="spellEnd"/>
      <w:r w:rsidRPr="009E3896">
        <w:rPr>
          <w:color w:val="auto"/>
          <w:sz w:val="22"/>
          <w:szCs w:val="22"/>
          <w:lang w:val="ru-RU"/>
        </w:rPr>
        <w:t xml:space="preserve"> мен </w:t>
      </w:r>
      <w:proofErr w:type="spellStart"/>
      <w:r w:rsidRPr="009E3896">
        <w:rPr>
          <w:color w:val="auto"/>
          <w:sz w:val="22"/>
          <w:szCs w:val="22"/>
          <w:lang w:val="ru-RU"/>
        </w:rPr>
        <w:t>оның</w:t>
      </w:r>
      <w:proofErr w:type="spellEnd"/>
      <w:r w:rsidRPr="009E3896">
        <w:rPr>
          <w:color w:val="auto"/>
          <w:sz w:val="22"/>
          <w:szCs w:val="22"/>
          <w:lang w:val="ru-RU"/>
        </w:rPr>
        <w:t xml:space="preserve"> </w:t>
      </w:r>
      <w:proofErr w:type="spellStart"/>
      <w:r w:rsidRPr="009E3896">
        <w:rPr>
          <w:color w:val="auto"/>
          <w:sz w:val="22"/>
          <w:szCs w:val="22"/>
          <w:lang w:val="ru-RU"/>
        </w:rPr>
        <w:t>күні</w:t>
      </w:r>
      <w:proofErr w:type="spellEnd"/>
      <w:r w:rsidRPr="009E3896">
        <w:rPr>
          <w:color w:val="auto"/>
          <w:sz w:val="22"/>
          <w:szCs w:val="22"/>
          <w:lang w:val="ru-RU"/>
        </w:rPr>
        <w:t xml:space="preserve"> </w:t>
      </w:r>
      <w:proofErr w:type="spellStart"/>
      <w:r w:rsidRPr="009E3896">
        <w:rPr>
          <w:color w:val="auto"/>
          <w:sz w:val="22"/>
          <w:szCs w:val="22"/>
          <w:lang w:val="ru-RU"/>
        </w:rPr>
        <w:t>міндетті</w:t>
      </w:r>
      <w:proofErr w:type="spellEnd"/>
      <w:r w:rsidRPr="009E3896">
        <w:rPr>
          <w:color w:val="auto"/>
          <w:sz w:val="22"/>
          <w:szCs w:val="22"/>
          <w:lang w:val="ru-RU"/>
        </w:rPr>
        <w:t xml:space="preserve"> </w:t>
      </w:r>
      <w:proofErr w:type="spellStart"/>
      <w:r w:rsidRPr="009E3896">
        <w:rPr>
          <w:color w:val="auto"/>
          <w:sz w:val="22"/>
          <w:szCs w:val="22"/>
          <w:lang w:val="ru-RU"/>
        </w:rPr>
        <w:t>түрде</w:t>
      </w:r>
      <w:proofErr w:type="spellEnd"/>
      <w:r w:rsidRPr="009E3896">
        <w:rPr>
          <w:color w:val="auto"/>
          <w:sz w:val="22"/>
          <w:szCs w:val="22"/>
          <w:lang w:val="ru-RU"/>
        </w:rPr>
        <w:t xml:space="preserve"> </w:t>
      </w:r>
      <w:proofErr w:type="spellStart"/>
      <w:r w:rsidRPr="009E3896">
        <w:rPr>
          <w:color w:val="auto"/>
          <w:sz w:val="22"/>
          <w:szCs w:val="22"/>
          <w:lang w:val="ru-RU"/>
        </w:rPr>
        <w:t>көрсетілуі</w:t>
      </w:r>
      <w:proofErr w:type="spellEnd"/>
      <w:r w:rsidRPr="009E3896">
        <w:rPr>
          <w:color w:val="auto"/>
          <w:sz w:val="22"/>
          <w:szCs w:val="22"/>
          <w:lang w:val="ru-RU"/>
        </w:rPr>
        <w:t xml:space="preserve"> </w:t>
      </w:r>
      <w:proofErr w:type="spellStart"/>
      <w:r w:rsidRPr="009E3896">
        <w:rPr>
          <w:color w:val="auto"/>
          <w:sz w:val="22"/>
          <w:szCs w:val="22"/>
          <w:lang w:val="ru-RU"/>
        </w:rPr>
        <w:t>тиіс</w:t>
      </w:r>
      <w:proofErr w:type="spellEnd"/>
      <w:r w:rsidRPr="009E3896">
        <w:rPr>
          <w:color w:val="auto"/>
          <w:sz w:val="22"/>
          <w:szCs w:val="22"/>
          <w:lang w:val="ru-RU"/>
        </w:rPr>
        <w:t>.</w:t>
      </w:r>
    </w:p>
    <w:sectPr w:rsidR="003621C5" w:rsidRPr="009E3896">
      <w:pgSz w:w="12240" w:h="16340"/>
      <w:pgMar w:top="709" w:right="616" w:bottom="764"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Times New Roman"/>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ngLiU_HKSCS-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4F75"/>
    <w:multiLevelType w:val="multilevel"/>
    <w:tmpl w:val="EDE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E0EAE"/>
    <w:multiLevelType w:val="multilevel"/>
    <w:tmpl w:val="171E0EAE"/>
    <w:lvl w:ilvl="0">
      <w:start w:val="18"/>
      <w:numFmt w:val="decimal"/>
      <w:lvlText w:val="%1."/>
      <w:lvlJc w:val="left"/>
      <w:pPr>
        <w:ind w:left="1048" w:hanging="480"/>
      </w:pPr>
      <w:rPr>
        <w:rFonts w:hint="default"/>
        <w:b w:val="0"/>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65795D"/>
    <w:multiLevelType w:val="multilevel"/>
    <w:tmpl w:val="1C65795D"/>
    <w:lvl w:ilvl="0">
      <w:start w:val="1"/>
      <w:numFmt w:val="decimal"/>
      <w:lvlText w:val="%1."/>
      <w:lvlJc w:val="left"/>
      <w:pPr>
        <w:tabs>
          <w:tab w:val="left" w:pos="644"/>
        </w:tabs>
        <w:ind w:left="644" w:hanging="360"/>
      </w:pPr>
      <w:rPr>
        <w:rFonts w:ascii="Times New Roman" w:eastAsia="Times New Roman" w:hAnsi="Times New Roman" w:cs="Times New Roman"/>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3" w15:restartNumberingAfterBreak="0">
    <w:nsid w:val="21637BBC"/>
    <w:multiLevelType w:val="multilevel"/>
    <w:tmpl w:val="2163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B542A"/>
    <w:multiLevelType w:val="multilevel"/>
    <w:tmpl w:val="28FB542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552AE0"/>
    <w:multiLevelType w:val="multilevel"/>
    <w:tmpl w:val="32552AE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C65516"/>
    <w:multiLevelType w:val="multilevel"/>
    <w:tmpl w:val="37C65516"/>
    <w:lvl w:ilvl="0">
      <w:start w:val="1"/>
      <w:numFmt w:val="decimal"/>
      <w:lvlText w:val="%1."/>
      <w:lvlJc w:val="left"/>
      <w:pPr>
        <w:ind w:left="1069" w:hanging="360"/>
      </w:pPr>
      <w:rPr>
        <w:rFonts w:hint="default"/>
        <w:b w:val="0"/>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3C09723E"/>
    <w:multiLevelType w:val="multilevel"/>
    <w:tmpl w:val="3C09723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0A10D3"/>
    <w:multiLevelType w:val="multilevel"/>
    <w:tmpl w:val="4B0A10D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523923CF"/>
    <w:multiLevelType w:val="multilevel"/>
    <w:tmpl w:val="523923CF"/>
    <w:lvl w:ilvl="0">
      <w:start w:val="1"/>
      <w:numFmt w:val="decimal"/>
      <w:lvlText w:val="%1."/>
      <w:lvlJc w:val="left"/>
      <w:pPr>
        <w:ind w:left="1670" w:hanging="960"/>
      </w:pPr>
      <w:rPr>
        <w:rFonts w:ascii="Times New Roman" w:eastAsia="Times New Roman" w:hAnsi="Times New Roman" w:cs="Times New Roman"/>
        <w:lang w:val="ru-RU"/>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10" w15:restartNumberingAfterBreak="0">
    <w:nsid w:val="53AF18EB"/>
    <w:multiLevelType w:val="multilevel"/>
    <w:tmpl w:val="53AF18EB"/>
    <w:lvl w:ilvl="0">
      <w:start w:val="5"/>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1"/>
      <w:numFmt w:val="decimal"/>
      <w:lvlText w:val="%3)"/>
      <w:lvlJc w:val="left"/>
      <w:pPr>
        <w:ind w:left="720" w:hanging="720"/>
      </w:pPr>
      <w:rPr>
        <w:rFonts w:ascii="Times New Roman" w:eastAsia="Times New Roman" w:hAnsi="Times New Roman" w:cs="Times New Roman"/>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AD853BB"/>
    <w:multiLevelType w:val="multilevel"/>
    <w:tmpl w:val="5AD853BB"/>
    <w:lvl w:ilvl="0">
      <w:start w:val="1"/>
      <w:numFmt w:val="decimal"/>
      <w:lvlText w:val="%1."/>
      <w:lvlJc w:val="left"/>
      <w:pPr>
        <w:tabs>
          <w:tab w:val="left" w:pos="720"/>
        </w:tabs>
        <w:ind w:left="720" w:hanging="360"/>
      </w:pPr>
      <w:rPr>
        <w:rFonts w:ascii="Times New Roman" w:eastAsia="Times New Roman" w:hAnsi="Times New Roman" w:cs="Times New Roman"/>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D20680E"/>
    <w:multiLevelType w:val="multilevel"/>
    <w:tmpl w:val="5D20680E"/>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479"/>
        </w:tabs>
        <w:ind w:left="3479" w:hanging="360"/>
      </w:pPr>
      <w:rPr>
        <w:rFonts w:hint="default"/>
        <w:b/>
        <w:sz w:val="20"/>
        <w:szCs w:val="20"/>
      </w:rPr>
    </w:lvl>
    <w:lvl w:ilvl="2">
      <w:start w:val="1"/>
      <w:numFmt w:val="decimal"/>
      <w:lvlText w:val="%3)"/>
      <w:lvlJc w:val="left"/>
      <w:pPr>
        <w:tabs>
          <w:tab w:val="left" w:pos="2148"/>
        </w:tabs>
        <w:ind w:left="2148" w:hanging="720"/>
      </w:pPr>
      <w:rPr>
        <w:rFonts w:ascii="Times New Roman" w:eastAsia="Times New Roman" w:hAnsi="Times New Roman" w:cs="Times New Roman"/>
        <w:b w:val="0"/>
        <w:sz w:val="20"/>
        <w:szCs w:val="20"/>
      </w:rPr>
    </w:lvl>
    <w:lvl w:ilvl="3">
      <w:start w:val="1"/>
      <w:numFmt w:val="decimal"/>
      <w:lvlText w:val="%1.%2.%3.%4."/>
      <w:lvlJc w:val="left"/>
      <w:pPr>
        <w:tabs>
          <w:tab w:val="left" w:pos="2862"/>
        </w:tabs>
        <w:ind w:left="2862" w:hanging="720"/>
      </w:pPr>
      <w:rPr>
        <w:rFonts w:hint="default"/>
      </w:rPr>
    </w:lvl>
    <w:lvl w:ilvl="4">
      <w:start w:val="1"/>
      <w:numFmt w:val="decimal"/>
      <w:lvlText w:val="%1.%2.%3.%4.%5."/>
      <w:lvlJc w:val="left"/>
      <w:pPr>
        <w:tabs>
          <w:tab w:val="left" w:pos="3936"/>
        </w:tabs>
        <w:ind w:left="3936" w:hanging="1080"/>
      </w:pPr>
      <w:rPr>
        <w:rFonts w:hint="default"/>
      </w:rPr>
    </w:lvl>
    <w:lvl w:ilvl="5">
      <w:start w:val="1"/>
      <w:numFmt w:val="decimal"/>
      <w:lvlText w:val="%1.%2.%3.%4.%5.%6."/>
      <w:lvlJc w:val="left"/>
      <w:pPr>
        <w:tabs>
          <w:tab w:val="left" w:pos="4650"/>
        </w:tabs>
        <w:ind w:left="4650" w:hanging="1080"/>
      </w:pPr>
      <w:rPr>
        <w:rFonts w:hint="default"/>
      </w:rPr>
    </w:lvl>
    <w:lvl w:ilvl="6">
      <w:start w:val="1"/>
      <w:numFmt w:val="decimal"/>
      <w:lvlText w:val="%1.%2.%3.%4.%5.%6.%7."/>
      <w:lvlJc w:val="left"/>
      <w:pPr>
        <w:tabs>
          <w:tab w:val="left" w:pos="5724"/>
        </w:tabs>
        <w:ind w:left="5724" w:hanging="1440"/>
      </w:pPr>
      <w:rPr>
        <w:rFonts w:hint="default"/>
      </w:rPr>
    </w:lvl>
    <w:lvl w:ilvl="7">
      <w:start w:val="1"/>
      <w:numFmt w:val="decimal"/>
      <w:lvlText w:val="%1.%2.%3.%4.%5.%6.%7.%8."/>
      <w:lvlJc w:val="left"/>
      <w:pPr>
        <w:tabs>
          <w:tab w:val="left" w:pos="6438"/>
        </w:tabs>
        <w:ind w:left="6438" w:hanging="1440"/>
      </w:pPr>
      <w:rPr>
        <w:rFonts w:hint="default"/>
      </w:rPr>
    </w:lvl>
    <w:lvl w:ilvl="8">
      <w:start w:val="1"/>
      <w:numFmt w:val="decimal"/>
      <w:lvlText w:val="%1.%2.%3.%4.%5.%6.%7.%8.%9."/>
      <w:lvlJc w:val="left"/>
      <w:pPr>
        <w:tabs>
          <w:tab w:val="left" w:pos="7512"/>
        </w:tabs>
        <w:ind w:left="7512" w:hanging="1800"/>
      </w:pPr>
      <w:rPr>
        <w:rFonts w:hint="default"/>
      </w:rPr>
    </w:lvl>
  </w:abstractNum>
  <w:abstractNum w:abstractNumId="13" w15:restartNumberingAfterBreak="0">
    <w:nsid w:val="72295B80"/>
    <w:multiLevelType w:val="multilevel"/>
    <w:tmpl w:val="72295B80"/>
    <w:lvl w:ilvl="0">
      <w:start w:val="1"/>
      <w:numFmt w:val="decimal"/>
      <w:lvlText w:val="%1."/>
      <w:lvlJc w:val="left"/>
      <w:pPr>
        <w:ind w:left="1288" w:hanging="360"/>
      </w:pPr>
      <w:rPr>
        <w:rFonts w:ascii="Times New Roman" w:eastAsia="Times New Roman" w:hAnsi="Times New Roman" w:cs="Times New Roman"/>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4" w15:restartNumberingAfterBreak="0">
    <w:nsid w:val="78471360"/>
    <w:multiLevelType w:val="multilevel"/>
    <w:tmpl w:val="78471360"/>
    <w:lvl w:ilvl="0">
      <w:start w:val="1"/>
      <w:numFmt w:val="decimal"/>
      <w:lvlText w:val="%1."/>
      <w:lvlJc w:val="left"/>
      <w:pPr>
        <w:ind w:left="720" w:hanging="360"/>
      </w:pPr>
      <w:rPr>
        <w:rFonts w:hint="default"/>
        <w:b w:val="0"/>
        <w:i w:val="0"/>
        <w:color w:val="auto"/>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061144"/>
    <w:multiLevelType w:val="multilevel"/>
    <w:tmpl w:val="7E061144"/>
    <w:lvl w:ilvl="0">
      <w:start w:val="1"/>
      <w:numFmt w:val="decimal"/>
      <w:lvlText w:val="%1."/>
      <w:lvlJc w:val="left"/>
      <w:pPr>
        <w:tabs>
          <w:tab w:val="left" w:pos="540"/>
        </w:tabs>
        <w:ind w:left="540" w:hanging="360"/>
      </w:pPr>
      <w:rPr>
        <w:rFonts w:ascii="Times New Roman" w:eastAsia="Times New Roman" w:hAnsi="Times New Roman" w:cs="Times New Roman"/>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34945658">
    <w:abstractNumId w:val="14"/>
  </w:num>
  <w:num w:numId="2" w16cid:durableId="337536340">
    <w:abstractNumId w:val="12"/>
  </w:num>
  <w:num w:numId="3" w16cid:durableId="199635256">
    <w:abstractNumId w:val="5"/>
  </w:num>
  <w:num w:numId="4" w16cid:durableId="1360620865">
    <w:abstractNumId w:val="4"/>
  </w:num>
  <w:num w:numId="5" w16cid:durableId="687758652">
    <w:abstractNumId w:val="8"/>
  </w:num>
  <w:num w:numId="6" w16cid:durableId="31343386">
    <w:abstractNumId w:val="10"/>
  </w:num>
  <w:num w:numId="7" w16cid:durableId="1985036661">
    <w:abstractNumId w:val="3"/>
  </w:num>
  <w:num w:numId="8" w16cid:durableId="1716656217">
    <w:abstractNumId w:val="9"/>
  </w:num>
  <w:num w:numId="9" w16cid:durableId="85737888">
    <w:abstractNumId w:val="2"/>
  </w:num>
  <w:num w:numId="10" w16cid:durableId="1728871760">
    <w:abstractNumId w:val="11"/>
  </w:num>
  <w:num w:numId="11" w16cid:durableId="1712998078">
    <w:abstractNumId w:val="15"/>
  </w:num>
  <w:num w:numId="12" w16cid:durableId="499007245">
    <w:abstractNumId w:val="13"/>
  </w:num>
  <w:num w:numId="13" w16cid:durableId="1552810510">
    <w:abstractNumId w:val="1"/>
  </w:num>
  <w:num w:numId="14" w16cid:durableId="1591891463">
    <w:abstractNumId w:val="6"/>
  </w:num>
  <w:num w:numId="15" w16cid:durableId="303630655">
    <w:abstractNumId w:val="7"/>
  </w:num>
  <w:num w:numId="16" w16cid:durableId="111602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A2"/>
    <w:rsid w:val="000014FC"/>
    <w:rsid w:val="00002682"/>
    <w:rsid w:val="0000471A"/>
    <w:rsid w:val="0001115E"/>
    <w:rsid w:val="00012B49"/>
    <w:rsid w:val="000175E9"/>
    <w:rsid w:val="0002288B"/>
    <w:rsid w:val="00031FA3"/>
    <w:rsid w:val="0003529F"/>
    <w:rsid w:val="00036E2A"/>
    <w:rsid w:val="00041D51"/>
    <w:rsid w:val="0004647F"/>
    <w:rsid w:val="00052753"/>
    <w:rsid w:val="00055673"/>
    <w:rsid w:val="00066760"/>
    <w:rsid w:val="0007602D"/>
    <w:rsid w:val="00080BBA"/>
    <w:rsid w:val="00081A10"/>
    <w:rsid w:val="00082CE3"/>
    <w:rsid w:val="0008689C"/>
    <w:rsid w:val="00095AED"/>
    <w:rsid w:val="000A2B2D"/>
    <w:rsid w:val="000B1D8D"/>
    <w:rsid w:val="000B74BE"/>
    <w:rsid w:val="000C05D6"/>
    <w:rsid w:val="000C5718"/>
    <w:rsid w:val="000C5AA1"/>
    <w:rsid w:val="000C7899"/>
    <w:rsid w:val="000C7F12"/>
    <w:rsid w:val="000D01B7"/>
    <w:rsid w:val="000D13D1"/>
    <w:rsid w:val="000D2F83"/>
    <w:rsid w:val="000D318D"/>
    <w:rsid w:val="000D3306"/>
    <w:rsid w:val="000D3BAB"/>
    <w:rsid w:val="000D7AEF"/>
    <w:rsid w:val="000F154D"/>
    <w:rsid w:val="00102CE3"/>
    <w:rsid w:val="001038D5"/>
    <w:rsid w:val="001038E7"/>
    <w:rsid w:val="00112C7D"/>
    <w:rsid w:val="00117917"/>
    <w:rsid w:val="00132691"/>
    <w:rsid w:val="00132BA7"/>
    <w:rsid w:val="00144DF1"/>
    <w:rsid w:val="001541B6"/>
    <w:rsid w:val="00160EDA"/>
    <w:rsid w:val="00161114"/>
    <w:rsid w:val="0016185F"/>
    <w:rsid w:val="00173EB4"/>
    <w:rsid w:val="001749F2"/>
    <w:rsid w:val="00183DBD"/>
    <w:rsid w:val="001842CB"/>
    <w:rsid w:val="00184386"/>
    <w:rsid w:val="00184806"/>
    <w:rsid w:val="00186254"/>
    <w:rsid w:val="00191696"/>
    <w:rsid w:val="00195538"/>
    <w:rsid w:val="001A41CD"/>
    <w:rsid w:val="001A7E4C"/>
    <w:rsid w:val="001B21AB"/>
    <w:rsid w:val="001B4027"/>
    <w:rsid w:val="001B5864"/>
    <w:rsid w:val="001C29E8"/>
    <w:rsid w:val="001C56F4"/>
    <w:rsid w:val="001C67E4"/>
    <w:rsid w:val="001D1A6C"/>
    <w:rsid w:val="001D3A33"/>
    <w:rsid w:val="001D6275"/>
    <w:rsid w:val="001D6842"/>
    <w:rsid w:val="001D707D"/>
    <w:rsid w:val="001E14B2"/>
    <w:rsid w:val="001E422C"/>
    <w:rsid w:val="001F5C9E"/>
    <w:rsid w:val="001F71B8"/>
    <w:rsid w:val="001F7205"/>
    <w:rsid w:val="002008EB"/>
    <w:rsid w:val="00203963"/>
    <w:rsid w:val="002044EF"/>
    <w:rsid w:val="00210C1D"/>
    <w:rsid w:val="0021481E"/>
    <w:rsid w:val="00215348"/>
    <w:rsid w:val="002261EC"/>
    <w:rsid w:val="002317A7"/>
    <w:rsid w:val="002401AF"/>
    <w:rsid w:val="00241272"/>
    <w:rsid w:val="00250689"/>
    <w:rsid w:val="00253C68"/>
    <w:rsid w:val="00257BCE"/>
    <w:rsid w:val="00261055"/>
    <w:rsid w:val="00262122"/>
    <w:rsid w:val="0026421D"/>
    <w:rsid w:val="00271CD4"/>
    <w:rsid w:val="00276E8C"/>
    <w:rsid w:val="00282988"/>
    <w:rsid w:val="00286266"/>
    <w:rsid w:val="00287A84"/>
    <w:rsid w:val="00290CEE"/>
    <w:rsid w:val="00295417"/>
    <w:rsid w:val="00296D81"/>
    <w:rsid w:val="00297A84"/>
    <w:rsid w:val="002A6625"/>
    <w:rsid w:val="002A6723"/>
    <w:rsid w:val="002A6ED3"/>
    <w:rsid w:val="002B14F8"/>
    <w:rsid w:val="002B2734"/>
    <w:rsid w:val="002B2EC4"/>
    <w:rsid w:val="002B4656"/>
    <w:rsid w:val="002B731C"/>
    <w:rsid w:val="002C0CFF"/>
    <w:rsid w:val="002C1406"/>
    <w:rsid w:val="002C2127"/>
    <w:rsid w:val="002C229F"/>
    <w:rsid w:val="002C2EE3"/>
    <w:rsid w:val="002C75D2"/>
    <w:rsid w:val="002D37E4"/>
    <w:rsid w:val="002D3A7C"/>
    <w:rsid w:val="002D721E"/>
    <w:rsid w:val="002E00FF"/>
    <w:rsid w:val="002E1738"/>
    <w:rsid w:val="002E26EF"/>
    <w:rsid w:val="002E3DEF"/>
    <w:rsid w:val="002F0546"/>
    <w:rsid w:val="002F215E"/>
    <w:rsid w:val="002F6354"/>
    <w:rsid w:val="003006F8"/>
    <w:rsid w:val="00300885"/>
    <w:rsid w:val="00302861"/>
    <w:rsid w:val="003111A6"/>
    <w:rsid w:val="0031450D"/>
    <w:rsid w:val="003155D6"/>
    <w:rsid w:val="00324946"/>
    <w:rsid w:val="00333689"/>
    <w:rsid w:val="00337C86"/>
    <w:rsid w:val="0034187B"/>
    <w:rsid w:val="00346708"/>
    <w:rsid w:val="00347E21"/>
    <w:rsid w:val="00351CDD"/>
    <w:rsid w:val="00354182"/>
    <w:rsid w:val="00354E7F"/>
    <w:rsid w:val="00357CF0"/>
    <w:rsid w:val="003621C5"/>
    <w:rsid w:val="003637DE"/>
    <w:rsid w:val="00370C11"/>
    <w:rsid w:val="003742BA"/>
    <w:rsid w:val="00374BA6"/>
    <w:rsid w:val="00375C3C"/>
    <w:rsid w:val="00376A28"/>
    <w:rsid w:val="00377927"/>
    <w:rsid w:val="00377F56"/>
    <w:rsid w:val="00385A30"/>
    <w:rsid w:val="003876B8"/>
    <w:rsid w:val="00392EE9"/>
    <w:rsid w:val="003A2D01"/>
    <w:rsid w:val="003B174F"/>
    <w:rsid w:val="003B1D03"/>
    <w:rsid w:val="003B202A"/>
    <w:rsid w:val="003B5A56"/>
    <w:rsid w:val="003B6861"/>
    <w:rsid w:val="003B6D84"/>
    <w:rsid w:val="003C34D6"/>
    <w:rsid w:val="003D5B53"/>
    <w:rsid w:val="003D61E1"/>
    <w:rsid w:val="003D76BC"/>
    <w:rsid w:val="003E483D"/>
    <w:rsid w:val="003E7732"/>
    <w:rsid w:val="003F79D9"/>
    <w:rsid w:val="00403DFF"/>
    <w:rsid w:val="00404F4B"/>
    <w:rsid w:val="00406CC2"/>
    <w:rsid w:val="004128BC"/>
    <w:rsid w:val="0041547E"/>
    <w:rsid w:val="0041622F"/>
    <w:rsid w:val="00417527"/>
    <w:rsid w:val="00417E21"/>
    <w:rsid w:val="0042604E"/>
    <w:rsid w:val="00426CE3"/>
    <w:rsid w:val="00427C83"/>
    <w:rsid w:val="004315D3"/>
    <w:rsid w:val="00436E6F"/>
    <w:rsid w:val="00442177"/>
    <w:rsid w:val="004515E0"/>
    <w:rsid w:val="00452889"/>
    <w:rsid w:val="0045458F"/>
    <w:rsid w:val="00462130"/>
    <w:rsid w:val="00462CD4"/>
    <w:rsid w:val="004635EA"/>
    <w:rsid w:val="00465C54"/>
    <w:rsid w:val="00467222"/>
    <w:rsid w:val="00467FB5"/>
    <w:rsid w:val="004729F7"/>
    <w:rsid w:val="00475F7F"/>
    <w:rsid w:val="004860B7"/>
    <w:rsid w:val="004923C6"/>
    <w:rsid w:val="00495FFD"/>
    <w:rsid w:val="004A13D0"/>
    <w:rsid w:val="004A2892"/>
    <w:rsid w:val="004A3962"/>
    <w:rsid w:val="004A4046"/>
    <w:rsid w:val="004B24BD"/>
    <w:rsid w:val="004B62F7"/>
    <w:rsid w:val="004B7BE5"/>
    <w:rsid w:val="004C446F"/>
    <w:rsid w:val="004C6553"/>
    <w:rsid w:val="004D19D3"/>
    <w:rsid w:val="004D5DC4"/>
    <w:rsid w:val="004F128B"/>
    <w:rsid w:val="00501BD0"/>
    <w:rsid w:val="005027D0"/>
    <w:rsid w:val="00506EF3"/>
    <w:rsid w:val="00507C46"/>
    <w:rsid w:val="0051326C"/>
    <w:rsid w:val="00525B8B"/>
    <w:rsid w:val="00526560"/>
    <w:rsid w:val="00530132"/>
    <w:rsid w:val="0053030D"/>
    <w:rsid w:val="00531196"/>
    <w:rsid w:val="0053365C"/>
    <w:rsid w:val="00533B57"/>
    <w:rsid w:val="00535E00"/>
    <w:rsid w:val="0053708E"/>
    <w:rsid w:val="005408F8"/>
    <w:rsid w:val="00547271"/>
    <w:rsid w:val="0055503C"/>
    <w:rsid w:val="005557D3"/>
    <w:rsid w:val="00555B98"/>
    <w:rsid w:val="00557DE9"/>
    <w:rsid w:val="005600D7"/>
    <w:rsid w:val="005604B1"/>
    <w:rsid w:val="0056600C"/>
    <w:rsid w:val="005715EF"/>
    <w:rsid w:val="005769A5"/>
    <w:rsid w:val="005956EB"/>
    <w:rsid w:val="005A0DB1"/>
    <w:rsid w:val="005A2395"/>
    <w:rsid w:val="005A30D1"/>
    <w:rsid w:val="005A46BA"/>
    <w:rsid w:val="005B291D"/>
    <w:rsid w:val="005C0B5C"/>
    <w:rsid w:val="005C7DF6"/>
    <w:rsid w:val="005D0ABE"/>
    <w:rsid w:val="005D3A53"/>
    <w:rsid w:val="005D7EFE"/>
    <w:rsid w:val="005E43C2"/>
    <w:rsid w:val="005E5057"/>
    <w:rsid w:val="005E76D5"/>
    <w:rsid w:val="005F4EF9"/>
    <w:rsid w:val="005F5CF6"/>
    <w:rsid w:val="00600174"/>
    <w:rsid w:val="00601E15"/>
    <w:rsid w:val="006059AE"/>
    <w:rsid w:val="00612BBF"/>
    <w:rsid w:val="00612D43"/>
    <w:rsid w:val="0061585B"/>
    <w:rsid w:val="00624E4C"/>
    <w:rsid w:val="00625AC2"/>
    <w:rsid w:val="00626FA2"/>
    <w:rsid w:val="0063582A"/>
    <w:rsid w:val="0064027A"/>
    <w:rsid w:val="00642616"/>
    <w:rsid w:val="0064441B"/>
    <w:rsid w:val="0065418B"/>
    <w:rsid w:val="00656BB0"/>
    <w:rsid w:val="00673EF1"/>
    <w:rsid w:val="00677B5A"/>
    <w:rsid w:val="00680119"/>
    <w:rsid w:val="00683BA3"/>
    <w:rsid w:val="006846EF"/>
    <w:rsid w:val="00687CDF"/>
    <w:rsid w:val="006A56B3"/>
    <w:rsid w:val="006B2588"/>
    <w:rsid w:val="006B67A0"/>
    <w:rsid w:val="006C0DCF"/>
    <w:rsid w:val="006C5BC9"/>
    <w:rsid w:val="006D0B71"/>
    <w:rsid w:val="006D122F"/>
    <w:rsid w:val="006D246D"/>
    <w:rsid w:val="006D41B6"/>
    <w:rsid w:val="006D584A"/>
    <w:rsid w:val="006D67DC"/>
    <w:rsid w:val="006E07D2"/>
    <w:rsid w:val="006E2A7B"/>
    <w:rsid w:val="006E3184"/>
    <w:rsid w:val="006E63ED"/>
    <w:rsid w:val="006F0C65"/>
    <w:rsid w:val="006F6355"/>
    <w:rsid w:val="00702908"/>
    <w:rsid w:val="007061BA"/>
    <w:rsid w:val="007071CF"/>
    <w:rsid w:val="00711701"/>
    <w:rsid w:val="00713466"/>
    <w:rsid w:val="00717E40"/>
    <w:rsid w:val="00724232"/>
    <w:rsid w:val="00725D36"/>
    <w:rsid w:val="00730F2F"/>
    <w:rsid w:val="007344AB"/>
    <w:rsid w:val="00734AD2"/>
    <w:rsid w:val="00740DD8"/>
    <w:rsid w:val="0074160E"/>
    <w:rsid w:val="00745440"/>
    <w:rsid w:val="007461B3"/>
    <w:rsid w:val="007465D7"/>
    <w:rsid w:val="00746B85"/>
    <w:rsid w:val="00746E29"/>
    <w:rsid w:val="0075671B"/>
    <w:rsid w:val="00761F15"/>
    <w:rsid w:val="00776BBB"/>
    <w:rsid w:val="00780DA7"/>
    <w:rsid w:val="00781F82"/>
    <w:rsid w:val="00782BC4"/>
    <w:rsid w:val="00792F1D"/>
    <w:rsid w:val="00793382"/>
    <w:rsid w:val="00794913"/>
    <w:rsid w:val="00796EE2"/>
    <w:rsid w:val="0079714F"/>
    <w:rsid w:val="007977D3"/>
    <w:rsid w:val="007A2159"/>
    <w:rsid w:val="007A3DE2"/>
    <w:rsid w:val="007A5627"/>
    <w:rsid w:val="007A772A"/>
    <w:rsid w:val="007B4F83"/>
    <w:rsid w:val="007B5693"/>
    <w:rsid w:val="007B7EF0"/>
    <w:rsid w:val="007C1CEB"/>
    <w:rsid w:val="007D094A"/>
    <w:rsid w:val="007D3629"/>
    <w:rsid w:val="007E1670"/>
    <w:rsid w:val="007F239C"/>
    <w:rsid w:val="00803C66"/>
    <w:rsid w:val="00804B87"/>
    <w:rsid w:val="00806358"/>
    <w:rsid w:val="00816C53"/>
    <w:rsid w:val="008212C8"/>
    <w:rsid w:val="00826E94"/>
    <w:rsid w:val="00827590"/>
    <w:rsid w:val="0083587F"/>
    <w:rsid w:val="008413D5"/>
    <w:rsid w:val="00843066"/>
    <w:rsid w:val="008466B1"/>
    <w:rsid w:val="00850858"/>
    <w:rsid w:val="00861FD6"/>
    <w:rsid w:val="00865D8F"/>
    <w:rsid w:val="00866031"/>
    <w:rsid w:val="008711B3"/>
    <w:rsid w:val="00876CF8"/>
    <w:rsid w:val="00880A17"/>
    <w:rsid w:val="00880C07"/>
    <w:rsid w:val="00881883"/>
    <w:rsid w:val="00884C31"/>
    <w:rsid w:val="00885BE2"/>
    <w:rsid w:val="008925D8"/>
    <w:rsid w:val="008B332B"/>
    <w:rsid w:val="008B4334"/>
    <w:rsid w:val="008B5036"/>
    <w:rsid w:val="008C2ED5"/>
    <w:rsid w:val="008C42C2"/>
    <w:rsid w:val="008C79F9"/>
    <w:rsid w:val="008D1680"/>
    <w:rsid w:val="008D2889"/>
    <w:rsid w:val="008D55F5"/>
    <w:rsid w:val="008F122E"/>
    <w:rsid w:val="008F7626"/>
    <w:rsid w:val="008F76CD"/>
    <w:rsid w:val="0090403D"/>
    <w:rsid w:val="0090641C"/>
    <w:rsid w:val="0091232F"/>
    <w:rsid w:val="009153EC"/>
    <w:rsid w:val="00917BFF"/>
    <w:rsid w:val="0092025C"/>
    <w:rsid w:val="009254D5"/>
    <w:rsid w:val="00925D82"/>
    <w:rsid w:val="009261E9"/>
    <w:rsid w:val="00932D8A"/>
    <w:rsid w:val="009453D1"/>
    <w:rsid w:val="009457CC"/>
    <w:rsid w:val="00950A6A"/>
    <w:rsid w:val="00952FEA"/>
    <w:rsid w:val="00957930"/>
    <w:rsid w:val="00961C24"/>
    <w:rsid w:val="00966687"/>
    <w:rsid w:val="00982736"/>
    <w:rsid w:val="00993615"/>
    <w:rsid w:val="00993DDD"/>
    <w:rsid w:val="00994DEE"/>
    <w:rsid w:val="00996263"/>
    <w:rsid w:val="00996833"/>
    <w:rsid w:val="00997347"/>
    <w:rsid w:val="009A5B6F"/>
    <w:rsid w:val="009B668C"/>
    <w:rsid w:val="009B6F7D"/>
    <w:rsid w:val="009C1ED6"/>
    <w:rsid w:val="009C43A1"/>
    <w:rsid w:val="009C71C4"/>
    <w:rsid w:val="009D33F1"/>
    <w:rsid w:val="009D663A"/>
    <w:rsid w:val="009E0AEC"/>
    <w:rsid w:val="009E1E1E"/>
    <w:rsid w:val="009E3896"/>
    <w:rsid w:val="009E55CF"/>
    <w:rsid w:val="009E7C05"/>
    <w:rsid w:val="009F6F33"/>
    <w:rsid w:val="00A013B1"/>
    <w:rsid w:val="00A023F3"/>
    <w:rsid w:val="00A16504"/>
    <w:rsid w:val="00A17E7A"/>
    <w:rsid w:val="00A2188C"/>
    <w:rsid w:val="00A32CF4"/>
    <w:rsid w:val="00A4000C"/>
    <w:rsid w:val="00A40D9E"/>
    <w:rsid w:val="00A4350F"/>
    <w:rsid w:val="00A43DFC"/>
    <w:rsid w:val="00A447E0"/>
    <w:rsid w:val="00A456A4"/>
    <w:rsid w:val="00A519EC"/>
    <w:rsid w:val="00A52AC4"/>
    <w:rsid w:val="00A55171"/>
    <w:rsid w:val="00A55592"/>
    <w:rsid w:val="00A556E1"/>
    <w:rsid w:val="00A603DE"/>
    <w:rsid w:val="00A6111A"/>
    <w:rsid w:val="00A613A2"/>
    <w:rsid w:val="00A65CA8"/>
    <w:rsid w:val="00A6616B"/>
    <w:rsid w:val="00A66CA6"/>
    <w:rsid w:val="00A83D49"/>
    <w:rsid w:val="00A910E6"/>
    <w:rsid w:val="00A9110F"/>
    <w:rsid w:val="00A93FA0"/>
    <w:rsid w:val="00A96971"/>
    <w:rsid w:val="00AA6C9F"/>
    <w:rsid w:val="00AA7ACE"/>
    <w:rsid w:val="00AB2305"/>
    <w:rsid w:val="00AC6E78"/>
    <w:rsid w:val="00AC779F"/>
    <w:rsid w:val="00AD186A"/>
    <w:rsid w:val="00AD48E7"/>
    <w:rsid w:val="00AD4B69"/>
    <w:rsid w:val="00AD5A3E"/>
    <w:rsid w:val="00AD67BB"/>
    <w:rsid w:val="00AE5B25"/>
    <w:rsid w:val="00AE7D80"/>
    <w:rsid w:val="00AF0DF8"/>
    <w:rsid w:val="00AF5787"/>
    <w:rsid w:val="00B0421B"/>
    <w:rsid w:val="00B04B99"/>
    <w:rsid w:val="00B05D92"/>
    <w:rsid w:val="00B118A7"/>
    <w:rsid w:val="00B24E7A"/>
    <w:rsid w:val="00B30993"/>
    <w:rsid w:val="00B346E6"/>
    <w:rsid w:val="00B3497C"/>
    <w:rsid w:val="00B35386"/>
    <w:rsid w:val="00B40953"/>
    <w:rsid w:val="00B41B41"/>
    <w:rsid w:val="00B43924"/>
    <w:rsid w:val="00B5109B"/>
    <w:rsid w:val="00B51E1E"/>
    <w:rsid w:val="00B53460"/>
    <w:rsid w:val="00B663D0"/>
    <w:rsid w:val="00B73524"/>
    <w:rsid w:val="00B73B2D"/>
    <w:rsid w:val="00B8404E"/>
    <w:rsid w:val="00B914B8"/>
    <w:rsid w:val="00B94D93"/>
    <w:rsid w:val="00B96DD6"/>
    <w:rsid w:val="00BA18D0"/>
    <w:rsid w:val="00BA7AA0"/>
    <w:rsid w:val="00BB38DC"/>
    <w:rsid w:val="00BC1812"/>
    <w:rsid w:val="00BC1834"/>
    <w:rsid w:val="00BC232E"/>
    <w:rsid w:val="00BC4212"/>
    <w:rsid w:val="00BC5501"/>
    <w:rsid w:val="00BC5DB2"/>
    <w:rsid w:val="00BD1ABF"/>
    <w:rsid w:val="00BD39A4"/>
    <w:rsid w:val="00BD3CF2"/>
    <w:rsid w:val="00BD498D"/>
    <w:rsid w:val="00BE105E"/>
    <w:rsid w:val="00BE527F"/>
    <w:rsid w:val="00BE553F"/>
    <w:rsid w:val="00BF28EC"/>
    <w:rsid w:val="00BF2E11"/>
    <w:rsid w:val="00BF4AC3"/>
    <w:rsid w:val="00BF5548"/>
    <w:rsid w:val="00C03081"/>
    <w:rsid w:val="00C07B13"/>
    <w:rsid w:val="00C1425F"/>
    <w:rsid w:val="00C20DC7"/>
    <w:rsid w:val="00C275EF"/>
    <w:rsid w:val="00C302B7"/>
    <w:rsid w:val="00C312C4"/>
    <w:rsid w:val="00C31E9D"/>
    <w:rsid w:val="00C325A2"/>
    <w:rsid w:val="00C35B60"/>
    <w:rsid w:val="00C364A5"/>
    <w:rsid w:val="00C42CDC"/>
    <w:rsid w:val="00C46C01"/>
    <w:rsid w:val="00C52EAB"/>
    <w:rsid w:val="00C62A45"/>
    <w:rsid w:val="00C631E3"/>
    <w:rsid w:val="00C637DF"/>
    <w:rsid w:val="00C674CB"/>
    <w:rsid w:val="00C912F8"/>
    <w:rsid w:val="00C91FD4"/>
    <w:rsid w:val="00C92787"/>
    <w:rsid w:val="00C92F65"/>
    <w:rsid w:val="00C93306"/>
    <w:rsid w:val="00C939CB"/>
    <w:rsid w:val="00C97ACA"/>
    <w:rsid w:val="00CA02E5"/>
    <w:rsid w:val="00CB0018"/>
    <w:rsid w:val="00CB6288"/>
    <w:rsid w:val="00CC1FA8"/>
    <w:rsid w:val="00CC55FB"/>
    <w:rsid w:val="00CC78E2"/>
    <w:rsid w:val="00CD510D"/>
    <w:rsid w:val="00CE3856"/>
    <w:rsid w:val="00CE592F"/>
    <w:rsid w:val="00CF3B3C"/>
    <w:rsid w:val="00CF4937"/>
    <w:rsid w:val="00D04468"/>
    <w:rsid w:val="00D13388"/>
    <w:rsid w:val="00D15BC1"/>
    <w:rsid w:val="00D15D5D"/>
    <w:rsid w:val="00D15F29"/>
    <w:rsid w:val="00D16D0E"/>
    <w:rsid w:val="00D239B3"/>
    <w:rsid w:val="00D26C50"/>
    <w:rsid w:val="00D30CB1"/>
    <w:rsid w:val="00D31D85"/>
    <w:rsid w:val="00D3651D"/>
    <w:rsid w:val="00D40753"/>
    <w:rsid w:val="00D4346D"/>
    <w:rsid w:val="00D45FA2"/>
    <w:rsid w:val="00D518BE"/>
    <w:rsid w:val="00D61745"/>
    <w:rsid w:val="00D63F8F"/>
    <w:rsid w:val="00D825BE"/>
    <w:rsid w:val="00D851DE"/>
    <w:rsid w:val="00D86FFD"/>
    <w:rsid w:val="00D93DC3"/>
    <w:rsid w:val="00D94CFB"/>
    <w:rsid w:val="00DA4500"/>
    <w:rsid w:val="00DB77EA"/>
    <w:rsid w:val="00DC0FF8"/>
    <w:rsid w:val="00DC19D7"/>
    <w:rsid w:val="00DC52D2"/>
    <w:rsid w:val="00DC5CD6"/>
    <w:rsid w:val="00DC6A16"/>
    <w:rsid w:val="00DE1A71"/>
    <w:rsid w:val="00DE3E36"/>
    <w:rsid w:val="00DE441B"/>
    <w:rsid w:val="00DE5605"/>
    <w:rsid w:val="00DF0A90"/>
    <w:rsid w:val="00DF1AA7"/>
    <w:rsid w:val="00E04ACC"/>
    <w:rsid w:val="00E0585F"/>
    <w:rsid w:val="00E06281"/>
    <w:rsid w:val="00E07042"/>
    <w:rsid w:val="00E10B1F"/>
    <w:rsid w:val="00E115A9"/>
    <w:rsid w:val="00E11749"/>
    <w:rsid w:val="00E11DAF"/>
    <w:rsid w:val="00E1494B"/>
    <w:rsid w:val="00E229FE"/>
    <w:rsid w:val="00E269DB"/>
    <w:rsid w:val="00E27CB1"/>
    <w:rsid w:val="00E335EB"/>
    <w:rsid w:val="00E36049"/>
    <w:rsid w:val="00E36D13"/>
    <w:rsid w:val="00E3733A"/>
    <w:rsid w:val="00E42149"/>
    <w:rsid w:val="00E56C03"/>
    <w:rsid w:val="00E618D3"/>
    <w:rsid w:val="00E6462A"/>
    <w:rsid w:val="00E720F3"/>
    <w:rsid w:val="00E72E67"/>
    <w:rsid w:val="00E77A65"/>
    <w:rsid w:val="00E828D7"/>
    <w:rsid w:val="00E86808"/>
    <w:rsid w:val="00E91DEC"/>
    <w:rsid w:val="00E96172"/>
    <w:rsid w:val="00EA13B2"/>
    <w:rsid w:val="00EA1AA9"/>
    <w:rsid w:val="00EA3CCD"/>
    <w:rsid w:val="00EA6515"/>
    <w:rsid w:val="00EB19F9"/>
    <w:rsid w:val="00EB1A7B"/>
    <w:rsid w:val="00EB224B"/>
    <w:rsid w:val="00EB4A18"/>
    <w:rsid w:val="00EB4F77"/>
    <w:rsid w:val="00EC4CA4"/>
    <w:rsid w:val="00EC788D"/>
    <w:rsid w:val="00ED213D"/>
    <w:rsid w:val="00ED22AB"/>
    <w:rsid w:val="00ED51EC"/>
    <w:rsid w:val="00ED6B8B"/>
    <w:rsid w:val="00ED712C"/>
    <w:rsid w:val="00EE1BD2"/>
    <w:rsid w:val="00EE2DAB"/>
    <w:rsid w:val="00EE546C"/>
    <w:rsid w:val="00EE5B45"/>
    <w:rsid w:val="00EE75AC"/>
    <w:rsid w:val="00EE7BF3"/>
    <w:rsid w:val="00F103CA"/>
    <w:rsid w:val="00F12F7C"/>
    <w:rsid w:val="00F20577"/>
    <w:rsid w:val="00F30A5C"/>
    <w:rsid w:val="00F30C01"/>
    <w:rsid w:val="00F3401E"/>
    <w:rsid w:val="00F360B2"/>
    <w:rsid w:val="00F518ED"/>
    <w:rsid w:val="00F522BA"/>
    <w:rsid w:val="00F54A49"/>
    <w:rsid w:val="00F57142"/>
    <w:rsid w:val="00F57192"/>
    <w:rsid w:val="00F60C37"/>
    <w:rsid w:val="00F614F2"/>
    <w:rsid w:val="00F66323"/>
    <w:rsid w:val="00F67415"/>
    <w:rsid w:val="00F70EB6"/>
    <w:rsid w:val="00F759E4"/>
    <w:rsid w:val="00F80B87"/>
    <w:rsid w:val="00F80D4F"/>
    <w:rsid w:val="00F968BF"/>
    <w:rsid w:val="00FA03CA"/>
    <w:rsid w:val="00FA1DFF"/>
    <w:rsid w:val="00FA3723"/>
    <w:rsid w:val="00FA4864"/>
    <w:rsid w:val="00FA4A66"/>
    <w:rsid w:val="00FA72A7"/>
    <w:rsid w:val="00FB22CD"/>
    <w:rsid w:val="00FB431C"/>
    <w:rsid w:val="00FB5F88"/>
    <w:rsid w:val="00FB73E0"/>
    <w:rsid w:val="00FC4311"/>
    <w:rsid w:val="00FC58E2"/>
    <w:rsid w:val="00FC72C5"/>
    <w:rsid w:val="00FD1A85"/>
    <w:rsid w:val="00FE7DF4"/>
    <w:rsid w:val="00FF1FCE"/>
    <w:rsid w:val="00FF219D"/>
    <w:rsid w:val="00FF3702"/>
    <w:rsid w:val="00FF3B82"/>
    <w:rsid w:val="082A0A64"/>
    <w:rsid w:val="12684D87"/>
    <w:rsid w:val="140F54E5"/>
    <w:rsid w:val="1FF231BD"/>
    <w:rsid w:val="25414D2A"/>
    <w:rsid w:val="313857B3"/>
    <w:rsid w:val="32EE5B8A"/>
    <w:rsid w:val="337354AC"/>
    <w:rsid w:val="636233F2"/>
    <w:rsid w:val="6678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367E"/>
  <w15:docId w15:val="{FCCADD6D-646C-46BC-851B-2D8A8C75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kk"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tabs>
        <w:tab w:val="left" w:pos="432"/>
        <w:tab w:val="left" w:pos="864"/>
        <w:tab w:val="right" w:pos="9000"/>
      </w:tabs>
      <w:spacing w:after="120"/>
      <w:jc w:val="both"/>
    </w:pPr>
    <w:rPr>
      <w:rFonts w:ascii="Garamond" w:hAnsi="Garamond"/>
      <w:color w:val="auto"/>
      <w:szCs w:val="20"/>
      <w:lang w:eastAsia="ru-RU"/>
    </w:rPr>
  </w:style>
  <w:style w:type="paragraph" w:styleId="a3">
    <w:name w:val="annotation text"/>
    <w:basedOn w:val="a"/>
    <w:link w:val="a4"/>
    <w:rPr>
      <w:color w:val="auto"/>
      <w:sz w:val="20"/>
      <w:szCs w:val="20"/>
      <w:lang w:eastAsia="ru-RU"/>
    </w:rPr>
  </w:style>
  <w:style w:type="paragraph" w:styleId="a5">
    <w:name w:val="Body Text Indent"/>
    <w:basedOn w:val="a"/>
    <w:link w:val="a6"/>
    <w:pPr>
      <w:spacing w:before="120"/>
      <w:ind w:right="454" w:firstLine="562"/>
      <w:jc w:val="both"/>
    </w:pPr>
    <w:rPr>
      <w:rFonts w:ascii="Arial" w:hAnsi="Arial"/>
      <w:color w:val="auto"/>
      <w:szCs w:val="20"/>
      <w:lang w:eastAsia="ru-RU"/>
    </w:rPr>
  </w:style>
  <w:style w:type="character" w:styleId="a7">
    <w:name w:val="Hyperlink"/>
    <w:uiPriority w:val="99"/>
    <w:unhideWhenUsed/>
    <w:rPr>
      <w:rFonts w:ascii="Times New Roman" w:hAnsi="Times New Roman" w:cs="Times New Roman" w:hint="default"/>
      <w:b/>
      <w:bCs/>
      <w:color w:val="000080"/>
      <w:sz w:val="20"/>
      <w:szCs w:val="20"/>
      <w:u w:val="single"/>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s0">
    <w:name w:val="s0"/>
    <w:basedOn w:val="a0"/>
    <w:qFormat/>
    <w:rPr>
      <w:color w:val="000000"/>
    </w:rPr>
  </w:style>
  <w:style w:type="character" w:customStyle="1" w:styleId="s2">
    <w:name w:val="s2"/>
    <w:basedOn w:val="a0"/>
    <w:qFormat/>
    <w:rPr>
      <w:color w:val="000080"/>
    </w:rPr>
  </w:style>
  <w:style w:type="character" w:customStyle="1" w:styleId="a9">
    <w:name w:val="a"/>
    <w:basedOn w:val="a0"/>
    <w:qFormat/>
  </w:style>
  <w:style w:type="paragraph" w:customStyle="1" w:styleId="1">
    <w:name w:val="заголовок 1"/>
    <w:basedOn w:val="a"/>
    <w:next w:val="a"/>
    <w:pPr>
      <w:keepNext/>
      <w:autoSpaceDE w:val="0"/>
      <w:autoSpaceDN w:val="0"/>
      <w:spacing w:before="240" w:after="60"/>
      <w:jc w:val="center"/>
    </w:pPr>
    <w:rPr>
      <w:rFonts w:ascii="Pragmatica" w:hAnsi="Pragmatica" w:cs="Pragmatica"/>
      <w:b/>
      <w:bCs/>
      <w:color w:val="auto"/>
      <w:kern w:val="28"/>
      <w:sz w:val="28"/>
      <w:szCs w:val="28"/>
      <w:lang w:eastAsia="ru-RU"/>
    </w:rPr>
  </w:style>
  <w:style w:type="paragraph" w:styleId="aa">
    <w:name w:val="List Paragraph"/>
    <w:basedOn w:val="a"/>
    <w:uiPriority w:val="34"/>
    <w:qFormat/>
    <w:pPr>
      <w:ind w:left="720"/>
      <w:contextualSpacing/>
    </w:pPr>
  </w:style>
  <w:style w:type="character" w:customStyle="1" w:styleId="s20">
    <w:name w:val="s20"/>
    <w:basedOn w:val="a0"/>
    <w:rPr>
      <w:shd w:val="clear" w:color="auto" w:fill="FFFFFF"/>
    </w:rPr>
  </w:style>
  <w:style w:type="character" w:customStyle="1" w:styleId="s1">
    <w:name w:val="s1"/>
    <w:basedOn w:val="a0"/>
    <w:rPr>
      <w:rFonts w:ascii="Courier New" w:hAnsi="Courier New" w:cs="Courier New" w:hint="default"/>
      <w:b/>
      <w:bCs/>
      <w:color w:val="000000"/>
      <w:sz w:val="40"/>
      <w:szCs w:val="40"/>
      <w:u w:val="none"/>
    </w:rPr>
  </w:style>
  <w:style w:type="character" w:customStyle="1" w:styleId="a4">
    <w:name w:val="Текст примечания Знак"/>
    <w:basedOn w:val="a0"/>
    <w:link w:val="a3"/>
    <w:qFormat/>
    <w:rPr>
      <w:rFonts w:ascii="Times New Roman" w:eastAsia="Times New Roman" w:hAnsi="Times New Roman" w:cs="Times New Roman"/>
      <w:sz w:val="20"/>
      <w:szCs w:val="20"/>
      <w:lang w:val="kk" w:eastAsia="ru-RU"/>
    </w:rPr>
  </w:style>
  <w:style w:type="character" w:customStyle="1" w:styleId="20">
    <w:name w:val="Основной текст 2 Знак"/>
    <w:basedOn w:val="a0"/>
    <w:link w:val="2"/>
    <w:qFormat/>
    <w:rPr>
      <w:rFonts w:ascii="Garamond" w:eastAsia="Times New Roman" w:hAnsi="Garamond" w:cs="Times New Roman"/>
      <w:sz w:val="24"/>
      <w:szCs w:val="20"/>
      <w:lang w:val="kk" w:eastAsia="ru-RU"/>
    </w:rPr>
  </w:style>
  <w:style w:type="character" w:customStyle="1" w:styleId="a6">
    <w:name w:val="Основной текст с отступом Знак"/>
    <w:basedOn w:val="a0"/>
    <w:link w:val="a5"/>
    <w:qFormat/>
    <w:rPr>
      <w:rFonts w:ascii="Arial" w:eastAsia="Times New Roman" w:hAnsi="Arial" w:cs="Times New Roman"/>
      <w:sz w:val="24"/>
      <w:szCs w:val="20"/>
      <w:lang w:val="kk" w:eastAsia="ru-RU"/>
    </w:rPr>
  </w:style>
  <w:style w:type="paragraph" w:customStyle="1" w:styleId="Blockquote">
    <w:name w:val="Blockquote"/>
    <w:basedOn w:val="a"/>
    <w:pPr>
      <w:autoSpaceDE w:val="0"/>
      <w:autoSpaceDN w:val="0"/>
      <w:spacing w:before="100" w:after="100"/>
      <w:ind w:left="360" w:right="360"/>
    </w:pPr>
    <w:rPr>
      <w:rFonts w:ascii="Arial" w:hAnsi="Arial"/>
      <w:color w:val="auto"/>
    </w:rPr>
  </w:style>
  <w:style w:type="paragraph" w:styleId="ab">
    <w:name w:val="No Spacing"/>
    <w:uiPriority w:val="1"/>
    <w:qFormat/>
    <w:rPr>
      <w:rFonts w:eastAsia="Times New Roman"/>
      <w:color w:val="000000"/>
      <w:sz w:val="24"/>
      <w:szCs w:val="24"/>
      <w:lang w:eastAsia="en-US"/>
    </w:rPr>
  </w:style>
  <w:style w:type="character" w:customStyle="1" w:styleId="s3">
    <w:name w:val="s3"/>
    <w:basedOn w:val="a0"/>
    <w:rPr>
      <w:rFonts w:ascii="Times New Roman" w:hAnsi="Times New Roman" w:cs="Times New Roman" w:hint="default"/>
      <w:i/>
      <w:iCs/>
      <w:color w:val="FF0000"/>
    </w:rPr>
  </w:style>
  <w:style w:type="character" w:customStyle="1" w:styleId="s9">
    <w:name w:val="s9"/>
    <w:basedOn w:val="a0"/>
    <w:qFormat/>
    <w:rPr>
      <w:rFonts w:ascii="Times New Roman" w:hAnsi="Times New Roman" w:cs="Times New Roman" w:hint="default"/>
      <w:i/>
      <w:iCs/>
      <w:color w:val="333399"/>
      <w:u w:val="single"/>
    </w:rPr>
  </w:style>
  <w:style w:type="character" w:customStyle="1" w:styleId="16">
    <w:name w:val="16"/>
    <w:basedOn w:val="a0"/>
    <w:qFormat/>
    <w:rPr>
      <w:rFonts w:ascii="Times New Roman" w:hAnsi="Times New Roman" w:cs="Times New Roman" w:hint="default"/>
      <w:color w:val="000000"/>
    </w:rPr>
  </w:style>
  <w:style w:type="character" w:customStyle="1" w:styleId="15">
    <w:name w:val="15"/>
    <w:basedOn w:val="a0"/>
    <w:qFormat/>
    <w:rPr>
      <w:rFonts w:ascii="Times New Roman" w:hAnsi="Times New Roman" w:cs="Times New Roman" w:hint="default"/>
      <w:color w:val="333399"/>
      <w:u w:val="single"/>
    </w:rPr>
  </w:style>
  <w:style w:type="paragraph" w:styleId="ac">
    <w:name w:val="Normal (Web)"/>
    <w:basedOn w:val="a"/>
    <w:uiPriority w:val="99"/>
    <w:semiHidden/>
    <w:unhideWhenUsed/>
    <w:rsid w:val="009E3896"/>
    <w:pPr>
      <w:spacing w:before="100" w:beforeAutospacing="1" w:after="100" w:afterAutospacing="1"/>
    </w:pPr>
    <w:rPr>
      <w:color w:val="auto"/>
      <w:lang w:val="ru-RU" w:eastAsia="ru-RU"/>
    </w:rPr>
  </w:style>
  <w:style w:type="character" w:styleId="ad">
    <w:name w:val="Strong"/>
    <w:basedOn w:val="a0"/>
    <w:uiPriority w:val="22"/>
    <w:qFormat/>
    <w:rsid w:val="009E3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89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ec.kz" TargetMode="External"/><Relationship Id="rId13" Type="http://schemas.openxmlformats.org/officeDocument/2006/relationships/hyperlink" Target="http://www.cesec.kz" TargetMode="External"/><Relationship Id="rId18" Type="http://schemas.openxmlformats.org/officeDocument/2006/relationships/hyperlink" Target="http://www.cesec.kz" TargetMode="External"/><Relationship Id="rId26" Type="http://schemas.openxmlformats.org/officeDocument/2006/relationships/hyperlink" Target="http://www.cesec.kz" TargetMode="External"/><Relationship Id="rId3" Type="http://schemas.openxmlformats.org/officeDocument/2006/relationships/numbering" Target="numbering.xml"/><Relationship Id="rId21" Type="http://schemas.openxmlformats.org/officeDocument/2006/relationships/hyperlink" Target="http://www.cesec.kz" TargetMode="External"/><Relationship Id="rId7" Type="http://schemas.openxmlformats.org/officeDocument/2006/relationships/hyperlink" Target="http://www.cesec.kz" TargetMode="External"/><Relationship Id="rId12" Type="http://schemas.openxmlformats.org/officeDocument/2006/relationships/hyperlink" Target="http://www.cesec.kz" TargetMode="External"/><Relationship Id="rId17" Type="http://schemas.openxmlformats.org/officeDocument/2006/relationships/hyperlink" Target="http://www.cesec.kz" TargetMode="External"/><Relationship Id="rId25" Type="http://schemas.openxmlformats.org/officeDocument/2006/relationships/hyperlink" Target="http://www.cesec.kz" TargetMode="External"/><Relationship Id="rId2" Type="http://schemas.openxmlformats.org/officeDocument/2006/relationships/customXml" Target="../customXml/item2.xml"/><Relationship Id="rId16" Type="http://schemas.openxmlformats.org/officeDocument/2006/relationships/hyperlink" Target="http://www.cesec.kz" TargetMode="External"/><Relationship Id="rId20" Type="http://schemas.openxmlformats.org/officeDocument/2006/relationships/hyperlink" Target="http://www.cesec.kz" TargetMode="External"/><Relationship Id="rId29" Type="http://schemas.openxmlformats.org/officeDocument/2006/relationships/hyperlink" Target="jl:30617206.6506010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ec.kz" TargetMode="External"/><Relationship Id="rId24" Type="http://schemas.openxmlformats.org/officeDocument/2006/relationships/hyperlink" Target="http://www.cesec.kz" TargetMode="External"/><Relationship Id="rId5" Type="http://schemas.openxmlformats.org/officeDocument/2006/relationships/settings" Target="settings.xml"/><Relationship Id="rId15" Type="http://schemas.openxmlformats.org/officeDocument/2006/relationships/hyperlink" Target="http://www.cesec.kz" TargetMode="External"/><Relationship Id="rId23" Type="http://schemas.openxmlformats.org/officeDocument/2006/relationships/hyperlink" Target="http://www.cesec.kz" TargetMode="External"/><Relationship Id="rId28" Type="http://schemas.openxmlformats.org/officeDocument/2006/relationships/hyperlink" Target="http://www.cesec.kz" TargetMode="External"/><Relationship Id="rId10" Type="http://schemas.openxmlformats.org/officeDocument/2006/relationships/hyperlink" Target="http://www.cesec.kz" TargetMode="External"/><Relationship Id="rId19" Type="http://schemas.openxmlformats.org/officeDocument/2006/relationships/hyperlink" Target="http://www.cesec.kz"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esec.kz" TargetMode="External"/><Relationship Id="rId14" Type="http://schemas.openxmlformats.org/officeDocument/2006/relationships/hyperlink" Target="http://www.cesec.kz" TargetMode="External"/><Relationship Id="rId22" Type="http://schemas.openxmlformats.org/officeDocument/2006/relationships/hyperlink" Target="http://www.cesec.kz" TargetMode="External"/><Relationship Id="rId27" Type="http://schemas.openxmlformats.org/officeDocument/2006/relationships/hyperlink" Target="http://www.cesec.k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134740-1F38-4ECB-BCB3-A7F0B43378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11734</Words>
  <Characters>66890</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NataliyaBylina</dc:creator>
  <cp:lastModifiedBy>Наталья Былина</cp:lastModifiedBy>
  <cp:revision>3</cp:revision>
  <cp:lastPrinted>2022-06-23T09:30:00Z</cp:lastPrinted>
  <dcterms:created xsi:type="dcterms:W3CDTF">2025-10-21T07:57:00Z</dcterms:created>
  <dcterms:modified xsi:type="dcterms:W3CDTF">2025-10-21T08:03:00Z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1049-11.2.0.9739</vt:lpwstr>
  </property>
</Properties>
</file>